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E46" w:rsidRDefault="00BB723A" w:rsidP="00044E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bookmarkStart w:id="0" w:name="_GoBack"/>
      <w:bookmarkEnd w:id="0"/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-50800</wp:posOffset>
                </wp:positionH>
                <wp:positionV relativeFrom="paragraph">
                  <wp:posOffset>-18415</wp:posOffset>
                </wp:positionV>
                <wp:extent cx="3051810" cy="329565"/>
                <wp:effectExtent l="57150" t="19050" r="72390" b="89535"/>
                <wp:wrapNone/>
                <wp:docPr id="2" name="Скругленный 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51810" cy="32956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7A00" w:rsidRPr="00B00D4E" w:rsidRDefault="00A67A00" w:rsidP="009949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00"/>
                                <w:sz w:val="24"/>
                                <w:szCs w:val="24"/>
                              </w:rPr>
                            </w:pPr>
                            <w:r w:rsidRPr="00B00D4E">
                              <w:rPr>
                                <w:rFonts w:ascii="Arial" w:hAnsi="Arial" w:cs="Arial"/>
                                <w:b/>
                                <w:color w:val="FFFF00"/>
                                <w:sz w:val="24"/>
                                <w:szCs w:val="24"/>
                              </w:rPr>
                              <w:t>Размер выплаты в 201</w:t>
                            </w:r>
                            <w:r w:rsidR="004465FA">
                              <w:rPr>
                                <w:rFonts w:ascii="Arial" w:hAnsi="Arial" w:cs="Arial"/>
                                <w:b/>
                                <w:color w:val="FFFF00"/>
                                <w:sz w:val="24"/>
                                <w:szCs w:val="24"/>
                              </w:rPr>
                              <w:t>9</w:t>
                            </w:r>
                            <w:r w:rsidRPr="00B00D4E">
                              <w:rPr>
                                <w:rFonts w:ascii="Arial" w:hAnsi="Arial" w:cs="Arial"/>
                                <w:b/>
                                <w:color w:val="FFFF00"/>
                                <w:sz w:val="24"/>
                                <w:szCs w:val="24"/>
                              </w:rPr>
                              <w:t xml:space="preserve"> году</w:t>
                            </w:r>
                          </w:p>
                          <w:p w:rsidR="00A67A00" w:rsidRPr="00994999" w:rsidRDefault="00A67A00" w:rsidP="00994999">
                            <w:pPr>
                              <w:jc w:val="center"/>
                              <w:rPr>
                                <w:color w:val="FFFF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" o:spid="_x0000_s1026" style="position:absolute;left:0;text-align:left;margin-left:-4pt;margin-top:-1.45pt;width:240.3pt;height:25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" fillcolor="#215a69 [1640]" strokecolor="#40a7c2 [3048]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path arrowok="t"/>
                <v:textbox>
                  <w:txbxContent>
                    <w:p w:rsidR="00A67A00" w:rsidRPr="00B00D4E" w:rsidRDefault="00A67A00" w:rsidP="0099499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00"/>
                          <w:sz w:val="24"/>
                          <w:szCs w:val="24"/>
                        </w:rPr>
                      </w:pPr>
                      <w:r w:rsidRPr="00B00D4E">
                        <w:rPr>
                          <w:rFonts w:ascii="Arial" w:hAnsi="Arial" w:cs="Arial"/>
                          <w:b/>
                          <w:color w:val="FFFF00"/>
                          <w:sz w:val="24"/>
                          <w:szCs w:val="24"/>
                        </w:rPr>
                        <w:t>Размер выплаты в 201</w:t>
                      </w:r>
                      <w:r w:rsidR="004465FA">
                        <w:rPr>
                          <w:rFonts w:ascii="Arial" w:hAnsi="Arial" w:cs="Arial"/>
                          <w:b/>
                          <w:color w:val="FFFF00"/>
                          <w:sz w:val="24"/>
                          <w:szCs w:val="24"/>
                        </w:rPr>
                        <w:t>9</w:t>
                      </w:r>
                      <w:r w:rsidRPr="00B00D4E">
                        <w:rPr>
                          <w:rFonts w:ascii="Arial" w:hAnsi="Arial" w:cs="Arial"/>
                          <w:b/>
                          <w:color w:val="FFFF00"/>
                          <w:sz w:val="24"/>
                          <w:szCs w:val="24"/>
                        </w:rPr>
                        <w:t xml:space="preserve"> году</w:t>
                      </w:r>
                    </w:p>
                    <w:p w:rsidR="00A67A00" w:rsidRPr="00994999" w:rsidRDefault="00A67A00" w:rsidP="00994999">
                      <w:pPr>
                        <w:jc w:val="center"/>
                        <w:rPr>
                          <w:color w:val="FFFF0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299" distR="114299" simplePos="0" relativeHeight="251675648" behindDoc="0" locked="0" layoutInCell="1" allowOverlap="1">
                <wp:simplePos x="0" y="0"/>
                <wp:positionH relativeFrom="column">
                  <wp:posOffset>3166744</wp:posOffset>
                </wp:positionH>
                <wp:positionV relativeFrom="paragraph">
                  <wp:posOffset>-26670</wp:posOffset>
                </wp:positionV>
                <wp:extent cx="0" cy="6666230"/>
                <wp:effectExtent l="0" t="0" r="19050" b="127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66623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756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249.35pt,-2.1pt" to="249.35pt,5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" strokecolor="#4579b8 [3044]">
                <v:stroke dashstyle="dashDot"/>
                <o:lock v:ext="edit" shapetype="f"/>
              </v:line>
            </w:pict>
          </mc:Fallback>
        </mc:AlternateContent>
      </w:r>
    </w:p>
    <w:p w:rsidR="00044E46" w:rsidRDefault="00044E46" w:rsidP="00044E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</w:p>
    <w:p w:rsidR="00044E46" w:rsidRDefault="00044E46" w:rsidP="00044E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044E46" w:rsidRPr="00330F29" w:rsidRDefault="00044E46" w:rsidP="00044E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3D03">
        <w:rPr>
          <w:rFonts w:ascii="Arial" w:hAnsi="Arial" w:cs="Arial"/>
          <w:b/>
          <w:sz w:val="24"/>
          <w:szCs w:val="24"/>
        </w:rPr>
        <w:t>10 </w:t>
      </w:r>
      <w:r w:rsidR="003443BA">
        <w:rPr>
          <w:rFonts w:ascii="Arial" w:hAnsi="Arial" w:cs="Arial"/>
          <w:b/>
          <w:sz w:val="24"/>
          <w:szCs w:val="24"/>
        </w:rPr>
        <w:t>353</w:t>
      </w:r>
      <w:r w:rsidRPr="00143D03">
        <w:rPr>
          <w:rFonts w:ascii="Arial" w:hAnsi="Arial" w:cs="Arial"/>
          <w:b/>
          <w:sz w:val="24"/>
          <w:szCs w:val="24"/>
        </w:rPr>
        <w:t xml:space="preserve"> руб.</w:t>
      </w:r>
      <w:r w:rsidRPr="00143D03">
        <w:rPr>
          <w:rFonts w:ascii="Arial" w:hAnsi="Arial" w:cs="Arial"/>
          <w:sz w:val="24"/>
          <w:szCs w:val="24"/>
        </w:rPr>
        <w:t xml:space="preserve"> - это величина прожиточного минимума для детей в Смоленской области за второй квартал 201</w:t>
      </w:r>
      <w:r w:rsidR="003443BA">
        <w:rPr>
          <w:rFonts w:ascii="Arial" w:hAnsi="Arial" w:cs="Arial"/>
          <w:sz w:val="24"/>
          <w:szCs w:val="24"/>
        </w:rPr>
        <w:t>8</w:t>
      </w:r>
      <w:r w:rsidRPr="00143D03">
        <w:rPr>
          <w:rFonts w:ascii="Arial" w:hAnsi="Arial" w:cs="Arial"/>
          <w:sz w:val="24"/>
          <w:szCs w:val="24"/>
        </w:rPr>
        <w:t xml:space="preserve"> года.</w:t>
      </w:r>
    </w:p>
    <w:p w:rsidR="00044E46" w:rsidRPr="00330F29" w:rsidRDefault="00044E46" w:rsidP="00044E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44E46" w:rsidRPr="00330F29" w:rsidRDefault="00BB723A" w:rsidP="00044E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76200</wp:posOffset>
                </wp:positionV>
                <wp:extent cx="3004185" cy="329565"/>
                <wp:effectExtent l="57150" t="19050" r="81915" b="89535"/>
                <wp:wrapNone/>
                <wp:docPr id="3" name="Скругленный 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04185" cy="32956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7A00" w:rsidRPr="00B00D4E" w:rsidRDefault="00A67A00" w:rsidP="009949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00"/>
                                <w:sz w:val="24"/>
                                <w:szCs w:val="24"/>
                              </w:rPr>
                            </w:pPr>
                            <w:r w:rsidRPr="00B00D4E">
                              <w:rPr>
                                <w:rFonts w:ascii="Arial" w:hAnsi="Arial" w:cs="Arial"/>
                                <w:b/>
                                <w:color w:val="FFFF00"/>
                                <w:sz w:val="24"/>
                                <w:szCs w:val="24"/>
                              </w:rPr>
                              <w:t>Срок предоставления выплаты</w:t>
                            </w:r>
                          </w:p>
                          <w:p w:rsidR="00A67A00" w:rsidRPr="00994999" w:rsidRDefault="00A67A00" w:rsidP="00994999">
                            <w:pPr>
                              <w:jc w:val="center"/>
                              <w:rPr>
                                <w:color w:val="FFFF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27" style="position:absolute;left:0;text-align:left;margin-left:-.3pt;margin-top:6pt;width:236.55pt;height:2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" fillcolor="#215a69 [1640]" strokecolor="#40a7c2 [3048]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path arrowok="t"/>
                <v:textbox>
                  <w:txbxContent>
                    <w:p w:rsidR="00A67A00" w:rsidRPr="00B00D4E" w:rsidRDefault="00A67A00" w:rsidP="0099499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00"/>
                          <w:sz w:val="24"/>
                          <w:szCs w:val="24"/>
                        </w:rPr>
                      </w:pPr>
                      <w:r w:rsidRPr="00B00D4E">
                        <w:rPr>
                          <w:rFonts w:ascii="Arial" w:hAnsi="Arial" w:cs="Arial"/>
                          <w:b/>
                          <w:color w:val="FFFF00"/>
                          <w:sz w:val="24"/>
                          <w:szCs w:val="24"/>
                        </w:rPr>
                        <w:t>Срок предоставления выплаты</w:t>
                      </w:r>
                    </w:p>
                    <w:p w:rsidR="00A67A00" w:rsidRPr="00994999" w:rsidRDefault="00A67A00" w:rsidP="00994999">
                      <w:pPr>
                        <w:jc w:val="center"/>
                        <w:rPr>
                          <w:color w:val="FFFF0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994999" w:rsidRPr="00044E46" w:rsidRDefault="00994999" w:rsidP="00044E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94999" w:rsidRPr="00044E46" w:rsidRDefault="00994999" w:rsidP="00044E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B715A" w:rsidRPr="00330F29" w:rsidRDefault="004B715A" w:rsidP="00044E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3D03">
        <w:rPr>
          <w:rFonts w:ascii="Arial" w:hAnsi="Arial" w:cs="Arial"/>
          <w:sz w:val="24"/>
          <w:szCs w:val="24"/>
        </w:rPr>
        <w:t>Подать заявление о назначении ежемесячной выплаты можно в любое время в течени</w:t>
      </w:r>
      <w:r w:rsidR="0047299B" w:rsidRPr="00143D03">
        <w:rPr>
          <w:rFonts w:ascii="Arial" w:hAnsi="Arial" w:cs="Arial"/>
          <w:sz w:val="24"/>
          <w:szCs w:val="24"/>
        </w:rPr>
        <w:t>е</w:t>
      </w:r>
      <w:r w:rsidRPr="00143D03">
        <w:rPr>
          <w:rFonts w:ascii="Arial" w:hAnsi="Arial" w:cs="Arial"/>
          <w:sz w:val="24"/>
          <w:szCs w:val="24"/>
        </w:rPr>
        <w:t xml:space="preserve"> 1,5 лет со дня рождения ребенка. Ежемесячная выплата осуществляется до достижения ребенком 1,5 лет, однако первый выплатной период рассчитан на год. После этого необходимо подать новое заявление на ее назначение.</w:t>
      </w:r>
      <w:r w:rsidR="0047299B" w:rsidRPr="00143D03">
        <w:rPr>
          <w:rFonts w:ascii="Arial" w:hAnsi="Arial" w:cs="Arial"/>
          <w:sz w:val="24"/>
          <w:szCs w:val="24"/>
        </w:rPr>
        <w:t xml:space="preserve"> Если заявление подано не позднее 6 месяцев со дня рождения ребенка, то выплата назначается со дня рождения ребенка. В остальных случаях - со дня обращения.</w:t>
      </w:r>
    </w:p>
    <w:p w:rsidR="00044E46" w:rsidRPr="00330F29" w:rsidRDefault="00BB723A" w:rsidP="00044E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130810</wp:posOffset>
                </wp:positionV>
                <wp:extent cx="3016250" cy="329565"/>
                <wp:effectExtent l="57150" t="19050" r="69850" b="89535"/>
                <wp:wrapNone/>
                <wp:docPr id="1" name="Скругленный 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16250" cy="32956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7A00" w:rsidRPr="00B00D4E" w:rsidRDefault="00A67A00" w:rsidP="0099499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00"/>
                                <w:sz w:val="24"/>
                                <w:szCs w:val="24"/>
                              </w:rPr>
                            </w:pPr>
                            <w:r w:rsidRPr="00B00D4E">
                              <w:rPr>
                                <w:rFonts w:ascii="Arial" w:hAnsi="Arial" w:cs="Arial"/>
                                <w:b/>
                                <w:color w:val="FFFF00"/>
                                <w:sz w:val="24"/>
                                <w:szCs w:val="24"/>
                              </w:rPr>
                              <w:t>Выплата предоставляется</w:t>
                            </w:r>
                          </w:p>
                          <w:p w:rsidR="00A67A00" w:rsidRPr="00994999" w:rsidRDefault="00A67A00" w:rsidP="00994999">
                            <w:pPr>
                              <w:jc w:val="center"/>
                              <w:rPr>
                                <w:color w:val="FFFF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28" style="position:absolute;left:0;text-align:left;margin-left:-1.25pt;margin-top:10.3pt;width:237.5pt;height:2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" fillcolor="#215a69 [1640]" strokecolor="#40a7c2 [3048]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path arrowok="t"/>
                <v:textbox>
                  <w:txbxContent>
                    <w:p w:rsidR="00A67A00" w:rsidRPr="00B00D4E" w:rsidRDefault="00A67A00" w:rsidP="0099499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00"/>
                          <w:sz w:val="24"/>
                          <w:szCs w:val="24"/>
                        </w:rPr>
                      </w:pPr>
                      <w:r w:rsidRPr="00B00D4E">
                        <w:rPr>
                          <w:rFonts w:ascii="Arial" w:hAnsi="Arial" w:cs="Arial"/>
                          <w:b/>
                          <w:color w:val="FFFF00"/>
                          <w:sz w:val="24"/>
                          <w:szCs w:val="24"/>
                        </w:rPr>
                        <w:t>Выплата предоставляется</w:t>
                      </w:r>
                    </w:p>
                    <w:p w:rsidR="00A67A00" w:rsidRPr="00994999" w:rsidRDefault="00A67A00" w:rsidP="00994999">
                      <w:pPr>
                        <w:jc w:val="center"/>
                        <w:rPr>
                          <w:color w:val="FFFF0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4B715A" w:rsidRPr="00A90A4E" w:rsidRDefault="004B715A" w:rsidP="00044E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94999" w:rsidRPr="00A90A4E" w:rsidRDefault="00994999" w:rsidP="00044E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B715A" w:rsidRPr="00143D03" w:rsidRDefault="004B715A" w:rsidP="00044E46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143D03">
        <w:rPr>
          <w:rFonts w:ascii="Arial" w:hAnsi="Arial" w:cs="Arial"/>
          <w:sz w:val="24"/>
          <w:szCs w:val="24"/>
        </w:rPr>
        <w:t>Семьям, в которых в 2018</w:t>
      </w:r>
      <w:r w:rsidR="003443BA">
        <w:rPr>
          <w:rFonts w:ascii="Arial" w:hAnsi="Arial" w:cs="Arial"/>
          <w:sz w:val="24"/>
          <w:szCs w:val="24"/>
        </w:rPr>
        <w:t xml:space="preserve"> и</w:t>
      </w:r>
      <w:r w:rsidR="004465FA">
        <w:rPr>
          <w:rFonts w:ascii="Arial" w:hAnsi="Arial" w:cs="Arial"/>
          <w:sz w:val="24"/>
          <w:szCs w:val="24"/>
        </w:rPr>
        <w:t>ли</w:t>
      </w:r>
      <w:r w:rsidR="003443BA">
        <w:rPr>
          <w:rFonts w:ascii="Arial" w:hAnsi="Arial" w:cs="Arial"/>
          <w:sz w:val="24"/>
          <w:szCs w:val="24"/>
        </w:rPr>
        <w:t xml:space="preserve"> в 2019</w:t>
      </w:r>
      <w:r w:rsidRPr="00143D03">
        <w:rPr>
          <w:rFonts w:ascii="Arial" w:hAnsi="Arial" w:cs="Arial"/>
          <w:sz w:val="24"/>
          <w:szCs w:val="24"/>
        </w:rPr>
        <w:t xml:space="preserve"> год</w:t>
      </w:r>
      <w:r w:rsidR="004465FA">
        <w:rPr>
          <w:rFonts w:ascii="Arial" w:hAnsi="Arial" w:cs="Arial"/>
          <w:sz w:val="24"/>
          <w:szCs w:val="24"/>
        </w:rPr>
        <w:t>у</w:t>
      </w:r>
      <w:r w:rsidRPr="00143D03">
        <w:rPr>
          <w:rFonts w:ascii="Arial" w:hAnsi="Arial" w:cs="Arial"/>
          <w:sz w:val="24"/>
          <w:szCs w:val="24"/>
        </w:rPr>
        <w:t xml:space="preserve"> родился или усыновлен первый ребенок если:</w:t>
      </w:r>
    </w:p>
    <w:p w:rsidR="004B715A" w:rsidRPr="00143D03" w:rsidRDefault="004B715A" w:rsidP="00044E4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143D03">
        <w:rPr>
          <w:rFonts w:ascii="Arial" w:hAnsi="Arial" w:cs="Arial"/>
          <w:sz w:val="24"/>
          <w:szCs w:val="24"/>
        </w:rPr>
        <w:t xml:space="preserve">родитель (усыновитель, опекун) постоянно зарегистрирован на территории Смоленской области; </w:t>
      </w:r>
    </w:p>
    <w:p w:rsidR="004B715A" w:rsidRPr="00143D03" w:rsidRDefault="004B715A" w:rsidP="00044E4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143D03">
        <w:rPr>
          <w:rFonts w:ascii="Arial" w:hAnsi="Arial" w:cs="Arial"/>
          <w:sz w:val="24"/>
          <w:szCs w:val="24"/>
        </w:rPr>
        <w:t>родитель (усыновитель, опекун) и ребенок являются гражданами РФ;</w:t>
      </w:r>
    </w:p>
    <w:p w:rsidR="004B715A" w:rsidRPr="00143D03" w:rsidRDefault="004B715A" w:rsidP="00044E4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143D03">
        <w:rPr>
          <w:rFonts w:ascii="Arial" w:eastAsia="Calibri" w:hAnsi="Arial" w:cs="Arial"/>
          <w:sz w:val="24"/>
          <w:szCs w:val="24"/>
        </w:rPr>
        <w:t xml:space="preserve">доход на одного члена семьи не превышает </w:t>
      </w:r>
      <w:r w:rsidRPr="00143D03">
        <w:rPr>
          <w:rFonts w:ascii="Arial" w:hAnsi="Arial" w:cs="Arial"/>
          <w:b/>
          <w:sz w:val="24"/>
          <w:szCs w:val="24"/>
        </w:rPr>
        <w:t>16</w:t>
      </w:r>
      <w:r w:rsidR="003443BA">
        <w:rPr>
          <w:rFonts w:ascii="Arial" w:hAnsi="Arial" w:cs="Arial"/>
          <w:b/>
          <w:sz w:val="24"/>
          <w:szCs w:val="24"/>
        </w:rPr>
        <w:t> </w:t>
      </w:r>
      <w:r w:rsidRPr="00143D03">
        <w:rPr>
          <w:rFonts w:ascii="Arial" w:hAnsi="Arial" w:cs="Arial"/>
          <w:b/>
          <w:sz w:val="24"/>
          <w:szCs w:val="24"/>
        </w:rPr>
        <w:t>7</w:t>
      </w:r>
      <w:r w:rsidR="003443BA">
        <w:rPr>
          <w:rFonts w:ascii="Arial" w:hAnsi="Arial" w:cs="Arial"/>
          <w:b/>
          <w:sz w:val="24"/>
          <w:szCs w:val="24"/>
        </w:rPr>
        <w:t>53,50</w:t>
      </w:r>
      <w:r w:rsidRPr="00143D03">
        <w:rPr>
          <w:rFonts w:ascii="Arial" w:hAnsi="Arial" w:cs="Arial"/>
          <w:b/>
          <w:sz w:val="24"/>
          <w:szCs w:val="24"/>
        </w:rPr>
        <w:t xml:space="preserve"> руб.</w:t>
      </w:r>
      <w:r w:rsidRPr="00143D03">
        <w:rPr>
          <w:rFonts w:ascii="Arial" w:hAnsi="Arial" w:cs="Arial"/>
          <w:sz w:val="24"/>
          <w:szCs w:val="24"/>
        </w:rPr>
        <w:t xml:space="preserve"> в 201</w:t>
      </w:r>
      <w:r w:rsidR="003443BA">
        <w:rPr>
          <w:rFonts w:ascii="Arial" w:hAnsi="Arial" w:cs="Arial"/>
          <w:sz w:val="24"/>
          <w:szCs w:val="24"/>
        </w:rPr>
        <w:t>9</w:t>
      </w:r>
      <w:r w:rsidRPr="00143D03">
        <w:rPr>
          <w:rFonts w:ascii="Arial" w:hAnsi="Arial" w:cs="Arial"/>
          <w:sz w:val="24"/>
          <w:szCs w:val="24"/>
        </w:rPr>
        <w:t xml:space="preserve"> году                       (1,5-кратную величину прожиточного минимума трудоспособного населения за второй квартал 201</w:t>
      </w:r>
      <w:r w:rsidR="004465FA">
        <w:rPr>
          <w:rFonts w:ascii="Arial" w:hAnsi="Arial" w:cs="Arial"/>
          <w:sz w:val="24"/>
          <w:szCs w:val="24"/>
        </w:rPr>
        <w:t>8</w:t>
      </w:r>
      <w:r w:rsidRPr="00143D03">
        <w:rPr>
          <w:rFonts w:ascii="Arial" w:hAnsi="Arial" w:cs="Arial"/>
          <w:sz w:val="24"/>
          <w:szCs w:val="24"/>
        </w:rPr>
        <w:t xml:space="preserve"> года).</w:t>
      </w:r>
    </w:p>
    <w:p w:rsidR="00950ACC" w:rsidRPr="009D210E" w:rsidRDefault="00BB723A" w:rsidP="00044E46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-17780</wp:posOffset>
                </wp:positionV>
                <wp:extent cx="2929890" cy="534670"/>
                <wp:effectExtent l="57150" t="19050" r="80010" b="93980"/>
                <wp:wrapNone/>
                <wp:docPr id="4" name="Скругленный 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29890" cy="53467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7A00" w:rsidRPr="00B00D4E" w:rsidRDefault="00A67A00" w:rsidP="00950ACC">
                            <w:pPr>
                              <w:pStyle w:val="a3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Arial" w:hAnsi="Arial" w:cs="Arial"/>
                                <w:b/>
                                <w:color w:val="FFFF00"/>
                                <w:sz w:val="24"/>
                                <w:szCs w:val="24"/>
                              </w:rPr>
                            </w:pPr>
                            <w:r w:rsidRPr="00B00D4E">
                              <w:rPr>
                                <w:rFonts w:ascii="Arial" w:hAnsi="Arial" w:cs="Arial"/>
                                <w:b/>
                                <w:color w:val="FFFF00"/>
                                <w:sz w:val="24"/>
                                <w:szCs w:val="24"/>
                              </w:rPr>
                              <w:t>Как рассчитать среднедушевой доход семьи?</w:t>
                            </w:r>
                          </w:p>
                          <w:p w:rsidR="00A67A00" w:rsidRPr="00950ACC" w:rsidRDefault="00A67A00" w:rsidP="00950ACC">
                            <w:pPr>
                              <w:jc w:val="center"/>
                              <w:rPr>
                                <w:color w:val="FFFF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29" style="position:absolute;left:0;text-align:left;margin-left:-.6pt;margin-top:-1.4pt;width:230.7pt;height:42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" fillcolor="#215a69 [1640]" strokecolor="#40a7c2 [3048]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path arrowok="t"/>
                <v:textbox>
                  <w:txbxContent>
                    <w:p w:rsidR="00A67A00" w:rsidRPr="00B00D4E" w:rsidRDefault="00A67A00" w:rsidP="00950ACC">
                      <w:pPr>
                        <w:pStyle w:val="a3"/>
                        <w:spacing w:after="0" w:line="240" w:lineRule="auto"/>
                        <w:ind w:left="0"/>
                        <w:jc w:val="center"/>
                        <w:rPr>
                          <w:rFonts w:ascii="Arial" w:hAnsi="Arial" w:cs="Arial"/>
                          <w:b/>
                          <w:color w:val="FFFF00"/>
                          <w:sz w:val="24"/>
                          <w:szCs w:val="24"/>
                        </w:rPr>
                      </w:pPr>
                      <w:r w:rsidRPr="00B00D4E">
                        <w:rPr>
                          <w:rFonts w:ascii="Arial" w:hAnsi="Arial" w:cs="Arial"/>
                          <w:b/>
                          <w:color w:val="FFFF00"/>
                          <w:sz w:val="24"/>
                          <w:szCs w:val="24"/>
                        </w:rPr>
                        <w:t>Как рассчитать среднедушевой доход семьи?</w:t>
                      </w:r>
                    </w:p>
                    <w:p w:rsidR="00A67A00" w:rsidRPr="00950ACC" w:rsidRDefault="00A67A00" w:rsidP="00950ACC">
                      <w:pPr>
                        <w:jc w:val="center"/>
                        <w:rPr>
                          <w:color w:val="FFFF0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950ACC" w:rsidRPr="009D210E" w:rsidRDefault="00950ACC" w:rsidP="00044E46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950ACC" w:rsidRPr="009D210E" w:rsidRDefault="00950ACC" w:rsidP="00044E46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4B715A" w:rsidRPr="00143D03" w:rsidRDefault="004B715A" w:rsidP="00044E46">
      <w:pPr>
        <w:pStyle w:val="a3"/>
        <w:spacing w:after="0" w:line="235" w:lineRule="auto"/>
        <w:ind w:left="0"/>
        <w:jc w:val="both"/>
        <w:rPr>
          <w:rFonts w:ascii="Arial" w:hAnsi="Arial" w:cs="Arial"/>
          <w:sz w:val="24"/>
          <w:szCs w:val="24"/>
        </w:rPr>
      </w:pPr>
      <w:r w:rsidRPr="00143D03">
        <w:rPr>
          <w:rFonts w:ascii="Arial" w:hAnsi="Arial" w:cs="Arial"/>
          <w:sz w:val="24"/>
          <w:szCs w:val="24"/>
        </w:rPr>
        <w:t xml:space="preserve">Чтобы понять, имеет ли семья право на ежемесячную выплату, нужно общую </w:t>
      </w:r>
      <w:r w:rsidR="0047299B" w:rsidRPr="00143D03">
        <w:rPr>
          <w:rFonts w:ascii="Arial" w:hAnsi="Arial" w:cs="Arial"/>
          <w:sz w:val="24"/>
          <w:szCs w:val="24"/>
        </w:rPr>
        <w:t>сумму доходов семьи за 12</w:t>
      </w:r>
      <w:r w:rsidRPr="00143D03">
        <w:rPr>
          <w:rFonts w:ascii="Arial" w:hAnsi="Arial" w:cs="Arial"/>
          <w:sz w:val="24"/>
          <w:szCs w:val="24"/>
        </w:rPr>
        <w:t xml:space="preserve"> календарных месяцев</w:t>
      </w:r>
      <w:r w:rsidR="0047299B" w:rsidRPr="00143D03">
        <w:rPr>
          <w:rFonts w:ascii="Arial" w:hAnsi="Arial" w:cs="Arial"/>
          <w:sz w:val="24"/>
          <w:szCs w:val="24"/>
        </w:rPr>
        <w:t>,</w:t>
      </w:r>
      <w:r w:rsidRPr="00143D03">
        <w:rPr>
          <w:rFonts w:ascii="Arial" w:hAnsi="Arial" w:cs="Arial"/>
          <w:sz w:val="24"/>
          <w:szCs w:val="24"/>
        </w:rPr>
        <w:t xml:space="preserve"> </w:t>
      </w:r>
      <w:r w:rsidR="0047299B" w:rsidRPr="00143D03">
        <w:rPr>
          <w:rFonts w:ascii="Arial" w:hAnsi="Arial" w:cs="Arial"/>
          <w:sz w:val="24"/>
          <w:szCs w:val="24"/>
        </w:rPr>
        <w:t xml:space="preserve">предшествующих месяцу обращения, </w:t>
      </w:r>
      <w:r w:rsidRPr="00143D03">
        <w:rPr>
          <w:rFonts w:ascii="Arial" w:hAnsi="Arial" w:cs="Arial"/>
          <w:sz w:val="24"/>
          <w:szCs w:val="24"/>
        </w:rPr>
        <w:t>разделить на 12 и на количество членов семьи, включая рожденного ребенка. Если полученная сумма меньше 16</w:t>
      </w:r>
      <w:r w:rsidR="003443BA">
        <w:rPr>
          <w:rFonts w:ascii="Arial" w:hAnsi="Arial" w:cs="Arial"/>
          <w:sz w:val="24"/>
          <w:szCs w:val="24"/>
        </w:rPr>
        <w:t> </w:t>
      </w:r>
      <w:r w:rsidRPr="00143D03">
        <w:rPr>
          <w:rFonts w:ascii="Arial" w:hAnsi="Arial" w:cs="Arial"/>
          <w:sz w:val="24"/>
          <w:szCs w:val="24"/>
        </w:rPr>
        <w:t>7</w:t>
      </w:r>
      <w:r w:rsidR="003443BA">
        <w:rPr>
          <w:rFonts w:ascii="Arial" w:hAnsi="Arial" w:cs="Arial"/>
          <w:sz w:val="24"/>
          <w:szCs w:val="24"/>
        </w:rPr>
        <w:t>53,50</w:t>
      </w:r>
      <w:r w:rsidRPr="00143D03">
        <w:rPr>
          <w:rFonts w:ascii="Arial" w:hAnsi="Arial" w:cs="Arial"/>
          <w:sz w:val="24"/>
          <w:szCs w:val="24"/>
        </w:rPr>
        <w:t xml:space="preserve"> руб., семья имеет право на получение ежемесячной выплаты.</w:t>
      </w:r>
    </w:p>
    <w:p w:rsidR="004B715A" w:rsidRPr="00143D03" w:rsidRDefault="004B715A" w:rsidP="00044E46">
      <w:pPr>
        <w:pStyle w:val="a3"/>
        <w:spacing w:after="0" w:line="235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4B715A" w:rsidRPr="00143D03" w:rsidRDefault="004B715A" w:rsidP="00044E46">
      <w:pPr>
        <w:pStyle w:val="a3"/>
        <w:spacing w:after="0" w:line="235" w:lineRule="auto"/>
        <w:ind w:left="0"/>
        <w:jc w:val="both"/>
        <w:rPr>
          <w:rFonts w:ascii="Arial" w:hAnsi="Arial" w:cs="Arial"/>
          <w:sz w:val="24"/>
          <w:szCs w:val="24"/>
        </w:rPr>
      </w:pPr>
      <w:r w:rsidRPr="00143D03">
        <w:rPr>
          <w:rFonts w:ascii="Arial" w:hAnsi="Arial" w:cs="Arial"/>
          <w:b/>
          <w:sz w:val="24"/>
          <w:szCs w:val="24"/>
        </w:rPr>
        <w:t>При расчете учитываются следующие доходы семьи</w:t>
      </w:r>
      <w:r w:rsidRPr="00143D03">
        <w:rPr>
          <w:rFonts w:ascii="Arial" w:hAnsi="Arial" w:cs="Arial"/>
          <w:sz w:val="24"/>
          <w:szCs w:val="24"/>
        </w:rPr>
        <w:t xml:space="preserve"> (родителей, усыновителей, опекунов, супругов родителей несовершеннолетних детей, несовершеннолетних детей):</w:t>
      </w:r>
    </w:p>
    <w:p w:rsidR="004B715A" w:rsidRPr="00143D03" w:rsidRDefault="004B715A" w:rsidP="00044E46">
      <w:pPr>
        <w:pStyle w:val="a3"/>
        <w:numPr>
          <w:ilvl w:val="0"/>
          <w:numId w:val="1"/>
        </w:numPr>
        <w:spacing w:after="0" w:line="235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143D03">
        <w:rPr>
          <w:rFonts w:ascii="Arial" w:hAnsi="Arial" w:cs="Arial"/>
          <w:sz w:val="24"/>
          <w:szCs w:val="24"/>
        </w:rPr>
        <w:t>заработная плата, премии;</w:t>
      </w:r>
    </w:p>
    <w:p w:rsidR="004B715A" w:rsidRPr="00143D03" w:rsidRDefault="004B715A" w:rsidP="00044E46">
      <w:pPr>
        <w:pStyle w:val="a3"/>
        <w:numPr>
          <w:ilvl w:val="0"/>
          <w:numId w:val="1"/>
        </w:numPr>
        <w:spacing w:after="0" w:line="235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143D03">
        <w:rPr>
          <w:rFonts w:ascii="Arial" w:hAnsi="Arial" w:cs="Arial"/>
          <w:sz w:val="24"/>
          <w:szCs w:val="24"/>
        </w:rPr>
        <w:t>пенсии,   пособия,   оплата   больничных, стипендии,  алименты;</w:t>
      </w:r>
    </w:p>
    <w:p w:rsidR="004B715A" w:rsidRPr="00143D03" w:rsidRDefault="004B715A" w:rsidP="00044E46">
      <w:pPr>
        <w:pStyle w:val="a3"/>
        <w:numPr>
          <w:ilvl w:val="0"/>
          <w:numId w:val="1"/>
        </w:numPr>
        <w:spacing w:after="0" w:line="235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143D03">
        <w:rPr>
          <w:rFonts w:ascii="Arial" w:hAnsi="Arial" w:cs="Arial"/>
          <w:sz w:val="24"/>
          <w:szCs w:val="24"/>
        </w:rPr>
        <w:t>выплаты    пенсионных    накоплений правопреемникам;</w:t>
      </w:r>
    </w:p>
    <w:p w:rsidR="004B715A" w:rsidRPr="00143D03" w:rsidRDefault="004B715A" w:rsidP="00044E46">
      <w:pPr>
        <w:pStyle w:val="a3"/>
        <w:numPr>
          <w:ilvl w:val="0"/>
          <w:numId w:val="1"/>
        </w:numPr>
        <w:spacing w:after="0" w:line="235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143D03">
        <w:rPr>
          <w:rFonts w:ascii="Arial" w:hAnsi="Arial" w:cs="Arial"/>
          <w:sz w:val="24"/>
          <w:szCs w:val="24"/>
        </w:rPr>
        <w:t>компенсации, выплачиваемые государственным органом или общественным объединением в период исполнения государственных и общественных обязанностей;</w:t>
      </w:r>
    </w:p>
    <w:p w:rsidR="004B715A" w:rsidRPr="00143D03" w:rsidRDefault="004B715A" w:rsidP="00044E46">
      <w:pPr>
        <w:pStyle w:val="a3"/>
        <w:numPr>
          <w:ilvl w:val="0"/>
          <w:numId w:val="1"/>
        </w:numPr>
        <w:spacing w:after="0" w:line="235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143D03">
        <w:rPr>
          <w:rFonts w:ascii="Arial" w:hAnsi="Arial" w:cs="Arial"/>
          <w:sz w:val="24"/>
          <w:szCs w:val="24"/>
        </w:rPr>
        <w:t>денежные  компенсации  и  довольствие военнослужащих, сотрудников органов внутренних дел и других правоохранительных органов.</w:t>
      </w:r>
    </w:p>
    <w:p w:rsidR="004B715A" w:rsidRDefault="004B715A" w:rsidP="00044E46">
      <w:pPr>
        <w:pStyle w:val="a3"/>
        <w:spacing w:after="0" w:line="235" w:lineRule="auto"/>
        <w:ind w:left="0"/>
        <w:jc w:val="both"/>
        <w:rPr>
          <w:rFonts w:ascii="Arial" w:hAnsi="Arial" w:cs="Arial"/>
          <w:sz w:val="24"/>
          <w:szCs w:val="24"/>
        </w:rPr>
      </w:pPr>
      <w:r w:rsidRPr="00143D03">
        <w:rPr>
          <w:rFonts w:ascii="Arial" w:hAnsi="Arial" w:cs="Arial"/>
          <w:b/>
          <w:i/>
          <w:sz w:val="24"/>
          <w:szCs w:val="24"/>
        </w:rPr>
        <w:t>Исключение</w:t>
      </w:r>
      <w:r w:rsidRPr="00143D03">
        <w:rPr>
          <w:rFonts w:ascii="Arial" w:hAnsi="Arial" w:cs="Arial"/>
          <w:sz w:val="24"/>
          <w:szCs w:val="24"/>
        </w:rPr>
        <w:t xml:space="preserve"> составляет материальная помощь, выплачиваемая в связи со стихийным бедствием или другими чрезвычайными обстоятельствами, а также в связи с террористическим актом.</w:t>
      </w:r>
    </w:p>
    <w:p w:rsidR="004465FA" w:rsidRPr="00A90A4E" w:rsidRDefault="004465FA" w:rsidP="00044E46">
      <w:pPr>
        <w:pStyle w:val="a3"/>
        <w:spacing w:after="0" w:line="235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950ACC" w:rsidRPr="00A90A4E" w:rsidRDefault="00BB723A" w:rsidP="00044E4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35560</wp:posOffset>
                </wp:positionH>
                <wp:positionV relativeFrom="paragraph">
                  <wp:posOffset>56515</wp:posOffset>
                </wp:positionV>
                <wp:extent cx="2929890" cy="459105"/>
                <wp:effectExtent l="57150" t="19050" r="80010" b="93345"/>
                <wp:wrapNone/>
                <wp:docPr id="5" name="Скругленный 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29890" cy="45910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7A00" w:rsidRPr="00B00D4E" w:rsidRDefault="00A67A00" w:rsidP="00950AC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00"/>
                                <w:sz w:val="24"/>
                                <w:szCs w:val="24"/>
                              </w:rPr>
                            </w:pPr>
                            <w:r w:rsidRPr="00B00D4E">
                              <w:rPr>
                                <w:rFonts w:ascii="Arial" w:hAnsi="Arial" w:cs="Arial"/>
                                <w:b/>
                                <w:color w:val="FFFF00"/>
                                <w:sz w:val="24"/>
                                <w:szCs w:val="24"/>
                              </w:rPr>
                              <w:t>Кто может получить ежемесячную выплату</w:t>
                            </w:r>
                          </w:p>
                          <w:p w:rsidR="00A67A00" w:rsidRPr="00950ACC" w:rsidRDefault="00A67A00" w:rsidP="00950ACC">
                            <w:pPr>
                              <w:jc w:val="center"/>
                              <w:rPr>
                                <w:color w:val="FFFF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0" style="position:absolute;left:0;text-align:left;margin-left:2.8pt;margin-top:4.45pt;width:230.7pt;height:36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" fillcolor="#215a69 [1640]" strokecolor="#40a7c2 [3048]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path arrowok="t"/>
                <v:textbox>
                  <w:txbxContent>
                    <w:p w:rsidR="00A67A00" w:rsidRPr="00B00D4E" w:rsidRDefault="00A67A00" w:rsidP="00950AC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00"/>
                          <w:sz w:val="24"/>
                          <w:szCs w:val="24"/>
                        </w:rPr>
                      </w:pPr>
                      <w:r w:rsidRPr="00B00D4E">
                        <w:rPr>
                          <w:rFonts w:ascii="Arial" w:hAnsi="Arial" w:cs="Arial"/>
                          <w:b/>
                          <w:color w:val="FFFF00"/>
                          <w:sz w:val="24"/>
                          <w:szCs w:val="24"/>
                        </w:rPr>
                        <w:t>Кто может получить ежемесячную выплату</w:t>
                      </w:r>
                    </w:p>
                    <w:p w:rsidR="00A67A00" w:rsidRPr="00950ACC" w:rsidRDefault="00A67A00" w:rsidP="00950ACC">
                      <w:pPr>
                        <w:jc w:val="center"/>
                        <w:rPr>
                          <w:color w:val="FFFF0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299" distR="114299" simplePos="0" relativeHeight="251677696" behindDoc="0" locked="0" layoutInCell="1" allowOverlap="1">
                <wp:simplePos x="0" y="0"/>
                <wp:positionH relativeFrom="column">
                  <wp:posOffset>-184786</wp:posOffset>
                </wp:positionH>
                <wp:positionV relativeFrom="paragraph">
                  <wp:posOffset>-40005</wp:posOffset>
                </wp:positionV>
                <wp:extent cx="0" cy="6666230"/>
                <wp:effectExtent l="0" t="0" r="19050" b="127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66623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776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-14.55pt,-3.15pt" to="-14.55pt,5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" strokecolor="#4579b8 [3044]">
                <v:stroke dashstyle="dashDot"/>
                <o:lock v:ext="edit" shapetype="f"/>
              </v:line>
            </w:pict>
          </mc:Fallback>
        </mc:AlternateContent>
      </w:r>
    </w:p>
    <w:p w:rsidR="00950ACC" w:rsidRPr="00A90A4E" w:rsidRDefault="00950ACC" w:rsidP="00044E4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50ACC" w:rsidRPr="00A90A4E" w:rsidRDefault="00950ACC" w:rsidP="00044E4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B715A" w:rsidRPr="00143D03" w:rsidRDefault="004B715A" w:rsidP="00044E46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143D03">
        <w:rPr>
          <w:rFonts w:ascii="Arial" w:eastAsia="Calibri" w:hAnsi="Arial" w:cs="Arial"/>
          <w:sz w:val="24"/>
          <w:szCs w:val="24"/>
        </w:rPr>
        <w:t xml:space="preserve">мать; </w:t>
      </w:r>
    </w:p>
    <w:p w:rsidR="004B715A" w:rsidRPr="00143D03" w:rsidRDefault="004B715A" w:rsidP="00044E46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143D03">
        <w:rPr>
          <w:rFonts w:ascii="Arial" w:hAnsi="Arial" w:cs="Arial"/>
          <w:sz w:val="24"/>
          <w:szCs w:val="24"/>
        </w:rPr>
        <w:t xml:space="preserve">отец (усыновитель) либо </w:t>
      </w:r>
      <w:r w:rsidRPr="00143D03">
        <w:rPr>
          <w:rFonts w:ascii="Arial" w:eastAsia="Calibri" w:hAnsi="Arial" w:cs="Arial"/>
          <w:sz w:val="24"/>
          <w:szCs w:val="24"/>
        </w:rPr>
        <w:t xml:space="preserve">опекун ребенка </w:t>
      </w:r>
      <w:r w:rsidRPr="00143D03">
        <w:rPr>
          <w:rFonts w:ascii="Arial" w:hAnsi="Arial" w:cs="Arial"/>
          <w:sz w:val="24"/>
          <w:szCs w:val="24"/>
        </w:rPr>
        <w:t>в</w:t>
      </w:r>
      <w:r w:rsidRPr="00143D03">
        <w:rPr>
          <w:rFonts w:ascii="Arial" w:eastAsia="Calibri" w:hAnsi="Arial" w:cs="Arial"/>
          <w:sz w:val="24"/>
          <w:szCs w:val="24"/>
        </w:rPr>
        <w:t xml:space="preserve"> случае смерти матери ребенка, объявления ее умершей, лишения ее родительских прав, а также в случае отмены усыновления.</w:t>
      </w:r>
    </w:p>
    <w:p w:rsidR="004B715A" w:rsidRPr="00A90A4E" w:rsidRDefault="00BB723A" w:rsidP="00044E4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31115</wp:posOffset>
                </wp:positionH>
                <wp:positionV relativeFrom="paragraph">
                  <wp:posOffset>135890</wp:posOffset>
                </wp:positionV>
                <wp:extent cx="2929890" cy="476250"/>
                <wp:effectExtent l="57150" t="19050" r="80010" b="95250"/>
                <wp:wrapNone/>
                <wp:docPr id="7" name="Скругленный 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29890" cy="4762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7A00" w:rsidRPr="00B00D4E" w:rsidRDefault="00A67A00" w:rsidP="00950AC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00"/>
                                <w:sz w:val="24"/>
                                <w:szCs w:val="24"/>
                              </w:rPr>
                            </w:pPr>
                            <w:r w:rsidRPr="00B00D4E">
                              <w:rPr>
                                <w:rFonts w:ascii="Arial" w:hAnsi="Arial" w:cs="Arial"/>
                                <w:b/>
                                <w:color w:val="FFFF00"/>
                                <w:sz w:val="24"/>
                                <w:szCs w:val="24"/>
                              </w:rPr>
                              <w:t>Куда обратиться за назначением ежемесячной выплаты</w:t>
                            </w:r>
                          </w:p>
                          <w:p w:rsidR="00A67A00" w:rsidRPr="00950ACC" w:rsidRDefault="00A67A00" w:rsidP="00950ACC">
                            <w:pPr>
                              <w:jc w:val="center"/>
                              <w:rPr>
                                <w:color w:val="FFFF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1" style="position:absolute;left:0;text-align:left;margin-left:2.45pt;margin-top:10.7pt;width:230.7pt;height:3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" fillcolor="#215a69 [1640]" strokecolor="#40a7c2 [3048]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path arrowok="t"/>
                <v:textbox>
                  <w:txbxContent>
                    <w:p w:rsidR="00A67A00" w:rsidRPr="00B00D4E" w:rsidRDefault="00A67A00" w:rsidP="00950AC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00"/>
                          <w:sz w:val="24"/>
                          <w:szCs w:val="24"/>
                        </w:rPr>
                      </w:pPr>
                      <w:r w:rsidRPr="00B00D4E">
                        <w:rPr>
                          <w:rFonts w:ascii="Arial" w:hAnsi="Arial" w:cs="Arial"/>
                          <w:b/>
                          <w:color w:val="FFFF00"/>
                          <w:sz w:val="24"/>
                          <w:szCs w:val="24"/>
                        </w:rPr>
                        <w:t>Куда обратиться за назначением ежемесячной выплаты</w:t>
                      </w:r>
                    </w:p>
                    <w:p w:rsidR="00A67A00" w:rsidRPr="00950ACC" w:rsidRDefault="00A67A00" w:rsidP="00950ACC">
                      <w:pPr>
                        <w:jc w:val="center"/>
                        <w:rPr>
                          <w:color w:val="FFFF0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950ACC" w:rsidRPr="00A90A4E" w:rsidRDefault="00950ACC" w:rsidP="00044E4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50ACC" w:rsidRPr="00A90A4E" w:rsidRDefault="00950ACC" w:rsidP="00044E4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50ACC" w:rsidRPr="00143D03" w:rsidRDefault="00950ACC" w:rsidP="00044E46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4B715A" w:rsidRPr="00143D03" w:rsidRDefault="004B715A" w:rsidP="00044E46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143D03">
        <w:rPr>
          <w:rFonts w:ascii="Arial" w:hAnsi="Arial" w:cs="Arial"/>
          <w:sz w:val="24"/>
          <w:szCs w:val="24"/>
        </w:rPr>
        <w:t>в МФЦ по месту жительства;</w:t>
      </w:r>
    </w:p>
    <w:p w:rsidR="004B715A" w:rsidRPr="00A67A00" w:rsidRDefault="004B715A" w:rsidP="00044E46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143D03">
        <w:rPr>
          <w:rFonts w:ascii="Arial" w:hAnsi="Arial" w:cs="Arial"/>
          <w:sz w:val="24"/>
          <w:szCs w:val="24"/>
        </w:rPr>
        <w:t>в орган социальной защиты населения по месту жительства</w:t>
      </w:r>
    </w:p>
    <w:p w:rsidR="00A67A00" w:rsidRPr="00143D03" w:rsidRDefault="00A67A00" w:rsidP="00A67A00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143D03" w:rsidRPr="00330F29" w:rsidRDefault="00BB723A" w:rsidP="00044E46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35560</wp:posOffset>
                </wp:positionH>
                <wp:positionV relativeFrom="paragraph">
                  <wp:posOffset>13970</wp:posOffset>
                </wp:positionV>
                <wp:extent cx="3015615" cy="329565"/>
                <wp:effectExtent l="57150" t="19050" r="70485" b="89535"/>
                <wp:wrapNone/>
                <wp:docPr id="9" name="Скругленный 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15615" cy="32956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7A00" w:rsidRPr="00B00D4E" w:rsidRDefault="00A67A00" w:rsidP="00950AC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00"/>
                                <w:sz w:val="24"/>
                                <w:szCs w:val="24"/>
                              </w:rPr>
                            </w:pPr>
                            <w:r w:rsidRPr="00B00D4E">
                              <w:rPr>
                                <w:rFonts w:ascii="Arial" w:hAnsi="Arial" w:cs="Arial"/>
                                <w:b/>
                                <w:color w:val="FFFF00"/>
                                <w:sz w:val="24"/>
                                <w:szCs w:val="24"/>
                              </w:rPr>
                              <w:t>Нормативные документы</w:t>
                            </w:r>
                          </w:p>
                          <w:p w:rsidR="00A67A00" w:rsidRPr="00950ACC" w:rsidRDefault="00A67A00" w:rsidP="00950ACC">
                            <w:pPr>
                              <w:jc w:val="center"/>
                              <w:rPr>
                                <w:color w:val="FFFF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2" style="position:absolute;left:0;text-align:left;margin-left:2.8pt;margin-top:1.1pt;width:237.45pt;height:25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" fillcolor="#215a69 [1640]" strokecolor="#40a7c2 [3048]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path arrowok="t"/>
                <v:textbox>
                  <w:txbxContent>
                    <w:p w:rsidR="00A67A00" w:rsidRPr="00B00D4E" w:rsidRDefault="00A67A00" w:rsidP="00950ACC">
                      <w:pPr>
                        <w:jc w:val="center"/>
                        <w:rPr>
                          <w:rFonts w:ascii="Arial" w:hAnsi="Arial" w:cs="Arial"/>
                          <w:b/>
                          <w:color w:val="FFFF00"/>
                          <w:sz w:val="24"/>
                          <w:szCs w:val="24"/>
                        </w:rPr>
                      </w:pPr>
                      <w:r w:rsidRPr="00B00D4E">
                        <w:rPr>
                          <w:rFonts w:ascii="Arial" w:hAnsi="Arial" w:cs="Arial"/>
                          <w:b/>
                          <w:color w:val="FFFF00"/>
                          <w:sz w:val="24"/>
                          <w:szCs w:val="24"/>
                        </w:rPr>
                        <w:t>Нормативные документы</w:t>
                      </w:r>
                    </w:p>
                    <w:p w:rsidR="00A67A00" w:rsidRPr="00950ACC" w:rsidRDefault="00A67A00" w:rsidP="00950ACC">
                      <w:pPr>
                        <w:jc w:val="center"/>
                        <w:rPr>
                          <w:color w:val="FFFF0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A67A00" w:rsidRPr="00330F29" w:rsidRDefault="00A67A00" w:rsidP="00044E46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A67A00" w:rsidRPr="00044E46" w:rsidRDefault="00A67A00" w:rsidP="00A67A00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64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044E46">
        <w:rPr>
          <w:rFonts w:ascii="Arial" w:hAnsi="Arial" w:cs="Arial"/>
          <w:sz w:val="24"/>
          <w:szCs w:val="24"/>
        </w:rPr>
        <w:t>Федеральный закон</w:t>
      </w:r>
      <w:r w:rsidRPr="00044E46">
        <w:rPr>
          <w:rFonts w:ascii="Arial" w:eastAsia="Calibri" w:hAnsi="Arial" w:cs="Arial"/>
          <w:sz w:val="24"/>
          <w:szCs w:val="24"/>
        </w:rPr>
        <w:t xml:space="preserve">  от 28.12.2017 № 418-ФЗ </w:t>
      </w:r>
      <w:r w:rsidRPr="00044E46">
        <w:rPr>
          <w:rFonts w:ascii="Arial" w:hAnsi="Arial" w:cs="Arial"/>
          <w:sz w:val="24"/>
          <w:szCs w:val="24"/>
        </w:rPr>
        <w:t>«</w:t>
      </w:r>
      <w:r w:rsidRPr="00044E46">
        <w:rPr>
          <w:rFonts w:ascii="Arial" w:eastAsia="Calibri" w:hAnsi="Arial" w:cs="Arial"/>
          <w:sz w:val="24"/>
          <w:szCs w:val="24"/>
        </w:rPr>
        <w:t>О ежемесячных выплатах семьям, имеющим детей</w:t>
      </w:r>
      <w:r w:rsidRPr="00044E46">
        <w:rPr>
          <w:rFonts w:ascii="Arial" w:hAnsi="Arial" w:cs="Arial"/>
          <w:sz w:val="24"/>
          <w:szCs w:val="24"/>
        </w:rPr>
        <w:t xml:space="preserve">»; </w:t>
      </w:r>
    </w:p>
    <w:p w:rsidR="00A67A00" w:rsidRDefault="00A67A00" w:rsidP="00A67A00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64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044E46">
        <w:rPr>
          <w:rFonts w:ascii="Arial" w:hAnsi="Arial" w:cs="Arial"/>
          <w:sz w:val="24"/>
          <w:szCs w:val="24"/>
        </w:rPr>
        <w:t>приказ Министерства труда и социальной защиты Российской Федерации от 29.12.2017 № 889н «Об утверждении Порядка осуществления ежемесячных выплат в связи с рождением (усыновлением) первого ребенка и (или) второго ребенка, обращения за назначением указанных выплат, а также перечня документов (сведений), необходимых для назначения ежемесячных выплат в связи с рождением (усыновлением) первого и (или) второго ребенка».</w:t>
      </w:r>
    </w:p>
    <w:p w:rsidR="004465FA" w:rsidRPr="004465FA" w:rsidRDefault="004465FA" w:rsidP="004465FA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sz w:val="24"/>
          <w:szCs w:val="24"/>
        </w:rPr>
      </w:pPr>
    </w:p>
    <w:p w:rsidR="00A67A00" w:rsidRPr="00330F29" w:rsidRDefault="00A67A00" w:rsidP="00044E46">
      <w:pPr>
        <w:spacing w:after="0" w:line="240" w:lineRule="auto"/>
        <w:jc w:val="center"/>
        <w:rPr>
          <w:rFonts w:ascii="Arial" w:hAnsi="Arial" w:cs="Arial"/>
          <w:b/>
        </w:rPr>
      </w:pPr>
    </w:p>
    <w:p w:rsidR="00A67A00" w:rsidRPr="00330F29" w:rsidRDefault="00BB723A" w:rsidP="00044E46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-27305</wp:posOffset>
                </wp:positionH>
                <wp:positionV relativeFrom="paragraph">
                  <wp:posOffset>-17780</wp:posOffset>
                </wp:positionV>
                <wp:extent cx="3027680" cy="1116330"/>
                <wp:effectExtent l="57150" t="19050" r="77470" b="102870"/>
                <wp:wrapNone/>
                <wp:docPr id="8" name="Скругленный 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27680" cy="111633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7A00" w:rsidRPr="00B00D4E" w:rsidRDefault="00A67A00" w:rsidP="00143D03">
                            <w:pPr>
                              <w:spacing w:after="0" w:line="240" w:lineRule="auto"/>
                              <w:jc w:val="center"/>
                              <w:rPr>
                                <w:color w:val="FFFF00"/>
                                <w:sz w:val="24"/>
                                <w:szCs w:val="24"/>
                              </w:rPr>
                            </w:pPr>
                            <w:r w:rsidRPr="00B00D4E">
                              <w:rPr>
                                <w:rFonts w:ascii="Arial" w:hAnsi="Arial" w:cs="Arial"/>
                                <w:b/>
                                <w:color w:val="FFFF00"/>
                                <w:sz w:val="24"/>
                                <w:szCs w:val="24"/>
                              </w:rPr>
                              <w:t>Перечень документов (сведений), необходимых для назначения ежемесячной выплаты в связи с рождением (усыновлением) первого ребенка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3" style="position:absolute;left:0;text-align:left;margin-left:-2.15pt;margin-top:-1.4pt;width:238.4pt;height:87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" fillcolor="#215a69 [1640]" strokecolor="#40a7c2 [3048]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path arrowok="t"/>
                <v:textbox>
                  <w:txbxContent>
                    <w:p w:rsidR="00A67A00" w:rsidRPr="00B00D4E" w:rsidRDefault="00A67A00" w:rsidP="00143D03">
                      <w:pPr>
                        <w:spacing w:after="0" w:line="240" w:lineRule="auto"/>
                        <w:jc w:val="center"/>
                        <w:rPr>
                          <w:color w:val="FFFF00"/>
                          <w:sz w:val="24"/>
                          <w:szCs w:val="24"/>
                        </w:rPr>
                      </w:pPr>
                      <w:r w:rsidRPr="00B00D4E">
                        <w:rPr>
                          <w:rFonts w:ascii="Arial" w:hAnsi="Arial" w:cs="Arial"/>
                          <w:b/>
                          <w:color w:val="FFFF00"/>
                          <w:sz w:val="24"/>
                          <w:szCs w:val="24"/>
                        </w:rPr>
                        <w:t>Перечень документов (сведений), необходимых для назначения ежемесячной выплаты в связи с рождением (усыновлением) первого ребенка</w:t>
                      </w:r>
                    </w:p>
                  </w:txbxContent>
                </v:textbox>
              </v:roundrect>
            </w:pict>
          </mc:Fallback>
        </mc:AlternateContent>
      </w:r>
    </w:p>
    <w:p w:rsidR="00A67A00" w:rsidRPr="00330F29" w:rsidRDefault="00A67A00" w:rsidP="00044E46">
      <w:pPr>
        <w:spacing w:after="0" w:line="240" w:lineRule="auto"/>
        <w:jc w:val="center"/>
        <w:rPr>
          <w:rFonts w:ascii="Arial" w:hAnsi="Arial" w:cs="Arial"/>
          <w:b/>
        </w:rPr>
      </w:pPr>
    </w:p>
    <w:p w:rsidR="00A67A00" w:rsidRPr="00330F29" w:rsidRDefault="00A67A00" w:rsidP="00044E46">
      <w:pPr>
        <w:spacing w:after="0" w:line="240" w:lineRule="auto"/>
        <w:jc w:val="center"/>
        <w:rPr>
          <w:rFonts w:ascii="Arial" w:hAnsi="Arial" w:cs="Arial"/>
          <w:b/>
        </w:rPr>
      </w:pPr>
    </w:p>
    <w:p w:rsidR="00950ACC" w:rsidRPr="00A90A4E" w:rsidRDefault="00950ACC" w:rsidP="00044E46">
      <w:pPr>
        <w:spacing w:after="0" w:line="240" w:lineRule="auto"/>
        <w:jc w:val="center"/>
        <w:rPr>
          <w:rFonts w:ascii="Arial" w:hAnsi="Arial" w:cs="Arial"/>
          <w:b/>
        </w:rPr>
      </w:pPr>
    </w:p>
    <w:p w:rsidR="00950ACC" w:rsidRPr="00A90A4E" w:rsidRDefault="00950ACC" w:rsidP="00044E46">
      <w:pPr>
        <w:spacing w:after="0" w:line="240" w:lineRule="auto"/>
        <w:jc w:val="center"/>
        <w:rPr>
          <w:rFonts w:ascii="Arial" w:hAnsi="Arial" w:cs="Arial"/>
          <w:b/>
        </w:rPr>
      </w:pPr>
    </w:p>
    <w:p w:rsidR="00950ACC" w:rsidRPr="00A90A4E" w:rsidRDefault="00950ACC" w:rsidP="00044E46">
      <w:pPr>
        <w:spacing w:after="0" w:line="240" w:lineRule="auto"/>
        <w:jc w:val="center"/>
        <w:rPr>
          <w:rFonts w:ascii="Arial" w:hAnsi="Arial" w:cs="Arial"/>
          <w:b/>
        </w:rPr>
      </w:pPr>
    </w:p>
    <w:p w:rsidR="00950ACC" w:rsidRPr="00A90A4E" w:rsidRDefault="00950ACC" w:rsidP="00044E46">
      <w:pPr>
        <w:spacing w:after="0" w:line="240" w:lineRule="auto"/>
        <w:jc w:val="center"/>
        <w:rPr>
          <w:rFonts w:ascii="Arial" w:hAnsi="Arial" w:cs="Arial"/>
          <w:b/>
        </w:rPr>
      </w:pPr>
    </w:p>
    <w:p w:rsidR="004B715A" w:rsidRPr="00A67A00" w:rsidRDefault="004B715A" w:rsidP="00BD5B60">
      <w:pPr>
        <w:pStyle w:val="ConsPlusNormal"/>
        <w:numPr>
          <w:ilvl w:val="0"/>
          <w:numId w:val="4"/>
        </w:numPr>
        <w:spacing w:line="264" w:lineRule="auto"/>
        <w:ind w:left="0" w:firstLine="0"/>
        <w:jc w:val="both"/>
        <w:rPr>
          <w:sz w:val="24"/>
          <w:szCs w:val="24"/>
        </w:rPr>
      </w:pPr>
      <w:r w:rsidRPr="00A67A00">
        <w:rPr>
          <w:sz w:val="24"/>
          <w:szCs w:val="24"/>
        </w:rPr>
        <w:t>документы, подтверждающие рождение (усыновление) ребенка;</w:t>
      </w:r>
    </w:p>
    <w:p w:rsidR="004B715A" w:rsidRPr="00A67A00" w:rsidRDefault="004B715A" w:rsidP="00BD5B60">
      <w:pPr>
        <w:pStyle w:val="ConsPlusNormal"/>
        <w:numPr>
          <w:ilvl w:val="0"/>
          <w:numId w:val="4"/>
        </w:numPr>
        <w:spacing w:line="264" w:lineRule="auto"/>
        <w:ind w:left="0" w:firstLine="0"/>
        <w:jc w:val="both"/>
        <w:rPr>
          <w:sz w:val="24"/>
          <w:szCs w:val="24"/>
        </w:rPr>
      </w:pPr>
      <w:r w:rsidRPr="00A67A00">
        <w:rPr>
          <w:sz w:val="24"/>
          <w:szCs w:val="24"/>
        </w:rPr>
        <w:t>документы,  подтверждающие принадлежность к гражданству РФ заявителя и ребенка;</w:t>
      </w:r>
    </w:p>
    <w:p w:rsidR="004B715A" w:rsidRPr="00A67A00" w:rsidRDefault="004B715A" w:rsidP="00BD5B60">
      <w:pPr>
        <w:pStyle w:val="ConsPlusNormal"/>
        <w:numPr>
          <w:ilvl w:val="0"/>
          <w:numId w:val="4"/>
        </w:numPr>
        <w:spacing w:line="264" w:lineRule="auto"/>
        <w:ind w:left="0" w:firstLine="0"/>
        <w:jc w:val="both"/>
        <w:rPr>
          <w:sz w:val="24"/>
          <w:szCs w:val="24"/>
        </w:rPr>
      </w:pPr>
      <w:r w:rsidRPr="00A67A00">
        <w:rPr>
          <w:sz w:val="24"/>
          <w:szCs w:val="24"/>
        </w:rPr>
        <w:t xml:space="preserve">документы, подтверждающие смерть женщины, объявление ее умершей, лишение ее родительских прав, отмену усыновления  - в случае, если заявление о назначении  ежемесячной выплаты в связи с рождением (усыновлением) первого ребенка подает отец (усыновитель) либо опекун ребенка; </w:t>
      </w:r>
    </w:p>
    <w:p w:rsidR="004B715A" w:rsidRPr="00A67A00" w:rsidRDefault="004B715A" w:rsidP="00BD5B60">
      <w:pPr>
        <w:pStyle w:val="ConsPlusNormal"/>
        <w:numPr>
          <w:ilvl w:val="0"/>
          <w:numId w:val="4"/>
        </w:numPr>
        <w:spacing w:line="264" w:lineRule="auto"/>
        <w:ind w:left="0" w:firstLine="0"/>
        <w:jc w:val="both"/>
        <w:rPr>
          <w:sz w:val="24"/>
          <w:szCs w:val="24"/>
        </w:rPr>
      </w:pPr>
      <w:r w:rsidRPr="00A67A00">
        <w:rPr>
          <w:sz w:val="24"/>
          <w:szCs w:val="24"/>
        </w:rPr>
        <w:t>документ, подтверждающий расторжение брака;</w:t>
      </w:r>
    </w:p>
    <w:p w:rsidR="004B715A" w:rsidRPr="00A67A00" w:rsidRDefault="004B715A" w:rsidP="00BD5B60">
      <w:pPr>
        <w:pStyle w:val="ConsPlusNormal"/>
        <w:numPr>
          <w:ilvl w:val="0"/>
          <w:numId w:val="4"/>
        </w:numPr>
        <w:spacing w:line="264" w:lineRule="auto"/>
        <w:ind w:left="0" w:firstLine="0"/>
        <w:jc w:val="both"/>
        <w:rPr>
          <w:sz w:val="24"/>
          <w:szCs w:val="24"/>
        </w:rPr>
      </w:pPr>
      <w:r w:rsidRPr="00A67A00">
        <w:rPr>
          <w:sz w:val="24"/>
          <w:szCs w:val="24"/>
        </w:rPr>
        <w:t>сведения о доходах членов семьи за 12 календарных месяцев, предшествующих месяцу подачи заявления;</w:t>
      </w:r>
    </w:p>
    <w:p w:rsidR="004B715A" w:rsidRPr="00A67A00" w:rsidRDefault="004B715A" w:rsidP="00BD5B60">
      <w:pPr>
        <w:pStyle w:val="ConsPlusNormal"/>
        <w:numPr>
          <w:ilvl w:val="0"/>
          <w:numId w:val="4"/>
        </w:numPr>
        <w:spacing w:line="264" w:lineRule="auto"/>
        <w:ind w:left="0" w:firstLine="0"/>
        <w:jc w:val="both"/>
        <w:rPr>
          <w:sz w:val="24"/>
          <w:szCs w:val="24"/>
        </w:rPr>
      </w:pPr>
      <w:r w:rsidRPr="00A67A00">
        <w:rPr>
          <w:sz w:val="24"/>
          <w:szCs w:val="24"/>
        </w:rPr>
        <w:t xml:space="preserve">справка из военного комиссариата о призыве родителя </w:t>
      </w:r>
      <w:r w:rsidR="00950ACC" w:rsidRPr="00A67A00">
        <w:rPr>
          <w:sz w:val="24"/>
          <w:szCs w:val="24"/>
        </w:rPr>
        <w:t xml:space="preserve"> </w:t>
      </w:r>
      <w:r w:rsidRPr="00A67A00">
        <w:rPr>
          <w:sz w:val="24"/>
          <w:szCs w:val="24"/>
        </w:rPr>
        <w:t>(супруга родителя) на военную службу;</w:t>
      </w:r>
    </w:p>
    <w:p w:rsidR="004B715A" w:rsidRPr="00A67A00" w:rsidRDefault="004B715A" w:rsidP="00BD5B60">
      <w:pPr>
        <w:pStyle w:val="ConsPlusNormal"/>
        <w:numPr>
          <w:ilvl w:val="0"/>
          <w:numId w:val="4"/>
        </w:numPr>
        <w:spacing w:line="264" w:lineRule="auto"/>
        <w:ind w:left="0" w:firstLine="0"/>
        <w:jc w:val="both"/>
        <w:rPr>
          <w:sz w:val="24"/>
          <w:szCs w:val="24"/>
        </w:rPr>
      </w:pPr>
      <w:r w:rsidRPr="00A67A00">
        <w:rPr>
          <w:sz w:val="24"/>
          <w:szCs w:val="24"/>
        </w:rPr>
        <w:t>документ, подтверждающий реквизиты счета в кредитной организации, открытого на заявителя;</w:t>
      </w:r>
    </w:p>
    <w:p w:rsidR="004B715A" w:rsidRPr="00A67A00" w:rsidRDefault="004B715A" w:rsidP="00BD5B60">
      <w:pPr>
        <w:pStyle w:val="ConsPlusNormal"/>
        <w:numPr>
          <w:ilvl w:val="0"/>
          <w:numId w:val="4"/>
        </w:numPr>
        <w:spacing w:line="264" w:lineRule="auto"/>
        <w:ind w:left="0" w:firstLine="0"/>
        <w:jc w:val="both"/>
        <w:rPr>
          <w:sz w:val="24"/>
          <w:szCs w:val="24"/>
        </w:rPr>
      </w:pPr>
      <w:r w:rsidRPr="00A67A00">
        <w:rPr>
          <w:sz w:val="24"/>
          <w:szCs w:val="24"/>
        </w:rPr>
        <w:t>выписка из решения органа опеки и попечительства об установлении над ребенком опеки – для опекунов.</w:t>
      </w:r>
    </w:p>
    <w:p w:rsidR="004B715A" w:rsidRPr="00044E46" w:rsidRDefault="008B3077" w:rsidP="00044E46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44E46">
        <w:rPr>
          <w:rFonts w:ascii="Arial" w:hAnsi="Arial" w:cs="Arial"/>
          <w:noProof/>
          <w:sz w:val="24"/>
          <w:szCs w:val="24"/>
        </w:rPr>
        <w:lastRenderedPageBreak/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3092896</wp:posOffset>
            </wp:positionH>
            <wp:positionV relativeFrom="paragraph">
              <wp:posOffset>411093</wp:posOffset>
            </wp:positionV>
            <wp:extent cx="3726815" cy="5353050"/>
            <wp:effectExtent l="0" t="0" r="6985" b="0"/>
            <wp:wrapNone/>
            <wp:docPr id="14" name="Рисунок 14" descr="https://st2.depositphotos.com/1007027/5299/i/950/depositphotos_52995273-stock-photo-mother-baby-girl-portrait-wom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2.depositphotos.com/1007027/5299/i/950/depositphotos_52995273-stock-photo-mother-baby-girl-portrait-woma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6815" cy="535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B715A" w:rsidRPr="00044E46">
        <w:rPr>
          <w:rFonts w:ascii="Arial" w:hAnsi="Arial" w:cs="Arial"/>
          <w:sz w:val="24"/>
          <w:szCs w:val="24"/>
        </w:rPr>
        <w:t xml:space="preserve">Подробная информация о  </w:t>
      </w:r>
      <w:r w:rsidR="004B715A" w:rsidRPr="00044E46">
        <w:rPr>
          <w:rFonts w:ascii="Arial" w:eastAsia="Calibri" w:hAnsi="Arial" w:cs="Arial"/>
          <w:sz w:val="24"/>
          <w:szCs w:val="24"/>
        </w:rPr>
        <w:t>ежемесячной выплате в связи</w:t>
      </w:r>
      <w:r w:rsidR="004B715A" w:rsidRPr="00044E46">
        <w:rPr>
          <w:rFonts w:ascii="Arial" w:hAnsi="Arial" w:cs="Arial"/>
          <w:sz w:val="24"/>
          <w:szCs w:val="24"/>
        </w:rPr>
        <w:t xml:space="preserve"> </w:t>
      </w:r>
      <w:r w:rsidR="004B715A" w:rsidRPr="00044E46">
        <w:rPr>
          <w:rFonts w:ascii="Arial" w:eastAsia="Calibri" w:hAnsi="Arial" w:cs="Arial"/>
          <w:sz w:val="24"/>
          <w:szCs w:val="24"/>
        </w:rPr>
        <w:t>с рождением (усыновлением) первого ребенка (в том числе форма заявления)</w:t>
      </w:r>
      <w:r w:rsidR="004B715A" w:rsidRPr="00044E46">
        <w:rPr>
          <w:rFonts w:ascii="Arial" w:hAnsi="Arial" w:cs="Arial"/>
          <w:sz w:val="24"/>
          <w:szCs w:val="24"/>
        </w:rPr>
        <w:t xml:space="preserve"> размещена на сайте Департамента Смоленской области по социальному развитию в информационно-телекоммуникационной сети Интернет (адрес сайта Департамента Смоленской области по социальному развитию – </w:t>
      </w:r>
      <w:hyperlink r:id="rId7" w:history="1">
        <w:r w:rsidR="004B715A" w:rsidRPr="00044E46">
          <w:rPr>
            <w:rStyle w:val="a5"/>
            <w:rFonts w:ascii="Arial" w:hAnsi="Arial" w:cs="Arial"/>
            <w:color w:val="000000"/>
            <w:sz w:val="24"/>
            <w:szCs w:val="24"/>
            <w:lang w:val="en-US"/>
          </w:rPr>
          <w:t>www</w:t>
        </w:r>
        <w:r w:rsidR="004B715A" w:rsidRPr="00044E46">
          <w:rPr>
            <w:rStyle w:val="a5"/>
            <w:rFonts w:ascii="Arial" w:hAnsi="Arial" w:cs="Arial"/>
            <w:color w:val="000000"/>
            <w:sz w:val="24"/>
            <w:szCs w:val="24"/>
          </w:rPr>
          <w:t>.</w:t>
        </w:r>
        <w:r w:rsidR="004B715A" w:rsidRPr="00044E46">
          <w:rPr>
            <w:rStyle w:val="a5"/>
            <w:rFonts w:ascii="Arial" w:hAnsi="Arial" w:cs="Arial"/>
            <w:color w:val="000000"/>
            <w:sz w:val="24"/>
            <w:szCs w:val="24"/>
            <w:lang w:val="en-US"/>
          </w:rPr>
          <w:t>socrazvitie</w:t>
        </w:r>
        <w:r w:rsidR="004B715A" w:rsidRPr="00044E46">
          <w:rPr>
            <w:rStyle w:val="a5"/>
            <w:rFonts w:ascii="Arial" w:hAnsi="Arial" w:cs="Arial"/>
            <w:color w:val="000000"/>
            <w:sz w:val="24"/>
            <w:szCs w:val="24"/>
          </w:rPr>
          <w:t>67.</w:t>
        </w:r>
        <w:r w:rsidR="004B715A" w:rsidRPr="00044E46">
          <w:rPr>
            <w:rStyle w:val="a5"/>
            <w:rFonts w:ascii="Arial" w:hAnsi="Arial" w:cs="Arial"/>
            <w:color w:val="000000"/>
            <w:sz w:val="24"/>
            <w:szCs w:val="24"/>
            <w:lang w:val="en-US"/>
          </w:rPr>
          <w:t>ru</w:t>
        </w:r>
      </w:hyperlink>
      <w:r w:rsidR="004B715A" w:rsidRPr="00044E46">
        <w:rPr>
          <w:rFonts w:ascii="Arial" w:hAnsi="Arial" w:cs="Arial"/>
          <w:color w:val="000000"/>
          <w:sz w:val="24"/>
          <w:szCs w:val="24"/>
        </w:rPr>
        <w:t>) в разделе «Информация для граждан».</w:t>
      </w:r>
    </w:p>
    <w:p w:rsidR="004B715A" w:rsidRPr="00044E46" w:rsidRDefault="004B715A" w:rsidP="00044E46">
      <w:pPr>
        <w:spacing w:after="0" w:line="240" w:lineRule="auto"/>
        <w:jc w:val="both"/>
        <w:rPr>
          <w:rFonts w:ascii="Arial" w:hAnsi="Arial" w:cs="Arial"/>
          <w:i/>
          <w:color w:val="000000"/>
          <w:sz w:val="24"/>
          <w:szCs w:val="24"/>
        </w:rPr>
      </w:pPr>
    </w:p>
    <w:p w:rsidR="004B715A" w:rsidRPr="00330F29" w:rsidRDefault="00425036" w:rsidP="00A67A00">
      <w:pPr>
        <w:spacing w:after="0" w:line="240" w:lineRule="auto"/>
        <w:jc w:val="center"/>
        <w:rPr>
          <w:rFonts w:ascii="Arial" w:hAnsi="Arial" w:cs="Arial"/>
          <w:i/>
          <w:color w:val="000000"/>
          <w:sz w:val="24"/>
          <w:szCs w:val="24"/>
        </w:rPr>
      </w:pPr>
      <w:r>
        <w:rPr>
          <w:rFonts w:ascii="Arial" w:hAnsi="Arial" w:cs="Arial"/>
          <w:i/>
          <w:color w:val="000000"/>
          <w:sz w:val="24"/>
          <w:szCs w:val="24"/>
        </w:rPr>
        <w:t>Телефон отдела</w:t>
      </w:r>
      <w:r w:rsidR="004B715A" w:rsidRPr="00044E46">
        <w:rPr>
          <w:rFonts w:ascii="Arial" w:hAnsi="Arial" w:cs="Arial"/>
          <w:i/>
          <w:color w:val="000000"/>
          <w:sz w:val="24"/>
          <w:szCs w:val="24"/>
        </w:rPr>
        <w:t xml:space="preserve"> социальной защиты населения в г. </w:t>
      </w:r>
      <w:r>
        <w:rPr>
          <w:rFonts w:ascii="Arial" w:hAnsi="Arial" w:cs="Arial"/>
          <w:i/>
          <w:color w:val="000000"/>
          <w:sz w:val="24"/>
          <w:szCs w:val="24"/>
        </w:rPr>
        <w:t>Духовщина</w:t>
      </w:r>
      <w:r w:rsidR="004B715A" w:rsidRPr="00044E46">
        <w:rPr>
          <w:rFonts w:ascii="Arial" w:hAnsi="Arial" w:cs="Arial"/>
          <w:i/>
          <w:color w:val="000000"/>
          <w:sz w:val="24"/>
          <w:szCs w:val="24"/>
        </w:rPr>
        <w:t xml:space="preserve"> Департамента Смоленской области по социальному развитию:</w:t>
      </w:r>
    </w:p>
    <w:p w:rsidR="00A67A00" w:rsidRPr="00330F29" w:rsidRDefault="00A67A00" w:rsidP="00044E46">
      <w:pPr>
        <w:spacing w:after="0" w:line="240" w:lineRule="auto"/>
        <w:jc w:val="both"/>
        <w:rPr>
          <w:rFonts w:ascii="Arial" w:hAnsi="Arial" w:cs="Arial"/>
          <w:i/>
          <w:color w:val="000000"/>
          <w:sz w:val="24"/>
          <w:szCs w:val="24"/>
        </w:rPr>
      </w:pPr>
    </w:p>
    <w:p w:rsidR="00425036" w:rsidRDefault="00425036" w:rsidP="00044E46">
      <w:pPr>
        <w:pStyle w:val="a3"/>
        <w:numPr>
          <w:ilvl w:val="0"/>
          <w:numId w:val="8"/>
        </w:numPr>
        <w:spacing w:after="0" w:line="240" w:lineRule="auto"/>
        <w:ind w:left="284" w:firstLine="284"/>
        <w:jc w:val="both"/>
        <w:rPr>
          <w:rFonts w:ascii="Arial" w:hAnsi="Arial" w:cs="Arial"/>
          <w:sz w:val="24"/>
          <w:szCs w:val="24"/>
        </w:rPr>
      </w:pPr>
      <w:r w:rsidRPr="00425036">
        <w:rPr>
          <w:rFonts w:ascii="Arial" w:hAnsi="Arial" w:cs="Arial"/>
          <w:sz w:val="24"/>
          <w:szCs w:val="24"/>
        </w:rPr>
        <w:t>(48166</w:t>
      </w:r>
      <w:r w:rsidR="004B715A" w:rsidRPr="00425036">
        <w:rPr>
          <w:rFonts w:ascii="Arial" w:hAnsi="Arial" w:cs="Arial"/>
          <w:sz w:val="24"/>
          <w:szCs w:val="24"/>
        </w:rPr>
        <w:t xml:space="preserve"> </w:t>
      </w:r>
      <w:r w:rsidRPr="00425036">
        <w:rPr>
          <w:rFonts w:ascii="Arial" w:hAnsi="Arial" w:cs="Arial"/>
          <w:sz w:val="24"/>
          <w:szCs w:val="24"/>
        </w:rPr>
        <w:t>4-14-42</w:t>
      </w:r>
      <w:r w:rsidR="004B715A" w:rsidRPr="00425036">
        <w:rPr>
          <w:rFonts w:ascii="Arial" w:hAnsi="Arial" w:cs="Arial"/>
          <w:sz w:val="24"/>
          <w:szCs w:val="24"/>
        </w:rPr>
        <w:t xml:space="preserve"> (</w:t>
      </w:r>
      <w:r w:rsidRPr="00425036">
        <w:rPr>
          <w:rFonts w:ascii="Arial" w:hAnsi="Arial" w:cs="Arial"/>
          <w:sz w:val="24"/>
          <w:szCs w:val="24"/>
        </w:rPr>
        <w:t>ОСЗН в Ярцевском районе в Духовщинском районе</w:t>
      </w:r>
    </w:p>
    <w:p w:rsidR="00501C2C" w:rsidRDefault="00501C2C" w:rsidP="00501C2C">
      <w:pPr>
        <w:pStyle w:val="a3"/>
        <w:spacing w:after="0" w:line="240" w:lineRule="auto"/>
        <w:ind w:left="5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Г. Духовщина, ул. Советская, д.43/46</w:t>
      </w:r>
    </w:p>
    <w:p w:rsidR="00044E46" w:rsidRPr="00425036" w:rsidRDefault="00044E46" w:rsidP="00425036">
      <w:pPr>
        <w:pStyle w:val="a3"/>
        <w:spacing w:after="0" w:line="240" w:lineRule="auto"/>
        <w:ind w:left="568"/>
        <w:jc w:val="both"/>
        <w:rPr>
          <w:rFonts w:ascii="Arial" w:hAnsi="Arial" w:cs="Arial"/>
          <w:sz w:val="24"/>
          <w:szCs w:val="24"/>
        </w:rPr>
      </w:pPr>
      <w:r w:rsidRPr="00044E46">
        <w:rPr>
          <w:rFonts w:eastAsia="Calibri"/>
          <w:noProof/>
          <w:color w:val="7030A0"/>
          <w:sz w:val="24"/>
          <w:szCs w:val="24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1212850</wp:posOffset>
            </wp:positionH>
            <wp:positionV relativeFrom="paragraph">
              <wp:posOffset>20955</wp:posOffset>
            </wp:positionV>
            <wp:extent cx="617220" cy="617220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мблемаNew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220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44E46" w:rsidRPr="00425036" w:rsidRDefault="00044E46" w:rsidP="00044E46">
      <w:pPr>
        <w:pStyle w:val="a3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044E46" w:rsidRPr="00425036" w:rsidRDefault="00044E46" w:rsidP="00044E46">
      <w:pPr>
        <w:pStyle w:val="a3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044E46" w:rsidRPr="00044E46" w:rsidRDefault="00044E46" w:rsidP="00044E46">
      <w:pPr>
        <w:framePr w:hSpace="180" w:wrap="around" w:vAnchor="text" w:hAnchor="text" w:y="1"/>
        <w:spacing w:after="0" w:line="240" w:lineRule="auto"/>
        <w:suppressOverlap/>
        <w:jc w:val="center"/>
        <w:rPr>
          <w:rFonts w:ascii="Arial" w:hAnsi="Arial" w:cs="Arial"/>
          <w:sz w:val="24"/>
          <w:szCs w:val="24"/>
        </w:rPr>
      </w:pPr>
      <w:r w:rsidRPr="00044E46">
        <w:rPr>
          <w:rFonts w:ascii="Arial" w:hAnsi="Arial" w:cs="Arial"/>
          <w:sz w:val="24"/>
          <w:szCs w:val="24"/>
        </w:rPr>
        <w:t xml:space="preserve">Департамент Смоленской области </w:t>
      </w:r>
    </w:p>
    <w:p w:rsidR="00044E46" w:rsidRPr="00044E46" w:rsidRDefault="00044E46" w:rsidP="00044E46">
      <w:pPr>
        <w:framePr w:hSpace="180" w:wrap="around" w:vAnchor="text" w:hAnchor="text" w:y="1"/>
        <w:spacing w:after="0" w:line="240" w:lineRule="auto"/>
        <w:suppressOverlap/>
        <w:jc w:val="center"/>
        <w:rPr>
          <w:rFonts w:ascii="Arial" w:hAnsi="Arial" w:cs="Arial"/>
          <w:sz w:val="24"/>
          <w:szCs w:val="24"/>
        </w:rPr>
      </w:pPr>
      <w:r w:rsidRPr="00044E46">
        <w:rPr>
          <w:rFonts w:ascii="Arial" w:hAnsi="Arial" w:cs="Arial"/>
          <w:sz w:val="24"/>
          <w:szCs w:val="24"/>
        </w:rPr>
        <w:t xml:space="preserve">по социальному развитию </w:t>
      </w:r>
    </w:p>
    <w:p w:rsidR="00B00D4E" w:rsidRPr="00501C2C" w:rsidRDefault="00044E46" w:rsidP="00044E46">
      <w:pPr>
        <w:pStyle w:val="a3"/>
        <w:spacing w:after="0" w:line="240" w:lineRule="auto"/>
        <w:ind w:left="284"/>
        <w:jc w:val="center"/>
        <w:rPr>
          <w:rFonts w:ascii="Arial" w:hAnsi="Arial" w:cs="Arial"/>
          <w:sz w:val="24"/>
          <w:szCs w:val="24"/>
        </w:rPr>
      </w:pPr>
      <w:r w:rsidRPr="00044E46">
        <w:rPr>
          <w:rFonts w:ascii="Arial" w:hAnsi="Arial" w:cs="Arial"/>
          <w:sz w:val="24"/>
          <w:szCs w:val="24"/>
        </w:rPr>
        <w:t xml:space="preserve">Адрес: 214025, </w:t>
      </w:r>
    </w:p>
    <w:p w:rsidR="00B00D4E" w:rsidRPr="00B00D4E" w:rsidRDefault="00044E46" w:rsidP="00044E46">
      <w:pPr>
        <w:pStyle w:val="a3"/>
        <w:spacing w:after="0" w:line="240" w:lineRule="auto"/>
        <w:ind w:left="284"/>
        <w:jc w:val="center"/>
        <w:rPr>
          <w:rFonts w:ascii="Arial" w:hAnsi="Arial" w:cs="Arial"/>
          <w:sz w:val="24"/>
          <w:szCs w:val="24"/>
        </w:rPr>
      </w:pPr>
      <w:r w:rsidRPr="00044E46">
        <w:rPr>
          <w:rFonts w:ascii="Arial" w:hAnsi="Arial" w:cs="Arial"/>
          <w:sz w:val="24"/>
          <w:szCs w:val="24"/>
        </w:rPr>
        <w:t xml:space="preserve">г.Смоленск, Багратиона, д.23 </w:t>
      </w:r>
    </w:p>
    <w:p w:rsidR="00044E46" w:rsidRPr="00044E46" w:rsidRDefault="00044E46" w:rsidP="00044E46">
      <w:pPr>
        <w:pStyle w:val="a3"/>
        <w:spacing w:after="0" w:line="240" w:lineRule="auto"/>
        <w:ind w:left="284"/>
        <w:jc w:val="center"/>
        <w:rPr>
          <w:rFonts w:ascii="Arial" w:hAnsi="Arial" w:cs="Arial"/>
          <w:sz w:val="24"/>
          <w:szCs w:val="24"/>
        </w:rPr>
      </w:pPr>
      <w:r w:rsidRPr="00044E46">
        <w:rPr>
          <w:rFonts w:ascii="Arial" w:hAnsi="Arial" w:cs="Arial"/>
          <w:sz w:val="24"/>
          <w:szCs w:val="24"/>
        </w:rPr>
        <w:t>Телефон: 29-28-93</w:t>
      </w:r>
    </w:p>
    <w:p w:rsidR="00044E46" w:rsidRPr="00B00D4E" w:rsidRDefault="00044E46" w:rsidP="00044E46">
      <w:pPr>
        <w:spacing w:after="0" w:line="240" w:lineRule="auto"/>
        <w:rPr>
          <w:rFonts w:ascii="Arial" w:eastAsia="Calibri" w:hAnsi="Arial" w:cs="Arial"/>
          <w:b/>
          <w:color w:val="7030A0"/>
          <w:sz w:val="28"/>
          <w:szCs w:val="28"/>
        </w:rPr>
      </w:pPr>
    </w:p>
    <w:p w:rsidR="00044E46" w:rsidRDefault="00044E46" w:rsidP="00044E46">
      <w:pPr>
        <w:spacing w:after="0" w:line="240" w:lineRule="auto"/>
        <w:rPr>
          <w:rFonts w:ascii="Arial" w:eastAsia="Calibri" w:hAnsi="Arial" w:cs="Arial"/>
          <w:b/>
          <w:color w:val="7030A0"/>
          <w:sz w:val="28"/>
          <w:szCs w:val="28"/>
        </w:rPr>
      </w:pPr>
    </w:p>
    <w:p w:rsidR="004465FA" w:rsidRPr="00B00D4E" w:rsidRDefault="004465FA" w:rsidP="00044E46">
      <w:pPr>
        <w:spacing w:after="0" w:line="240" w:lineRule="auto"/>
        <w:rPr>
          <w:rFonts w:ascii="Arial" w:eastAsia="Calibri" w:hAnsi="Arial" w:cs="Arial"/>
          <w:b/>
          <w:color w:val="7030A0"/>
          <w:sz w:val="28"/>
          <w:szCs w:val="28"/>
        </w:rPr>
      </w:pPr>
    </w:p>
    <w:p w:rsidR="00044E46" w:rsidRPr="00B00D4E" w:rsidRDefault="00044E46" w:rsidP="00044E46">
      <w:pPr>
        <w:spacing w:after="0" w:line="240" w:lineRule="auto"/>
        <w:rPr>
          <w:rFonts w:ascii="Arial" w:eastAsia="Calibri" w:hAnsi="Arial" w:cs="Arial"/>
          <w:b/>
          <w:color w:val="7030A0"/>
          <w:sz w:val="28"/>
          <w:szCs w:val="28"/>
        </w:rPr>
      </w:pPr>
    </w:p>
    <w:p w:rsidR="008B3077" w:rsidRPr="00B00D4E" w:rsidRDefault="008B3077" w:rsidP="00044E46">
      <w:pPr>
        <w:spacing w:after="0" w:line="240" w:lineRule="auto"/>
        <w:rPr>
          <w:rFonts w:ascii="Arial" w:eastAsia="Calibri" w:hAnsi="Arial" w:cs="Arial"/>
          <w:b/>
          <w:color w:val="7030A0"/>
          <w:sz w:val="28"/>
          <w:szCs w:val="28"/>
        </w:rPr>
      </w:pPr>
      <w:r w:rsidRPr="00044E46">
        <w:rPr>
          <w:rFonts w:ascii="Arial" w:eastAsia="Calibri" w:hAnsi="Arial" w:cs="Arial"/>
          <w:noProof/>
          <w:color w:val="7030A0"/>
          <w:sz w:val="24"/>
          <w:szCs w:val="24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-26670</wp:posOffset>
            </wp:positionH>
            <wp:positionV relativeFrom="paragraph">
              <wp:posOffset>-89535</wp:posOffset>
            </wp:positionV>
            <wp:extent cx="933450" cy="933450"/>
            <wp:effectExtent l="0" t="0" r="0" b="0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мблемаNew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F10AC" w:rsidRPr="003C6A19">
        <w:rPr>
          <w:rFonts w:ascii="Arial" w:eastAsia="Calibri" w:hAnsi="Arial" w:cs="Arial"/>
          <w:b/>
          <w:color w:val="7030A0"/>
          <w:sz w:val="28"/>
          <w:szCs w:val="28"/>
        </w:rPr>
        <w:t xml:space="preserve">Департамент Смоленской области </w:t>
      </w:r>
      <w:r w:rsidR="00DF10AC" w:rsidRPr="003C6A19">
        <w:rPr>
          <w:rFonts w:ascii="Arial" w:eastAsia="Calibri" w:hAnsi="Arial" w:cs="Arial"/>
          <w:b/>
          <w:color w:val="7030A0"/>
          <w:sz w:val="28"/>
          <w:szCs w:val="28"/>
        </w:rPr>
        <w:lastRenderedPageBreak/>
        <w:t>по социальному развитию</w:t>
      </w:r>
    </w:p>
    <w:p w:rsidR="008B3077" w:rsidRPr="00B00D4E" w:rsidRDefault="008B3077" w:rsidP="00044E46">
      <w:pPr>
        <w:spacing w:after="0" w:line="240" w:lineRule="auto"/>
        <w:rPr>
          <w:rFonts w:ascii="Arial" w:eastAsia="Calibri" w:hAnsi="Arial" w:cs="Arial"/>
          <w:b/>
          <w:color w:val="7030A0"/>
          <w:sz w:val="28"/>
          <w:szCs w:val="28"/>
        </w:rPr>
      </w:pPr>
    </w:p>
    <w:p w:rsidR="008B3077" w:rsidRPr="00B00D4E" w:rsidRDefault="008B3077" w:rsidP="00044E46">
      <w:pPr>
        <w:spacing w:after="0" w:line="240" w:lineRule="auto"/>
        <w:rPr>
          <w:rFonts w:ascii="Arial" w:eastAsia="Calibri" w:hAnsi="Arial" w:cs="Arial"/>
          <w:b/>
          <w:color w:val="7030A0"/>
          <w:sz w:val="28"/>
          <w:szCs w:val="28"/>
        </w:rPr>
      </w:pPr>
    </w:p>
    <w:p w:rsidR="00044E46" w:rsidRPr="00044E46" w:rsidRDefault="00044E46" w:rsidP="00044E46">
      <w:pPr>
        <w:spacing w:after="0" w:line="240" w:lineRule="auto"/>
        <w:rPr>
          <w:rFonts w:ascii="Arial" w:eastAsia="Calibri" w:hAnsi="Arial" w:cs="Arial"/>
          <w:b/>
          <w:color w:val="7030A0"/>
          <w:sz w:val="28"/>
          <w:szCs w:val="28"/>
        </w:rPr>
      </w:pPr>
    </w:p>
    <w:p w:rsidR="009D210E" w:rsidRPr="00A90A4E" w:rsidRDefault="009D210E" w:rsidP="00044E46">
      <w:pPr>
        <w:spacing w:after="0" w:line="240" w:lineRule="auto"/>
        <w:rPr>
          <w:rFonts w:ascii="Arial" w:eastAsia="Calibri" w:hAnsi="Arial" w:cs="Arial"/>
          <w:b/>
          <w:color w:val="7030A0"/>
          <w:sz w:val="28"/>
          <w:szCs w:val="28"/>
        </w:rPr>
      </w:pPr>
    </w:p>
    <w:p w:rsidR="009D210E" w:rsidRPr="00A90A4E" w:rsidRDefault="009D210E" w:rsidP="00044E46">
      <w:pPr>
        <w:spacing w:after="0" w:line="240" w:lineRule="auto"/>
        <w:rPr>
          <w:rFonts w:ascii="Arial" w:eastAsia="Calibri" w:hAnsi="Arial" w:cs="Arial"/>
          <w:b/>
          <w:color w:val="7030A0"/>
          <w:sz w:val="28"/>
          <w:szCs w:val="28"/>
        </w:rPr>
      </w:pPr>
    </w:p>
    <w:p w:rsidR="00DF10AC" w:rsidRPr="00044E46" w:rsidRDefault="00DF10AC" w:rsidP="00044E46">
      <w:pPr>
        <w:spacing w:after="0" w:line="240" w:lineRule="auto"/>
        <w:rPr>
          <w:rFonts w:ascii="Arial" w:eastAsia="Calibri" w:hAnsi="Arial" w:cs="Arial"/>
          <w:b/>
          <w:color w:val="7030A0"/>
          <w:sz w:val="28"/>
          <w:szCs w:val="28"/>
        </w:rPr>
      </w:pPr>
    </w:p>
    <w:p w:rsidR="00044E46" w:rsidRPr="00044E46" w:rsidRDefault="00044E46" w:rsidP="00044E46">
      <w:pPr>
        <w:spacing w:after="0" w:line="240" w:lineRule="auto"/>
        <w:rPr>
          <w:rFonts w:ascii="Arial" w:eastAsia="Calibri" w:hAnsi="Arial" w:cs="Arial"/>
          <w:b/>
          <w:color w:val="7030A0"/>
          <w:sz w:val="28"/>
          <w:szCs w:val="28"/>
        </w:rPr>
      </w:pPr>
    </w:p>
    <w:p w:rsidR="00DF10AC" w:rsidRPr="00A90A4E" w:rsidRDefault="00DF10AC" w:rsidP="00044E46">
      <w:pPr>
        <w:spacing w:after="0" w:line="240" w:lineRule="auto"/>
        <w:rPr>
          <w:rFonts w:ascii="Arial" w:eastAsia="Calibri" w:hAnsi="Arial" w:cs="Arial"/>
          <w:b/>
          <w:color w:val="7030A0"/>
          <w:sz w:val="28"/>
          <w:szCs w:val="28"/>
        </w:rPr>
      </w:pPr>
    </w:p>
    <w:p w:rsidR="00DF10AC" w:rsidRPr="00044E46" w:rsidRDefault="00DF10AC" w:rsidP="00044E46">
      <w:pPr>
        <w:spacing w:after="0" w:line="240" w:lineRule="auto"/>
        <w:rPr>
          <w:rFonts w:ascii="Arial" w:eastAsia="Calibri" w:hAnsi="Arial" w:cs="Arial"/>
          <w:b/>
          <w:color w:val="7030A0"/>
          <w:sz w:val="28"/>
          <w:szCs w:val="28"/>
        </w:rPr>
      </w:pPr>
    </w:p>
    <w:p w:rsidR="00044E46" w:rsidRPr="00044E46" w:rsidRDefault="00044E46" w:rsidP="00044E46">
      <w:pPr>
        <w:spacing w:after="0" w:line="240" w:lineRule="auto"/>
        <w:rPr>
          <w:rFonts w:ascii="Arial" w:eastAsia="Calibri" w:hAnsi="Arial" w:cs="Arial"/>
          <w:b/>
          <w:color w:val="7030A0"/>
          <w:sz w:val="28"/>
          <w:szCs w:val="28"/>
        </w:rPr>
      </w:pPr>
    </w:p>
    <w:p w:rsidR="00044E46" w:rsidRPr="00044E46" w:rsidRDefault="00044E46" w:rsidP="00044E46">
      <w:pPr>
        <w:spacing w:after="0" w:line="240" w:lineRule="auto"/>
        <w:rPr>
          <w:rFonts w:ascii="Arial" w:eastAsia="Calibri" w:hAnsi="Arial" w:cs="Arial"/>
          <w:b/>
          <w:color w:val="7030A0"/>
          <w:sz w:val="28"/>
          <w:szCs w:val="28"/>
        </w:rPr>
      </w:pPr>
    </w:p>
    <w:p w:rsidR="00044E46" w:rsidRPr="00044E46" w:rsidRDefault="00044E46" w:rsidP="00044E46">
      <w:pPr>
        <w:spacing w:after="0" w:line="240" w:lineRule="auto"/>
        <w:rPr>
          <w:rFonts w:ascii="Arial" w:eastAsia="Calibri" w:hAnsi="Arial" w:cs="Arial"/>
          <w:b/>
          <w:color w:val="7030A0"/>
          <w:sz w:val="28"/>
          <w:szCs w:val="28"/>
        </w:rPr>
      </w:pPr>
    </w:p>
    <w:p w:rsidR="00044E46" w:rsidRPr="00044E46" w:rsidRDefault="00044E46" w:rsidP="00044E46">
      <w:pPr>
        <w:spacing w:after="0" w:line="240" w:lineRule="auto"/>
        <w:rPr>
          <w:rFonts w:ascii="Arial" w:eastAsia="Calibri" w:hAnsi="Arial" w:cs="Arial"/>
          <w:b/>
          <w:color w:val="7030A0"/>
          <w:sz w:val="28"/>
          <w:szCs w:val="28"/>
        </w:rPr>
      </w:pPr>
    </w:p>
    <w:p w:rsidR="00DF10AC" w:rsidRPr="00A90A4E" w:rsidRDefault="00DF10AC" w:rsidP="00044E46">
      <w:pPr>
        <w:spacing w:after="0" w:line="240" w:lineRule="auto"/>
        <w:rPr>
          <w:rFonts w:ascii="Arial" w:eastAsia="Calibri" w:hAnsi="Arial" w:cs="Arial"/>
          <w:b/>
          <w:color w:val="7030A0"/>
          <w:sz w:val="28"/>
          <w:szCs w:val="28"/>
        </w:rPr>
      </w:pPr>
    </w:p>
    <w:p w:rsidR="00DF10AC" w:rsidRPr="00A90A4E" w:rsidRDefault="00DF10AC" w:rsidP="00044E46">
      <w:pPr>
        <w:spacing w:after="0" w:line="240" w:lineRule="auto"/>
        <w:rPr>
          <w:rFonts w:ascii="Arial" w:eastAsia="Calibri" w:hAnsi="Arial" w:cs="Arial"/>
          <w:b/>
          <w:color w:val="7030A0"/>
          <w:sz w:val="28"/>
          <w:szCs w:val="28"/>
        </w:rPr>
      </w:pPr>
    </w:p>
    <w:p w:rsidR="00DF10AC" w:rsidRPr="003C6A19" w:rsidRDefault="00DF10AC" w:rsidP="00044E46">
      <w:pPr>
        <w:framePr w:hSpace="180" w:wrap="around" w:vAnchor="text" w:hAnchor="text" w:y="1"/>
        <w:spacing w:after="0" w:line="240" w:lineRule="auto"/>
        <w:suppressOverlap/>
        <w:jc w:val="center"/>
        <w:rPr>
          <w:rFonts w:ascii="Arial" w:hAnsi="Arial" w:cs="Arial"/>
          <w:b/>
          <w:color w:val="7030A0"/>
          <w:sz w:val="32"/>
          <w:szCs w:val="32"/>
        </w:rPr>
      </w:pPr>
      <w:r w:rsidRPr="003C6A19">
        <w:rPr>
          <w:rFonts w:ascii="Arial" w:hAnsi="Arial" w:cs="Arial"/>
          <w:b/>
          <w:color w:val="7030A0"/>
          <w:sz w:val="32"/>
          <w:szCs w:val="32"/>
        </w:rPr>
        <w:t>Памятка для родителей</w:t>
      </w:r>
    </w:p>
    <w:p w:rsidR="009D210E" w:rsidRPr="00A90A4E" w:rsidRDefault="009D210E" w:rsidP="00044E46">
      <w:pPr>
        <w:framePr w:hSpace="180" w:wrap="around" w:vAnchor="text" w:hAnchor="text" w:y="1"/>
        <w:spacing w:after="0" w:line="240" w:lineRule="auto"/>
        <w:suppressOverlap/>
        <w:jc w:val="center"/>
        <w:rPr>
          <w:rFonts w:ascii="Arial" w:eastAsia="Calibri" w:hAnsi="Arial" w:cs="Arial"/>
          <w:b/>
          <w:color w:val="7030A0"/>
          <w:sz w:val="32"/>
          <w:szCs w:val="32"/>
        </w:rPr>
      </w:pPr>
    </w:p>
    <w:p w:rsidR="00DF10AC" w:rsidRPr="003C6A19" w:rsidRDefault="00DF10AC" w:rsidP="00044E46">
      <w:pPr>
        <w:framePr w:hSpace="180" w:wrap="around" w:vAnchor="text" w:hAnchor="text" w:y="1"/>
        <w:spacing w:after="0" w:line="240" w:lineRule="auto"/>
        <w:suppressOverlap/>
        <w:jc w:val="center"/>
        <w:rPr>
          <w:rFonts w:ascii="Arial" w:hAnsi="Arial" w:cs="Arial"/>
          <w:b/>
          <w:color w:val="7030A0"/>
          <w:sz w:val="32"/>
          <w:szCs w:val="32"/>
        </w:rPr>
      </w:pPr>
      <w:r w:rsidRPr="003C6A19">
        <w:rPr>
          <w:rFonts w:ascii="Arial" w:eastAsia="Calibri" w:hAnsi="Arial" w:cs="Arial"/>
          <w:b/>
          <w:color w:val="7030A0"/>
          <w:sz w:val="32"/>
          <w:szCs w:val="32"/>
        </w:rPr>
        <w:t>Ежемесячная выплата в связи</w:t>
      </w:r>
      <w:r w:rsidRPr="003C6A19">
        <w:rPr>
          <w:rFonts w:ascii="Arial" w:hAnsi="Arial" w:cs="Arial"/>
          <w:b/>
          <w:color w:val="7030A0"/>
          <w:sz w:val="32"/>
          <w:szCs w:val="32"/>
        </w:rPr>
        <w:t xml:space="preserve"> </w:t>
      </w:r>
      <w:r w:rsidRPr="003C6A19">
        <w:rPr>
          <w:rFonts w:ascii="Arial" w:eastAsia="Calibri" w:hAnsi="Arial" w:cs="Arial"/>
          <w:b/>
          <w:color w:val="7030A0"/>
          <w:sz w:val="32"/>
          <w:szCs w:val="32"/>
        </w:rPr>
        <w:t>с рождением (усыновлением) первого ребенка</w:t>
      </w:r>
    </w:p>
    <w:p w:rsidR="00DF10AC" w:rsidRPr="003C6A19" w:rsidRDefault="00DF10AC" w:rsidP="00044E46">
      <w:pPr>
        <w:framePr w:hSpace="180" w:wrap="around" w:vAnchor="text" w:hAnchor="text" w:y="1"/>
        <w:spacing w:after="0" w:line="240" w:lineRule="auto"/>
        <w:suppressOverlap/>
        <w:jc w:val="center"/>
        <w:rPr>
          <w:rFonts w:ascii="Arial" w:hAnsi="Arial" w:cs="Arial"/>
          <w:color w:val="7030A0"/>
        </w:rPr>
      </w:pPr>
      <w:r w:rsidRPr="003C6A19">
        <w:rPr>
          <w:rFonts w:ascii="Arial" w:hAnsi="Arial" w:cs="Arial"/>
          <w:b/>
          <w:color w:val="7030A0"/>
          <w:sz w:val="32"/>
          <w:szCs w:val="32"/>
        </w:rPr>
        <w:t xml:space="preserve">в </w:t>
      </w:r>
      <w:r w:rsidR="004465FA">
        <w:rPr>
          <w:rFonts w:ascii="Arial" w:hAnsi="Arial" w:cs="Arial"/>
          <w:b/>
          <w:color w:val="7030A0"/>
          <w:sz w:val="32"/>
          <w:szCs w:val="32"/>
        </w:rPr>
        <w:t xml:space="preserve">2018 или в </w:t>
      </w:r>
      <w:r w:rsidRPr="003C6A19">
        <w:rPr>
          <w:rFonts w:ascii="Arial" w:hAnsi="Arial" w:cs="Arial"/>
          <w:b/>
          <w:color w:val="7030A0"/>
          <w:sz w:val="32"/>
          <w:szCs w:val="32"/>
        </w:rPr>
        <w:t>201</w:t>
      </w:r>
      <w:r w:rsidR="003443BA">
        <w:rPr>
          <w:rFonts w:ascii="Arial" w:hAnsi="Arial" w:cs="Arial"/>
          <w:b/>
          <w:color w:val="7030A0"/>
          <w:sz w:val="32"/>
          <w:szCs w:val="32"/>
        </w:rPr>
        <w:t>9</w:t>
      </w:r>
      <w:r w:rsidRPr="003C6A19">
        <w:rPr>
          <w:rFonts w:ascii="Arial" w:hAnsi="Arial" w:cs="Arial"/>
          <w:b/>
          <w:color w:val="7030A0"/>
          <w:sz w:val="32"/>
          <w:szCs w:val="32"/>
        </w:rPr>
        <w:t xml:space="preserve"> год</w:t>
      </w:r>
      <w:r w:rsidR="004465FA">
        <w:rPr>
          <w:rFonts w:ascii="Arial" w:hAnsi="Arial" w:cs="Arial"/>
          <w:b/>
          <w:color w:val="7030A0"/>
          <w:sz w:val="32"/>
          <w:szCs w:val="32"/>
        </w:rPr>
        <w:t>у</w:t>
      </w:r>
    </w:p>
    <w:p w:rsidR="00044E46" w:rsidRDefault="00044E46" w:rsidP="00044E46">
      <w:pPr>
        <w:spacing w:after="0" w:line="240" w:lineRule="auto"/>
        <w:jc w:val="center"/>
        <w:rPr>
          <w:rFonts w:ascii="Arial" w:hAnsi="Arial" w:cs="Arial"/>
          <w:i/>
          <w:color w:val="7030A0"/>
          <w:lang w:val="en-US"/>
        </w:rPr>
      </w:pPr>
    </w:p>
    <w:p w:rsidR="00044E46" w:rsidRDefault="00044E46" w:rsidP="00044E46">
      <w:pPr>
        <w:spacing w:after="0" w:line="240" w:lineRule="auto"/>
        <w:jc w:val="center"/>
        <w:rPr>
          <w:rFonts w:ascii="Arial" w:hAnsi="Arial" w:cs="Arial"/>
          <w:i/>
          <w:color w:val="7030A0"/>
          <w:lang w:val="en-US"/>
        </w:rPr>
      </w:pPr>
    </w:p>
    <w:p w:rsidR="00044E46" w:rsidRDefault="00044E46" w:rsidP="00044E46">
      <w:pPr>
        <w:spacing w:after="0" w:line="240" w:lineRule="auto"/>
        <w:jc w:val="center"/>
        <w:rPr>
          <w:rFonts w:ascii="Arial" w:hAnsi="Arial" w:cs="Arial"/>
          <w:i/>
          <w:color w:val="7030A0"/>
          <w:lang w:val="en-US"/>
        </w:rPr>
      </w:pPr>
    </w:p>
    <w:p w:rsidR="0047299B" w:rsidRPr="00DB1C33" w:rsidRDefault="00DF10AC" w:rsidP="00044E46">
      <w:pPr>
        <w:spacing w:after="0" w:line="240" w:lineRule="auto"/>
        <w:jc w:val="center"/>
        <w:rPr>
          <w:rFonts w:ascii="Arial" w:hAnsi="Arial" w:cs="Arial"/>
          <w:b/>
        </w:rPr>
      </w:pPr>
      <w:r w:rsidRPr="003C6A19">
        <w:rPr>
          <w:rFonts w:ascii="Arial" w:hAnsi="Arial" w:cs="Arial"/>
          <w:i/>
          <w:color w:val="7030A0"/>
        </w:rPr>
        <w:t>г.Смоленск</w:t>
      </w:r>
    </w:p>
    <w:sectPr w:rsidR="0047299B" w:rsidRPr="00DB1C33" w:rsidSect="003443BA">
      <w:pgSz w:w="16838" w:h="11906" w:orient="landscape"/>
      <w:pgMar w:top="426" w:right="567" w:bottom="720" w:left="567" w:header="709" w:footer="709" w:gutter="0"/>
      <w:cols w:num="3" w:space="69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FA31"/>
      </v:shape>
    </w:pict>
  </w:numPicBullet>
  <w:abstractNum w:abstractNumId="0">
    <w:nsid w:val="12CA142C"/>
    <w:multiLevelType w:val="hybridMultilevel"/>
    <w:tmpl w:val="C47C4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8E23EA"/>
    <w:multiLevelType w:val="hybridMultilevel"/>
    <w:tmpl w:val="FEE8B01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6708E1"/>
    <w:multiLevelType w:val="hybridMultilevel"/>
    <w:tmpl w:val="88FCD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9020E5"/>
    <w:multiLevelType w:val="hybridMultilevel"/>
    <w:tmpl w:val="764A8172"/>
    <w:lvl w:ilvl="0" w:tplc="0419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4">
    <w:nsid w:val="398D177B"/>
    <w:multiLevelType w:val="hybridMultilevel"/>
    <w:tmpl w:val="DF9E3F0E"/>
    <w:lvl w:ilvl="0" w:tplc="0419000D">
      <w:start w:val="1"/>
      <w:numFmt w:val="bullet"/>
      <w:lvlText w:val=""/>
      <w:lvlJc w:val="left"/>
      <w:pPr>
        <w:ind w:left="122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6" w:hanging="360"/>
      </w:pPr>
      <w:rPr>
        <w:rFonts w:ascii="Wingdings" w:hAnsi="Wingdings" w:hint="default"/>
      </w:rPr>
    </w:lvl>
  </w:abstractNum>
  <w:abstractNum w:abstractNumId="5">
    <w:nsid w:val="4BBF208A"/>
    <w:multiLevelType w:val="hybridMultilevel"/>
    <w:tmpl w:val="1F821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384BF4"/>
    <w:multiLevelType w:val="hybridMultilevel"/>
    <w:tmpl w:val="2B56F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9E7FD4"/>
    <w:multiLevelType w:val="hybridMultilevel"/>
    <w:tmpl w:val="8A546438"/>
    <w:lvl w:ilvl="0" w:tplc="04190001">
      <w:start w:val="1"/>
      <w:numFmt w:val="bullet"/>
      <w:lvlText w:val=""/>
      <w:lvlJc w:val="left"/>
      <w:pPr>
        <w:ind w:left="10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15A"/>
    <w:rsid w:val="000427F5"/>
    <w:rsid w:val="00044E46"/>
    <w:rsid w:val="000C39BE"/>
    <w:rsid w:val="00130C92"/>
    <w:rsid w:val="00143D03"/>
    <w:rsid w:val="0014770D"/>
    <w:rsid w:val="00246364"/>
    <w:rsid w:val="00297F1B"/>
    <w:rsid w:val="002C4FBA"/>
    <w:rsid w:val="00330F29"/>
    <w:rsid w:val="003443BA"/>
    <w:rsid w:val="00425036"/>
    <w:rsid w:val="004465FA"/>
    <w:rsid w:val="0047299B"/>
    <w:rsid w:val="004B715A"/>
    <w:rsid w:val="00501C2C"/>
    <w:rsid w:val="00507CF4"/>
    <w:rsid w:val="00513C8C"/>
    <w:rsid w:val="0054265A"/>
    <w:rsid w:val="005751CF"/>
    <w:rsid w:val="008B3077"/>
    <w:rsid w:val="008D63BB"/>
    <w:rsid w:val="00920698"/>
    <w:rsid w:val="00950ACC"/>
    <w:rsid w:val="00994999"/>
    <w:rsid w:val="009D210E"/>
    <w:rsid w:val="009D2A76"/>
    <w:rsid w:val="00A67A00"/>
    <w:rsid w:val="00A86849"/>
    <w:rsid w:val="00A90A4E"/>
    <w:rsid w:val="00B00D4E"/>
    <w:rsid w:val="00BB6072"/>
    <w:rsid w:val="00BB723A"/>
    <w:rsid w:val="00BD5B60"/>
    <w:rsid w:val="00D223C6"/>
    <w:rsid w:val="00DB1C33"/>
    <w:rsid w:val="00DF10AC"/>
    <w:rsid w:val="00EB3E28"/>
    <w:rsid w:val="00EC00D7"/>
    <w:rsid w:val="00EE3F62"/>
    <w:rsid w:val="00EF1D9F"/>
    <w:rsid w:val="00F00CF7"/>
    <w:rsid w:val="00FE5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15A"/>
    <w:pPr>
      <w:ind w:left="720"/>
      <w:contextualSpacing/>
    </w:pPr>
  </w:style>
  <w:style w:type="paragraph" w:customStyle="1" w:styleId="ConsPlusNormal">
    <w:name w:val="ConsPlusNormal"/>
    <w:uiPriority w:val="99"/>
    <w:rsid w:val="004B715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59"/>
    <w:rsid w:val="004B71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4B715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15A"/>
    <w:pPr>
      <w:ind w:left="720"/>
      <w:contextualSpacing/>
    </w:pPr>
  </w:style>
  <w:style w:type="paragraph" w:customStyle="1" w:styleId="ConsPlusNormal">
    <w:name w:val="ConsPlusNormal"/>
    <w:uiPriority w:val="99"/>
    <w:rsid w:val="004B715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59"/>
    <w:rsid w:val="004B71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4B71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hyperlink" Target="http://www.socrazvitie67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Котова НВ</cp:lastModifiedBy>
  <cp:revision>2</cp:revision>
  <cp:lastPrinted>2018-01-30T14:16:00Z</cp:lastPrinted>
  <dcterms:created xsi:type="dcterms:W3CDTF">2019-04-01T11:45:00Z</dcterms:created>
  <dcterms:modified xsi:type="dcterms:W3CDTF">2019-04-01T11:45:00Z</dcterms:modified>
</cp:coreProperties>
</file>