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82" w:rsidRPr="00643082" w:rsidRDefault="00643082" w:rsidP="00445B93">
      <w:pPr>
        <w:spacing w:after="450" w:line="240" w:lineRule="auto"/>
        <w:outlineLvl w:val="0"/>
        <w:rPr>
          <w:rFonts w:ascii="Arial" w:eastAsia="Times New Roman" w:hAnsi="Arial" w:cs="Arial"/>
          <w:b/>
          <w:bCs/>
          <w:color w:val="2A2A2A"/>
          <w:kern w:val="36"/>
          <w:sz w:val="51"/>
          <w:szCs w:val="51"/>
          <w:lang w:eastAsia="ru-RU"/>
        </w:rPr>
      </w:pPr>
      <w:bookmarkStart w:id="0" w:name="_GoBack"/>
      <w:bookmarkEnd w:id="0"/>
      <w:r w:rsidRPr="00643082">
        <w:rPr>
          <w:rFonts w:ascii="Arial" w:eastAsia="Times New Roman" w:hAnsi="Arial" w:cs="Arial"/>
          <w:b/>
          <w:bCs/>
          <w:color w:val="2A2A2A"/>
          <w:kern w:val="36"/>
          <w:sz w:val="51"/>
          <w:szCs w:val="51"/>
          <w:lang w:eastAsia="ru-RU"/>
        </w:rPr>
        <w:t>Внешэкономбанк проводит дополнительный отбор сертифицированных менеджеров в Смоленской области</w:t>
      </w:r>
    </w:p>
    <w:p w:rsidR="00643082" w:rsidRPr="00643082" w:rsidRDefault="00643082" w:rsidP="0064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0" cy="5000625"/>
            <wp:effectExtent l="0" t="0" r="0" b="9525"/>
            <wp:docPr id="1" name="Рисунок 1" descr="https://smolinvest.com/upload/iblock/30d/30da89c049b6d2a97a21da6480e51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olinvest.com/upload/iblock/30d/30da89c049b6d2a97a21da6480e518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82" w:rsidRP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масштабирования новой модели работы с регионами на всю страну Внешэкономбанк (ВЭБ) выберет, обучит, протестирует и сертифицирует дополнительных менеджеров в Смоленской области.</w:t>
      </w:r>
    </w:p>
    <w:p w:rsidR="00643082" w:rsidRP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стартовала четвертая волна открытого отбора региональных менеджеров на платформе </w:t>
      </w:r>
      <w:hyperlink r:id="rId6" w:history="1">
        <w:r w:rsidRPr="00547143">
          <w:rPr>
            <w:rFonts w:ascii="Times New Roman" w:eastAsia="Times New Roman" w:hAnsi="Times New Roman" w:cs="Times New Roman"/>
            <w:b/>
            <w:bCs/>
            <w:spacing w:val="15"/>
            <w:sz w:val="28"/>
            <w:szCs w:val="28"/>
            <w:bdr w:val="none" w:sz="0" w:space="0" w:color="auto" w:frame="1"/>
            <w:lang w:eastAsia="ru-RU"/>
          </w:rPr>
          <w:t>Агентства стратегических инициатив LEADER-ID</w:t>
        </w:r>
      </w:hyperlink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заявок на участие в конкурсе продолжится до 21 февраля 2018 года.</w:t>
      </w:r>
    </w:p>
    <w:p w:rsid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рассмотрения заявок с наиболее успешными кандидатами проведут собеседования, затем соискатели пройдут обучение и, подтвердив свои </w:t>
      </w: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и соответствие требованиям Внешэкономбанка, получат статус региональных менеджеров.</w:t>
      </w:r>
    </w:p>
    <w:p w:rsid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роль региональных менеджеров рассматриваются в первую очередь кандидатуры представителей институтов развития, некоммерческих организаций и объединений, бизнеса, а также соискателей с опытом работы в органах власти и инвестиционно-финансовой сфере. В задачи региональных менеджеров будет входить </w:t>
      </w:r>
      <w:proofErr w:type="spellStart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проактивный</w:t>
      </w:r>
      <w:proofErr w:type="spellEnd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инвестиционных проектов в Смоленской области и содействие инициаторам проектов в формировании необходимого пакета документов для представления в ВЭБ.</w:t>
      </w:r>
    </w:p>
    <w:p w:rsid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регионального менеджера Внешэкономбанка – это не только возможность стать официальным связующим звеном между субъектом РФ и ВЭБ для продвижения крупнейших проектов, но и новый уровень взаимодействия с первыми лицами в регионе и крупным бизнесом, расширение контактов на федеральном уровне, возможность принимать участие в работе экспертных площадок, в том числе организуемых Внешэкономбанком.</w:t>
      </w:r>
      <w:proofErr w:type="gramEnd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региональные менеджеры не состоят в штате </w:t>
      </w:r>
      <w:proofErr w:type="spellStart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ВЭБа</w:t>
      </w:r>
      <w:proofErr w:type="spellEnd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ними осуществляется в рамках заключаемых соглашений о сотрудничестве. </w:t>
      </w:r>
    </w:p>
    <w:p w:rsid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 2017 году Внешэкономбанк провел три волны отбора кандидатов на позиции региональных менеджеров. В ходе конкурса, продолжающегося с апреля по декабрь 2017 года, в банк было подано 770 заявок от соискателей из всех регионов страны. Из них были отобраны в команду региональных представителей 80 финалистов из 51 региона. Новая модель работы уже демонстрирует первые результаты. За 4 месяца региональными менеджерами было предложено более 140 потенциальных проектных инициатив. К настоящему моменту на онлайн-платформу ВЭБ, созданную для направления проектных заявок на финансирование, поступило свыше 30 заявок, 9 из которых успешно прошли экспресс-оценку региональными менеджерами и первичную фильтрацию Банком на соответствие ключевым требованиям. </w:t>
      </w:r>
    </w:p>
    <w:p w:rsidR="00643082" w:rsidRPr="00547143" w:rsidRDefault="00643082" w:rsidP="0064308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Смоленской области региональным менеджером, представляющим Внешэкономбанк, является з</w:t>
      </w:r>
      <w:r w:rsidRPr="0054714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lang w:eastAsia="ru-RU"/>
        </w:rPr>
        <w:t xml:space="preserve">аместитель генерального директора </w:t>
      </w:r>
      <w:proofErr w:type="spellStart"/>
      <w:r w:rsidRPr="0054714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lang w:eastAsia="ru-RU"/>
        </w:rPr>
        <w:t>Микрокредитной</w:t>
      </w:r>
      <w:proofErr w:type="spellEnd"/>
      <w:r w:rsidRPr="0054714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lang w:eastAsia="ru-RU"/>
        </w:rPr>
        <w:t xml:space="preserve"> компании «Смоленский областной фонд поддержки предпринимательства» Анастасия </w:t>
      </w:r>
      <w:proofErr w:type="spellStart"/>
      <w:r w:rsidRPr="0054714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bdr w:val="none" w:sz="0" w:space="0" w:color="auto" w:frame="1"/>
          <w:lang w:eastAsia="ru-RU"/>
        </w:rPr>
        <w:t>Абрамкина</w:t>
      </w:r>
      <w:proofErr w:type="spellEnd"/>
      <w:r w:rsidRPr="00547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2E2" w:rsidRPr="00547143" w:rsidRDefault="000432E2">
      <w:pPr>
        <w:rPr>
          <w:rFonts w:ascii="Times New Roman" w:hAnsi="Times New Roman" w:cs="Times New Roman"/>
          <w:sz w:val="28"/>
          <w:szCs w:val="28"/>
        </w:rPr>
      </w:pPr>
    </w:p>
    <w:sectPr w:rsidR="000432E2" w:rsidRPr="0054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44"/>
    <w:rsid w:val="000432E2"/>
    <w:rsid w:val="00445B93"/>
    <w:rsid w:val="00547143"/>
    <w:rsid w:val="00627944"/>
    <w:rsid w:val="00643082"/>
    <w:rsid w:val="00750980"/>
    <w:rsid w:val="008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0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0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der-id.ru/specials/openselection_veb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 Елена Александровна</dc:creator>
  <cp:lastModifiedBy>Egorenkova</cp:lastModifiedBy>
  <cp:revision>2</cp:revision>
  <dcterms:created xsi:type="dcterms:W3CDTF">2018-02-15T07:23:00Z</dcterms:created>
  <dcterms:modified xsi:type="dcterms:W3CDTF">2018-02-15T07:23:00Z</dcterms:modified>
</cp:coreProperties>
</file>