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  <w:bookmarkStart w:id="0" w:name="_GoBack"/>
      <w:bookmarkEnd w:id="0"/>
    </w:p>
    <w:p w:rsidR="00B729E3" w:rsidRDefault="00B729E3" w:rsidP="00006FAD">
      <w:pPr>
        <w:spacing w:before="0" w:beforeAutospacing="0" w:after="0" w:afterAutospacing="0"/>
        <w:rPr>
          <w:szCs w:val="28"/>
          <w:lang w:eastAsia="ru-RU"/>
        </w:rPr>
      </w:pPr>
    </w:p>
    <w:p w:rsidR="00006FAD" w:rsidRPr="00116413" w:rsidRDefault="00FE70FC" w:rsidP="00006FAD">
      <w:pPr>
        <w:spacing w:before="0" w:beforeAutospacing="0" w:after="0" w:afterAutospacing="0"/>
        <w:rPr>
          <w:szCs w:val="28"/>
          <w:lang w:eastAsia="ru-RU"/>
        </w:rPr>
      </w:pPr>
      <w:r w:rsidRPr="00116413">
        <w:rPr>
          <w:szCs w:val="28"/>
          <w:lang w:eastAsia="ru-RU"/>
        </w:rPr>
        <w:t>О</w:t>
      </w:r>
      <w:r w:rsidR="00006FAD" w:rsidRPr="00116413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09 02 2017 </w:t>
      </w:r>
      <w:r w:rsidR="00006FAD" w:rsidRPr="00116413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23- </w:t>
      </w:r>
      <w:proofErr w:type="gramStart"/>
      <w:r>
        <w:rPr>
          <w:szCs w:val="28"/>
          <w:lang w:eastAsia="ru-RU"/>
        </w:rPr>
        <w:t>р</w:t>
      </w:r>
      <w:proofErr w:type="gramEnd"/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B729E3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Администрацией муниципального образования «Духовщинский район» Смоленской области от 25.07.2016 № 165-р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B729E3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72728F" w:rsidRPr="00116413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729E3" w:rsidRDefault="0072728F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116413">
        <w:rPr>
          <w:szCs w:val="20"/>
          <w:lang w:eastAsia="ru-RU"/>
        </w:rPr>
        <w:t>Внести в</w:t>
      </w:r>
      <w:r w:rsidR="0001780E">
        <w:rPr>
          <w:szCs w:val="20"/>
          <w:lang w:eastAsia="ru-RU"/>
        </w:rPr>
        <w:t xml:space="preserve"> приложение к</w:t>
      </w:r>
      <w:r w:rsidRPr="00116413">
        <w:rPr>
          <w:szCs w:val="20"/>
          <w:lang w:eastAsia="ru-RU"/>
        </w:rPr>
        <w:t xml:space="preserve"> </w:t>
      </w:r>
      <w:r w:rsidR="00E2153F" w:rsidRPr="00E2153F">
        <w:rPr>
          <w:szCs w:val="20"/>
          <w:lang w:eastAsia="ru-RU"/>
        </w:rPr>
        <w:t>распоряжени</w:t>
      </w:r>
      <w:r w:rsidR="0001780E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 xml:space="preserve">25.07.2016 № 165-р </w:t>
      </w:r>
      <w:r w:rsidR="00E2153F">
        <w:rPr>
          <w:szCs w:val="20"/>
          <w:lang w:eastAsia="ru-RU"/>
        </w:rPr>
        <w:t>«</w:t>
      </w:r>
      <w:r w:rsidR="00E2153F" w:rsidRPr="00E2153F">
        <w:rPr>
          <w:szCs w:val="28"/>
          <w:lang w:eastAsia="ru-RU"/>
        </w:rPr>
        <w:t>Об утверждении Перечня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</w:t>
      </w:r>
      <w:r w:rsidR="0001780E">
        <w:rPr>
          <w:szCs w:val="28"/>
          <w:lang w:eastAsia="ru-RU"/>
        </w:rPr>
        <w:t>»</w:t>
      </w:r>
      <w:r w:rsidR="00B729E3" w:rsidRPr="00B729E3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01780E" w:rsidRDefault="0001780E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исключить пункт 24:</w:t>
      </w:r>
    </w:p>
    <w:p w:rsidR="00E2153F" w:rsidRDefault="00B729E3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="00E2153F">
        <w:rPr>
          <w:szCs w:val="28"/>
          <w:lang w:eastAsia="ru-RU"/>
        </w:rPr>
        <w:t>дополни</w:t>
      </w:r>
      <w:r>
        <w:rPr>
          <w:szCs w:val="28"/>
          <w:lang w:eastAsia="ru-RU"/>
        </w:rPr>
        <w:t>ть</w:t>
      </w:r>
      <w:r w:rsidR="00E2153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пунктами 47, 48 и 49 </w:t>
      </w:r>
      <w:r w:rsidR="00E2153F">
        <w:rPr>
          <w:szCs w:val="28"/>
          <w:lang w:eastAsia="ru-RU"/>
        </w:rPr>
        <w:t>следующ</w:t>
      </w:r>
      <w:r>
        <w:rPr>
          <w:szCs w:val="28"/>
          <w:lang w:eastAsia="ru-RU"/>
        </w:rPr>
        <w:t>его содержания</w:t>
      </w:r>
      <w:r w:rsidR="00E2153F">
        <w:rPr>
          <w:szCs w:val="28"/>
          <w:lang w:eastAsia="ru-RU"/>
        </w:rPr>
        <w:t>:</w:t>
      </w:r>
    </w:p>
    <w:p w:rsidR="00534A29" w:rsidRPr="00B729E3" w:rsidRDefault="00534A29" w:rsidP="00534A29">
      <w:pPr>
        <w:spacing w:before="0" w:beforeAutospacing="0" w:after="0" w:afterAutospacing="0"/>
        <w:ind w:left="709"/>
        <w:jc w:val="both"/>
        <w:rPr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276"/>
        <w:gridCol w:w="3260"/>
        <w:gridCol w:w="2976"/>
      </w:tblGrid>
      <w:tr w:rsidR="00A67897" w:rsidRPr="00F027E8" w:rsidTr="00B729E3">
        <w:trPr>
          <w:trHeight w:val="1694"/>
        </w:trPr>
        <w:tc>
          <w:tcPr>
            <w:tcW w:w="710" w:type="dxa"/>
          </w:tcPr>
          <w:p w:rsidR="00A67897" w:rsidRDefault="00A67897" w:rsidP="00471C6F">
            <w:pPr>
              <w:spacing w:before="0" w:beforeAutospacing="0" w:after="0" w:afterAutospacing="0"/>
              <w:ind w:left="-567" w:right="81"/>
              <w:jc w:val="right"/>
              <w:rPr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A67897" w:rsidRPr="00DD0526" w:rsidRDefault="00A67897" w:rsidP="00DD23F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      </w:r>
          </w:p>
        </w:tc>
        <w:tc>
          <w:tcPr>
            <w:tcW w:w="1276" w:type="dxa"/>
          </w:tcPr>
          <w:p w:rsidR="00A67897" w:rsidRDefault="00A67897" w:rsidP="00DD23F2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A67897" w:rsidRPr="00950D0D" w:rsidRDefault="00A67897" w:rsidP="00DD23F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 xml:space="preserve">а) постановление Администрации муниципального образования «Духовщинский район» Смоленской области от </w:t>
            </w:r>
            <w:r w:rsidRPr="008E521A">
              <w:rPr>
                <w:sz w:val="24"/>
                <w:szCs w:val="24"/>
                <w:lang w:eastAsia="ru-RU"/>
              </w:rPr>
              <w:t>30.12.2016 № 474</w:t>
            </w:r>
          </w:p>
          <w:p w:rsidR="00A67897" w:rsidRPr="00DD0526" w:rsidRDefault="00A67897" w:rsidP="00D21586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 xml:space="preserve">б) Административный </w:t>
            </w:r>
            <w:r w:rsidR="00D21586">
              <w:rPr>
                <w:sz w:val="24"/>
                <w:szCs w:val="24"/>
                <w:lang w:eastAsia="ru-RU"/>
              </w:rPr>
              <w:t>р</w:t>
            </w:r>
            <w:r w:rsidRPr="00950D0D">
              <w:rPr>
                <w:sz w:val="24"/>
                <w:szCs w:val="24"/>
                <w:lang w:eastAsia="ru-RU"/>
              </w:rPr>
              <w:t>егламент по предоставлению Администрацией муниципального образования «Духовщинский район» Смоленской области муниципальной услуги «Предоставление земельных участков гражданам, имеющим трех и более детей, в собственность бесплатно для индивидуального жилищного строительства»</w:t>
            </w:r>
          </w:p>
        </w:tc>
        <w:tc>
          <w:tcPr>
            <w:tcW w:w="2976" w:type="dxa"/>
          </w:tcPr>
          <w:p w:rsidR="00A67897" w:rsidRPr="00DD0526" w:rsidRDefault="00A67897" w:rsidP="00DD23F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A67897" w:rsidRPr="00F027E8" w:rsidTr="00B729E3">
        <w:trPr>
          <w:trHeight w:val="4957"/>
        </w:trPr>
        <w:tc>
          <w:tcPr>
            <w:tcW w:w="710" w:type="dxa"/>
          </w:tcPr>
          <w:p w:rsidR="00A67897" w:rsidRDefault="00A67897" w:rsidP="00700059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84" w:type="dxa"/>
          </w:tcPr>
          <w:p w:rsidR="00A67897" w:rsidRPr="00F027E8" w:rsidRDefault="00A67897" w:rsidP="00DD23F2">
            <w:pPr>
              <w:spacing w:before="0" w:beforeAutospacing="0" w:after="0" w:afterAutospacing="0"/>
              <w:rPr>
                <w:sz w:val="22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>Выдача документов (единого жилищного документа,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276" w:type="dxa"/>
          </w:tcPr>
          <w:p w:rsidR="00A67897" w:rsidRPr="00F027E8" w:rsidRDefault="00D21586" w:rsidP="0070005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A67897" w:rsidRPr="00A67897" w:rsidRDefault="00A67897" w:rsidP="00A67897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67897">
              <w:rPr>
                <w:sz w:val="24"/>
                <w:szCs w:val="24"/>
                <w:lang w:eastAsia="ru-RU"/>
              </w:rPr>
              <w:t>а) постановление Администрации муниципального образования «Духовщинский район» Смоленской области от 25.01.2017 № 15</w:t>
            </w:r>
          </w:p>
          <w:p w:rsidR="00A67897" w:rsidRPr="00F027E8" w:rsidRDefault="00A67897" w:rsidP="00D21586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67897">
              <w:rPr>
                <w:sz w:val="24"/>
                <w:szCs w:val="24"/>
                <w:lang w:eastAsia="ru-RU"/>
              </w:rPr>
              <w:t xml:space="preserve">б) Административный </w:t>
            </w:r>
            <w:r w:rsidR="00D21586">
              <w:rPr>
                <w:sz w:val="24"/>
                <w:szCs w:val="24"/>
                <w:lang w:eastAsia="ru-RU"/>
              </w:rPr>
              <w:t>р</w:t>
            </w:r>
            <w:r w:rsidRPr="00A67897">
              <w:rPr>
                <w:sz w:val="24"/>
                <w:szCs w:val="24"/>
                <w:lang w:eastAsia="ru-RU"/>
              </w:rPr>
              <w:t>егламент предоставления Администрацией муниципального образования «Духовщинский район» Смоленской области муниципальной услуги 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976" w:type="dxa"/>
          </w:tcPr>
          <w:p w:rsidR="00A67897" w:rsidRPr="00F027E8" w:rsidRDefault="00A67897" w:rsidP="00B729E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A67897">
              <w:rPr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A67897" w:rsidRPr="00F027E8" w:rsidTr="00B729E3">
        <w:trPr>
          <w:trHeight w:val="4957"/>
        </w:trPr>
        <w:tc>
          <w:tcPr>
            <w:tcW w:w="710" w:type="dxa"/>
          </w:tcPr>
          <w:p w:rsidR="00A67897" w:rsidRDefault="00A67897" w:rsidP="00700059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</w:tcPr>
          <w:p w:rsidR="00A67897" w:rsidRPr="00DD0526" w:rsidRDefault="00A67897" w:rsidP="00DD23F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«Духовщинский район» Смоленской области</w:t>
            </w:r>
          </w:p>
        </w:tc>
        <w:tc>
          <w:tcPr>
            <w:tcW w:w="1276" w:type="dxa"/>
          </w:tcPr>
          <w:p w:rsidR="00A67897" w:rsidRPr="00F027E8" w:rsidRDefault="00A67897" w:rsidP="00DD23F2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A67897" w:rsidRPr="00DD0526" w:rsidRDefault="00A67897" w:rsidP="00DD23F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 xml:space="preserve">а) постановление Администрации муниципального образования «Духовщинский район» Смоленской области </w:t>
            </w:r>
            <w:r w:rsidRPr="00975658">
              <w:rPr>
                <w:sz w:val="24"/>
                <w:szCs w:val="24"/>
                <w:lang w:eastAsia="ru-RU"/>
              </w:rPr>
              <w:t>от 30.01.2017 № 17</w:t>
            </w:r>
          </w:p>
          <w:p w:rsidR="00A67897" w:rsidRPr="00F027E8" w:rsidRDefault="00A67897" w:rsidP="00D21586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 xml:space="preserve">б) Административный </w:t>
            </w:r>
            <w:r w:rsidR="00D21586">
              <w:rPr>
                <w:sz w:val="24"/>
                <w:szCs w:val="24"/>
                <w:lang w:eastAsia="ru-RU"/>
              </w:rPr>
              <w:t>р</w:t>
            </w:r>
            <w:r w:rsidRPr="00DD0526">
              <w:rPr>
                <w:sz w:val="24"/>
                <w:szCs w:val="24"/>
                <w:lang w:eastAsia="ru-RU"/>
              </w:rPr>
              <w:t xml:space="preserve">егламент </w:t>
            </w:r>
            <w:r w:rsidRPr="00975658">
              <w:rPr>
                <w:sz w:val="24"/>
                <w:szCs w:val="24"/>
                <w:lang w:eastAsia="ru-RU"/>
              </w:rPr>
              <w:t>по предоставлению Администрацией муниципального образования «Духовщинский район»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«Духовщинский район» Смоленской области»</w:t>
            </w:r>
          </w:p>
        </w:tc>
        <w:tc>
          <w:tcPr>
            <w:tcW w:w="2976" w:type="dxa"/>
          </w:tcPr>
          <w:p w:rsidR="00A67897" w:rsidRPr="00F027E8" w:rsidRDefault="00A67897" w:rsidP="00DD23F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</w:tbl>
    <w:p w:rsidR="004B159A" w:rsidRDefault="004B159A" w:rsidP="00B729E3">
      <w:pPr>
        <w:spacing w:before="0" w:beforeAutospacing="0" w:after="0" w:afterAutospacing="0"/>
        <w:rPr>
          <w:szCs w:val="20"/>
          <w:lang w:eastAsia="ru-RU"/>
        </w:rPr>
      </w:pPr>
    </w:p>
    <w:p w:rsidR="00B729E3" w:rsidRPr="00B729E3" w:rsidRDefault="00B729E3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4B159A" w:rsidRPr="00B729E3" w:rsidTr="00700059">
        <w:tc>
          <w:tcPr>
            <w:tcW w:w="4728" w:type="dxa"/>
          </w:tcPr>
          <w:p w:rsidR="004B159A" w:rsidRPr="00B729E3" w:rsidRDefault="0001780E" w:rsidP="00700059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И.</w:t>
            </w:r>
            <w:r w:rsidR="00AB2496">
              <w:rPr>
                <w:szCs w:val="20"/>
                <w:lang w:eastAsia="ru-RU"/>
              </w:rPr>
              <w:t>о</w:t>
            </w:r>
            <w:proofErr w:type="spellEnd"/>
            <w:r w:rsidR="00AB2496">
              <w:rPr>
                <w:szCs w:val="20"/>
                <w:lang w:eastAsia="ru-RU"/>
              </w:rPr>
              <w:t xml:space="preserve">. </w:t>
            </w:r>
            <w:r w:rsidR="004B159A" w:rsidRPr="00B729E3">
              <w:rPr>
                <w:szCs w:val="20"/>
                <w:lang w:eastAsia="ru-RU"/>
              </w:rPr>
              <w:t>Глав</w:t>
            </w:r>
            <w:r w:rsidR="00AB2496">
              <w:rPr>
                <w:szCs w:val="20"/>
                <w:lang w:eastAsia="ru-RU"/>
              </w:rPr>
              <w:t>ы</w:t>
            </w:r>
            <w:r w:rsidR="004B159A"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:rsidR="004B159A" w:rsidRPr="00B729E3" w:rsidRDefault="004B159A" w:rsidP="00700059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4B159A" w:rsidRPr="00B729E3" w:rsidRDefault="004B159A" w:rsidP="00B729E3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4B159A" w:rsidRPr="00B729E3" w:rsidRDefault="004B159A" w:rsidP="00B729E3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4B159A" w:rsidRPr="00B729E3" w:rsidRDefault="00AB2496" w:rsidP="00AB2496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Н</w:t>
            </w:r>
            <w:r w:rsidR="004B159A"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Шепырев</w:t>
            </w:r>
            <w:proofErr w:type="spellEnd"/>
          </w:p>
        </w:tc>
      </w:tr>
    </w:tbl>
    <w:p w:rsidR="00F027E8" w:rsidRDefault="00F027E8" w:rsidP="004B159A">
      <w:pPr>
        <w:spacing w:before="0" w:beforeAutospacing="0" w:after="0" w:afterAutospacing="0"/>
        <w:rPr>
          <w:szCs w:val="20"/>
          <w:lang w:eastAsia="ru-RU"/>
        </w:rPr>
      </w:pPr>
    </w:p>
    <w:p w:rsidR="00B729E3" w:rsidRPr="00B729E3" w:rsidRDefault="00B729E3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B729E3" w:rsidRPr="00B729E3" w:rsidSect="00B729E3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B" w:rsidRDefault="00C464DB" w:rsidP="00165FB2">
      <w:pPr>
        <w:spacing w:before="0" w:after="0"/>
      </w:pPr>
      <w:r>
        <w:separator/>
      </w:r>
    </w:p>
  </w:endnote>
  <w:endnote w:type="continuationSeparator" w:id="0">
    <w:p w:rsidR="00C464DB" w:rsidRDefault="00C464DB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B" w:rsidRDefault="00C464DB" w:rsidP="00165FB2">
      <w:pPr>
        <w:spacing w:before="0" w:after="0"/>
      </w:pPr>
      <w:r>
        <w:separator/>
      </w:r>
    </w:p>
  </w:footnote>
  <w:footnote w:type="continuationSeparator" w:id="0">
    <w:p w:rsidR="00C464DB" w:rsidRDefault="00C464DB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E3" w:rsidRPr="00B729E3" w:rsidRDefault="00B729E3" w:rsidP="00B729E3">
    <w:pPr>
      <w:spacing w:before="0" w:beforeAutospacing="0" w:after="0" w:afterAutospacing="0"/>
      <w:jc w:val="center"/>
      <w:rPr>
        <w:sz w:val="24"/>
        <w:szCs w:val="24"/>
      </w:rPr>
    </w:pPr>
    <w:r w:rsidRPr="00B729E3">
      <w:rPr>
        <w:sz w:val="24"/>
        <w:szCs w:val="24"/>
      </w:rPr>
      <w:fldChar w:fldCharType="begin"/>
    </w:r>
    <w:r w:rsidRPr="00B729E3">
      <w:rPr>
        <w:sz w:val="24"/>
        <w:szCs w:val="24"/>
      </w:rPr>
      <w:instrText>PAGE   \* MERGEFORMAT</w:instrText>
    </w:r>
    <w:r w:rsidRPr="00B729E3">
      <w:rPr>
        <w:sz w:val="24"/>
        <w:szCs w:val="24"/>
      </w:rPr>
      <w:fldChar w:fldCharType="separate"/>
    </w:r>
    <w:r w:rsidR="00FE70FC">
      <w:rPr>
        <w:noProof/>
        <w:sz w:val="24"/>
        <w:szCs w:val="24"/>
      </w:rPr>
      <w:t>2</w:t>
    </w:r>
    <w:r w:rsidRPr="00B729E3">
      <w:rPr>
        <w:sz w:val="24"/>
        <w:szCs w:val="24"/>
      </w:rPr>
      <w:fldChar w:fldCharType="end"/>
    </w:r>
  </w:p>
  <w:p w:rsidR="00B729E3" w:rsidRPr="00B729E3" w:rsidRDefault="00B729E3" w:rsidP="00B729E3">
    <w:pPr>
      <w:spacing w:before="0" w:beforeAutospacing="0" w:after="0" w:afterAutospacing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780E"/>
    <w:rsid w:val="000427E3"/>
    <w:rsid w:val="0004609E"/>
    <w:rsid w:val="00054D5E"/>
    <w:rsid w:val="00063545"/>
    <w:rsid w:val="00067B57"/>
    <w:rsid w:val="00081DF5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116413"/>
    <w:rsid w:val="00116CDE"/>
    <w:rsid w:val="001214C8"/>
    <w:rsid w:val="00125363"/>
    <w:rsid w:val="00125CA7"/>
    <w:rsid w:val="00126F27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782E"/>
    <w:rsid w:val="00190B4B"/>
    <w:rsid w:val="001950C2"/>
    <w:rsid w:val="001A214C"/>
    <w:rsid w:val="001A77DA"/>
    <w:rsid w:val="001C221C"/>
    <w:rsid w:val="001C2B5F"/>
    <w:rsid w:val="001C5A75"/>
    <w:rsid w:val="001C647E"/>
    <w:rsid w:val="001D0B80"/>
    <w:rsid w:val="001E704D"/>
    <w:rsid w:val="001F01C7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87F8A"/>
    <w:rsid w:val="002971E5"/>
    <w:rsid w:val="002A1255"/>
    <w:rsid w:val="002A64DB"/>
    <w:rsid w:val="002A73C6"/>
    <w:rsid w:val="002C0F42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5342"/>
    <w:rsid w:val="00343B76"/>
    <w:rsid w:val="003507F8"/>
    <w:rsid w:val="003625AF"/>
    <w:rsid w:val="00370176"/>
    <w:rsid w:val="0037058C"/>
    <w:rsid w:val="003712A9"/>
    <w:rsid w:val="003740B2"/>
    <w:rsid w:val="00376274"/>
    <w:rsid w:val="00385A31"/>
    <w:rsid w:val="00391BD1"/>
    <w:rsid w:val="003C0096"/>
    <w:rsid w:val="003C1A5F"/>
    <w:rsid w:val="003C4DB4"/>
    <w:rsid w:val="003C7AC1"/>
    <w:rsid w:val="003E1BE2"/>
    <w:rsid w:val="003E3A24"/>
    <w:rsid w:val="003F26F9"/>
    <w:rsid w:val="00405F35"/>
    <w:rsid w:val="00411509"/>
    <w:rsid w:val="00411D94"/>
    <w:rsid w:val="004157B4"/>
    <w:rsid w:val="00415803"/>
    <w:rsid w:val="00421EF8"/>
    <w:rsid w:val="004228C1"/>
    <w:rsid w:val="0043226B"/>
    <w:rsid w:val="00432DB8"/>
    <w:rsid w:val="004369C2"/>
    <w:rsid w:val="00456CDC"/>
    <w:rsid w:val="0046404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63723"/>
    <w:rsid w:val="00572A3F"/>
    <w:rsid w:val="00575B84"/>
    <w:rsid w:val="00582C10"/>
    <w:rsid w:val="00583B57"/>
    <w:rsid w:val="00591A59"/>
    <w:rsid w:val="005964B6"/>
    <w:rsid w:val="005A6A8E"/>
    <w:rsid w:val="005B6051"/>
    <w:rsid w:val="005C4CC2"/>
    <w:rsid w:val="005C6E5D"/>
    <w:rsid w:val="005C7589"/>
    <w:rsid w:val="005F0D6F"/>
    <w:rsid w:val="005F5E2E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50749"/>
    <w:rsid w:val="00654ECC"/>
    <w:rsid w:val="0065508C"/>
    <w:rsid w:val="006651C0"/>
    <w:rsid w:val="0066745C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4FDD"/>
    <w:rsid w:val="007C3039"/>
    <w:rsid w:val="007C6465"/>
    <w:rsid w:val="007C77CD"/>
    <w:rsid w:val="007D6F16"/>
    <w:rsid w:val="007E4004"/>
    <w:rsid w:val="007E6D46"/>
    <w:rsid w:val="00800236"/>
    <w:rsid w:val="0080305A"/>
    <w:rsid w:val="00807E9D"/>
    <w:rsid w:val="00812CF2"/>
    <w:rsid w:val="008161FD"/>
    <w:rsid w:val="0082034C"/>
    <w:rsid w:val="00820D7D"/>
    <w:rsid w:val="00825C7E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85307"/>
    <w:rsid w:val="008B15F3"/>
    <w:rsid w:val="008B6F5B"/>
    <w:rsid w:val="008C03AE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C5C"/>
    <w:rsid w:val="00950D0D"/>
    <w:rsid w:val="00950E1A"/>
    <w:rsid w:val="00953564"/>
    <w:rsid w:val="009539BA"/>
    <w:rsid w:val="00955410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C28E4"/>
    <w:rsid w:val="009C5E6A"/>
    <w:rsid w:val="009C5F40"/>
    <w:rsid w:val="009E3369"/>
    <w:rsid w:val="009E3D5A"/>
    <w:rsid w:val="009E4C65"/>
    <w:rsid w:val="009F0D7A"/>
    <w:rsid w:val="009F4FB0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5A3F"/>
    <w:rsid w:val="00A67897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93623"/>
    <w:rsid w:val="00B94437"/>
    <w:rsid w:val="00B94D9F"/>
    <w:rsid w:val="00B95864"/>
    <w:rsid w:val="00BA2D83"/>
    <w:rsid w:val="00BC3660"/>
    <w:rsid w:val="00BC7E04"/>
    <w:rsid w:val="00BD02D1"/>
    <w:rsid w:val="00BD3AB0"/>
    <w:rsid w:val="00C00EBA"/>
    <w:rsid w:val="00C0319A"/>
    <w:rsid w:val="00C031E1"/>
    <w:rsid w:val="00C036FF"/>
    <w:rsid w:val="00C059A1"/>
    <w:rsid w:val="00C16C9E"/>
    <w:rsid w:val="00C17801"/>
    <w:rsid w:val="00C24FBA"/>
    <w:rsid w:val="00C31FB4"/>
    <w:rsid w:val="00C40A92"/>
    <w:rsid w:val="00C464DB"/>
    <w:rsid w:val="00C505A9"/>
    <w:rsid w:val="00C51627"/>
    <w:rsid w:val="00C56A1B"/>
    <w:rsid w:val="00C64B05"/>
    <w:rsid w:val="00C66E03"/>
    <w:rsid w:val="00C72455"/>
    <w:rsid w:val="00C8438F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78E7"/>
    <w:rsid w:val="00CF538C"/>
    <w:rsid w:val="00D07E37"/>
    <w:rsid w:val="00D10300"/>
    <w:rsid w:val="00D13161"/>
    <w:rsid w:val="00D21586"/>
    <w:rsid w:val="00D249E3"/>
    <w:rsid w:val="00D25F0F"/>
    <w:rsid w:val="00D31070"/>
    <w:rsid w:val="00D31A49"/>
    <w:rsid w:val="00D52F32"/>
    <w:rsid w:val="00D619E3"/>
    <w:rsid w:val="00D63B10"/>
    <w:rsid w:val="00D80D92"/>
    <w:rsid w:val="00D82EC7"/>
    <w:rsid w:val="00D8388D"/>
    <w:rsid w:val="00D84411"/>
    <w:rsid w:val="00D95B6B"/>
    <w:rsid w:val="00D97A9B"/>
    <w:rsid w:val="00DA57F5"/>
    <w:rsid w:val="00DC1DA3"/>
    <w:rsid w:val="00DD0526"/>
    <w:rsid w:val="00DD0AFF"/>
    <w:rsid w:val="00DE5442"/>
    <w:rsid w:val="00DE6684"/>
    <w:rsid w:val="00E0169A"/>
    <w:rsid w:val="00E0578F"/>
    <w:rsid w:val="00E170C2"/>
    <w:rsid w:val="00E2153F"/>
    <w:rsid w:val="00E22A25"/>
    <w:rsid w:val="00E24E56"/>
    <w:rsid w:val="00E318B4"/>
    <w:rsid w:val="00E32F8B"/>
    <w:rsid w:val="00E36D61"/>
    <w:rsid w:val="00E40C12"/>
    <w:rsid w:val="00E50A05"/>
    <w:rsid w:val="00E53927"/>
    <w:rsid w:val="00E64660"/>
    <w:rsid w:val="00E75896"/>
    <w:rsid w:val="00E858DA"/>
    <w:rsid w:val="00E85B69"/>
    <w:rsid w:val="00E86059"/>
    <w:rsid w:val="00E9260A"/>
    <w:rsid w:val="00E95312"/>
    <w:rsid w:val="00EA190C"/>
    <w:rsid w:val="00EA3813"/>
    <w:rsid w:val="00EA6049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32BC"/>
    <w:rsid w:val="00F646B0"/>
    <w:rsid w:val="00F73E3C"/>
    <w:rsid w:val="00F73F1F"/>
    <w:rsid w:val="00F76BE3"/>
    <w:rsid w:val="00F90976"/>
    <w:rsid w:val="00F9478E"/>
    <w:rsid w:val="00F9780B"/>
    <w:rsid w:val="00FB54B2"/>
    <w:rsid w:val="00FB7645"/>
    <w:rsid w:val="00FC35CE"/>
    <w:rsid w:val="00FD59C0"/>
    <w:rsid w:val="00FE70F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36A6-04A6-4F7E-90FB-0B0B8AB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2017-02-09T06:48:00Z</cp:lastPrinted>
  <dcterms:created xsi:type="dcterms:W3CDTF">2017-02-08T08:35:00Z</dcterms:created>
  <dcterms:modified xsi:type="dcterms:W3CDTF">2017-02-16T07:34:00Z</dcterms:modified>
</cp:coreProperties>
</file>