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заседания комиссии по определения участников аукциона </w:t>
      </w:r>
    </w:p>
    <w:p w:rsidR="008F5C22" w:rsidRDefault="0087614B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по продаже </w:t>
      </w:r>
      <w:r w:rsidR="002627A4">
        <w:rPr>
          <w:b/>
          <w:bCs/>
          <w:kern w:val="2"/>
          <w:sz w:val="32"/>
          <w:szCs w:val="32"/>
          <w:lang w:eastAsia="ar-SA"/>
        </w:rPr>
        <w:t>земельных участков,</w:t>
      </w:r>
      <w:r w:rsidR="00A55358">
        <w:rPr>
          <w:b/>
          <w:bCs/>
          <w:kern w:val="2"/>
          <w:sz w:val="32"/>
          <w:szCs w:val="32"/>
          <w:lang w:eastAsia="ar-SA"/>
        </w:rPr>
        <w:t xml:space="preserve">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C44432">
        <w:rPr>
          <w:bCs/>
          <w:kern w:val="2"/>
          <w:sz w:val="28"/>
          <w:szCs w:val="28"/>
          <w:lang w:eastAsia="ar-SA"/>
        </w:rPr>
        <w:t>28.08</w:t>
      </w:r>
      <w:r w:rsidR="00F57E01">
        <w:rPr>
          <w:bCs/>
          <w:kern w:val="2"/>
          <w:sz w:val="28"/>
          <w:szCs w:val="28"/>
          <w:lang w:eastAsia="ar-SA"/>
        </w:rPr>
        <w:t>.2023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Pr="0087614B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28"/>
          <w:szCs w:val="28"/>
          <w:lang w:eastAsia="ar-SA"/>
        </w:rPr>
      </w:pPr>
      <w:r w:rsidRPr="0087614B"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C44432">
        <w:rPr>
          <w:rFonts w:eastAsia="Arial Unicode MS"/>
          <w:bCs/>
          <w:kern w:val="24"/>
          <w:sz w:val="28"/>
          <w:szCs w:val="28"/>
          <w:lang w:eastAsia="ar-SA"/>
        </w:rPr>
        <w:t>комиссии от 28.08</w:t>
      </w:r>
      <w:r w:rsidR="00F57E01">
        <w:rPr>
          <w:rFonts w:eastAsia="Arial Unicode MS"/>
          <w:bCs/>
          <w:kern w:val="24"/>
          <w:sz w:val="28"/>
          <w:szCs w:val="28"/>
          <w:lang w:eastAsia="ar-SA"/>
        </w:rPr>
        <w:t>.2023</w:t>
      </w:r>
      <w:r w:rsidRPr="0087614B">
        <w:rPr>
          <w:rFonts w:eastAsia="Arial Unicode MS"/>
          <w:bCs/>
          <w:kern w:val="24"/>
          <w:sz w:val="28"/>
          <w:szCs w:val="28"/>
          <w:lang w:eastAsia="ar-SA"/>
        </w:rPr>
        <w:t xml:space="preserve"> года в 11.00 часов по московскому времени 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 w:rsidRPr="0087614B"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 w:rsidR="00A55358">
        <w:rPr>
          <w:bCs/>
          <w:kern w:val="2"/>
          <w:sz w:val="28"/>
          <w:szCs w:val="28"/>
          <w:lang w:eastAsia="ar-SA"/>
        </w:rPr>
        <w:t>по продаже</w:t>
      </w:r>
      <w:r w:rsidRPr="0087614B">
        <w:rPr>
          <w:bCs/>
          <w:kern w:val="2"/>
          <w:sz w:val="28"/>
          <w:szCs w:val="28"/>
          <w:lang w:eastAsia="ar-SA"/>
        </w:rPr>
        <w:t xml:space="preserve"> земельных участков</w:t>
      </w:r>
      <w:r w:rsidR="00A55358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собственности,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>открытый аукцио</w:t>
      </w:r>
      <w:r w:rsidR="00A55358">
        <w:rPr>
          <w:sz w:val="28"/>
          <w:szCs w:val="28"/>
        </w:rPr>
        <w:t>н по продаже земельных участков</w:t>
      </w:r>
      <w:r w:rsidR="005C6D1C">
        <w:rPr>
          <w:sz w:val="28"/>
          <w:szCs w:val="28"/>
        </w:rPr>
        <w:t>,</w:t>
      </w:r>
      <w:r w:rsidR="00A55358">
        <w:rPr>
          <w:sz w:val="28"/>
          <w:szCs w:val="28"/>
        </w:rPr>
        <w:t xml:space="preserve"> находящихся в государственной собственности,</w:t>
      </w:r>
      <w:r>
        <w:rPr>
          <w:sz w:val="28"/>
          <w:szCs w:val="28"/>
        </w:rPr>
        <w:t xml:space="preserve"> а именно: 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bookmarkStart w:id="0" w:name="_GoBack"/>
      <w:r w:rsidRPr="003968F7">
        <w:rPr>
          <w:b/>
          <w:color w:val="000000"/>
          <w:sz w:val="22"/>
          <w:szCs w:val="22"/>
        </w:rPr>
        <w:t>Лот № 1:</w:t>
      </w:r>
    </w:p>
    <w:p w:rsidR="00C44432" w:rsidRPr="00306A73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№С0552/ЗУ-23 от 05.07.2023 «Об оценке рыночной стоимости объектов недвижимости, а также рыночной стоимости права пользования недвижимым имуществом»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124352,58 (Сто двадцать четыре тысячи триста пятьдесят два рубля 58 копеек</w:t>
      </w:r>
      <w:r w:rsidRPr="00306A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C44432" w:rsidRPr="00306A73" w:rsidRDefault="00C44432" w:rsidP="00624664">
      <w:pPr>
        <w:tabs>
          <w:tab w:val="left" w:pos="1134"/>
          <w:tab w:val="left" w:pos="1276"/>
        </w:tabs>
        <w:ind w:left="-567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3730,57 (Три тысячи семьсот тридцать рублей 57 копеек</w:t>
      </w:r>
      <w:r w:rsidRPr="00306A73">
        <w:rPr>
          <w:b/>
          <w:sz w:val="24"/>
          <w:szCs w:val="24"/>
        </w:rPr>
        <w:t>).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24870,51 (Двадцать четыре тысячи восемьсот семьдесят рублей 51 копейка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67:07:0040103:353</w:t>
      </w:r>
      <w:r w:rsidRPr="003968F7">
        <w:rPr>
          <w:color w:val="000000"/>
          <w:sz w:val="22"/>
          <w:szCs w:val="22"/>
        </w:rPr>
        <w:t>;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139722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C44432" w:rsidRPr="003D786A" w:rsidRDefault="00C44432" w:rsidP="00624664">
      <w:p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р-н, с/п Пречистенское, северо-восточнее д. Липки</w:t>
      </w:r>
      <w:r w:rsidRPr="003D786A">
        <w:rPr>
          <w:spacing w:val="-2"/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№1</w:t>
      </w:r>
      <w:r w:rsidRPr="003D786A">
        <w:rPr>
          <w:color w:val="000000"/>
          <w:sz w:val="24"/>
          <w:szCs w:val="24"/>
        </w:rPr>
        <w:t>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2</w:t>
      </w:r>
      <w:r w:rsidRPr="003968F7">
        <w:rPr>
          <w:b/>
          <w:color w:val="000000"/>
          <w:sz w:val="22"/>
          <w:szCs w:val="22"/>
        </w:rPr>
        <w:t>:</w:t>
      </w:r>
    </w:p>
    <w:p w:rsidR="00C44432" w:rsidRPr="00306A73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>с Отчетом №С0552/ЗУ-23 от 05.07.2023 «Об оценке рыночной стоимости объектов недвижимости, а также рыночной стоимости права пользования недвижимым имуществом»</w:t>
      </w:r>
      <w:r w:rsidRPr="003968F7">
        <w:rPr>
          <w:color w:val="000000"/>
          <w:sz w:val="22"/>
          <w:szCs w:val="22"/>
        </w:rPr>
        <w:t xml:space="preserve"> и составляет </w:t>
      </w:r>
      <w:r>
        <w:rPr>
          <w:b/>
          <w:sz w:val="24"/>
          <w:szCs w:val="24"/>
        </w:rPr>
        <w:t>111891,69 (Сто одиннадцать тысяч восемьсот девяносто один рубль 69 копеек</w:t>
      </w:r>
      <w:r w:rsidRPr="00306A7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C44432" w:rsidRPr="00306A73" w:rsidRDefault="00C44432" w:rsidP="00624664">
      <w:pPr>
        <w:tabs>
          <w:tab w:val="left" w:pos="1134"/>
          <w:tab w:val="left" w:pos="1276"/>
        </w:tabs>
        <w:ind w:left="-567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3356,75 (Три тысячи триста пятьдесят шесть рублей 75 копеек</w:t>
      </w:r>
      <w:r w:rsidRPr="00306A73">
        <w:rPr>
          <w:b/>
          <w:sz w:val="24"/>
          <w:szCs w:val="24"/>
        </w:rPr>
        <w:t>).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22378,33 (Двадцать две тысячи триста семьдесят восемь рублей 33 копейки</w:t>
      </w:r>
      <w:r w:rsidRPr="003968F7">
        <w:rPr>
          <w:b/>
          <w:bCs/>
          <w:color w:val="000000"/>
          <w:sz w:val="22"/>
          <w:szCs w:val="22"/>
        </w:rPr>
        <w:t>).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67:07:0040103:352</w:t>
      </w:r>
      <w:r w:rsidRPr="003968F7">
        <w:rPr>
          <w:color w:val="000000"/>
          <w:sz w:val="22"/>
          <w:szCs w:val="22"/>
        </w:rPr>
        <w:t>;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125721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C44432" w:rsidRPr="001879FD" w:rsidRDefault="00C44432" w:rsidP="00624664">
      <w:pPr>
        <w:shd w:val="clear" w:color="auto" w:fill="FFFFFF"/>
        <w:ind w:left="-56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>адрес (местоположение) земельного участка: Российская Федерация, Смоленская область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р-н, сельское поселение Пречистенское, северо-восточнее деревни Липки</w:t>
      </w:r>
      <w:r w:rsidRPr="003D786A">
        <w:rPr>
          <w:spacing w:val="-2"/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№2</w:t>
      </w:r>
      <w:r w:rsidRPr="003D786A">
        <w:rPr>
          <w:color w:val="000000"/>
          <w:sz w:val="24"/>
          <w:szCs w:val="24"/>
        </w:rPr>
        <w:t>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</w:p>
    <w:p w:rsidR="00C44432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3</w:t>
      </w:r>
      <w:r w:rsidRPr="003968F7">
        <w:rPr>
          <w:b/>
          <w:color w:val="000000"/>
          <w:sz w:val="22"/>
          <w:szCs w:val="22"/>
        </w:rPr>
        <w:t>: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</w:t>
      </w:r>
      <w:r>
        <w:rPr>
          <w:color w:val="000000"/>
          <w:sz w:val="22"/>
          <w:szCs w:val="22"/>
        </w:rPr>
        <w:t xml:space="preserve"> в соответствии с Отчетом №С0552/ЗУ-23 от 05.07</w:t>
      </w:r>
      <w:r w:rsidRPr="00FB3187">
        <w:rPr>
          <w:color w:val="000000"/>
          <w:sz w:val="22"/>
          <w:szCs w:val="22"/>
        </w:rPr>
        <w:t>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267000,00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шестьдесят семь тысяч</w:t>
      </w:r>
      <w:r w:rsidRPr="00FB318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рублей 00 </w:t>
      </w:r>
      <w:r w:rsidRPr="00FB3187">
        <w:rPr>
          <w:b/>
          <w:color w:val="000000"/>
          <w:sz w:val="22"/>
          <w:szCs w:val="22"/>
        </w:rPr>
        <w:t>копеек)</w:t>
      </w:r>
      <w:r w:rsidRPr="00FB3187">
        <w:rPr>
          <w:color w:val="000000"/>
          <w:sz w:val="22"/>
          <w:szCs w:val="22"/>
        </w:rPr>
        <w:t>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 w:rsidRPr="0068114D">
        <w:rPr>
          <w:b/>
          <w:color w:val="000000"/>
          <w:sz w:val="22"/>
          <w:szCs w:val="22"/>
        </w:rPr>
        <w:t>8010,00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Восемь тысяч десять рублей 00</w:t>
      </w:r>
      <w:r w:rsidRPr="00FB3187">
        <w:rPr>
          <w:b/>
          <w:color w:val="000000"/>
          <w:sz w:val="22"/>
          <w:szCs w:val="22"/>
        </w:rPr>
        <w:t xml:space="preserve"> копеек).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53400,00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три тысячи четыреста рублей 00 копеек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0060103:547</w:t>
      </w:r>
      <w:r w:rsidRPr="00FB3187">
        <w:rPr>
          <w:color w:val="000000"/>
          <w:sz w:val="22"/>
          <w:szCs w:val="22"/>
        </w:rPr>
        <w:t>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300000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-адрес (местоположение) земельного участка: Российская Федерация, Смоленская область, </w:t>
      </w:r>
      <w:r>
        <w:rPr>
          <w:color w:val="000000"/>
          <w:sz w:val="22"/>
          <w:szCs w:val="22"/>
        </w:rPr>
        <w:t xml:space="preserve">муниципальный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 w:rsidRPr="00FB31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северо-восточнее д. </w:t>
      </w:r>
      <w:proofErr w:type="spellStart"/>
      <w:r>
        <w:rPr>
          <w:color w:val="000000"/>
          <w:sz w:val="22"/>
          <w:szCs w:val="22"/>
        </w:rPr>
        <w:t>Клевцы</w:t>
      </w:r>
      <w:proofErr w:type="spellEnd"/>
      <w:r>
        <w:rPr>
          <w:color w:val="000000"/>
          <w:sz w:val="22"/>
          <w:szCs w:val="22"/>
        </w:rPr>
        <w:t>,</w:t>
      </w:r>
      <w:r w:rsidRPr="00FB3187">
        <w:rPr>
          <w:color w:val="000000"/>
          <w:sz w:val="22"/>
          <w:szCs w:val="22"/>
        </w:rPr>
        <w:t xml:space="preserve"> земельный участок №1</w:t>
      </w:r>
      <w:r>
        <w:rPr>
          <w:color w:val="000000"/>
          <w:sz w:val="22"/>
          <w:szCs w:val="22"/>
        </w:rPr>
        <w:t>9</w:t>
      </w:r>
      <w:r w:rsidRPr="00FB3187">
        <w:rPr>
          <w:color w:val="000000"/>
          <w:sz w:val="22"/>
          <w:szCs w:val="22"/>
        </w:rPr>
        <w:t>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4</w:t>
      </w:r>
      <w:r w:rsidRPr="003968F7">
        <w:rPr>
          <w:b/>
          <w:color w:val="000000"/>
          <w:sz w:val="22"/>
          <w:szCs w:val="22"/>
        </w:rPr>
        <w:t>: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</w:t>
      </w:r>
      <w:r w:rsidRPr="00FB3187">
        <w:rPr>
          <w:color w:val="000000"/>
          <w:sz w:val="22"/>
          <w:szCs w:val="22"/>
        </w:rPr>
        <w:t xml:space="preserve"> Начальная цена предмета аукциона на право заключения договора купли-продажи земельного участка установлена</w:t>
      </w:r>
      <w:r>
        <w:rPr>
          <w:color w:val="000000"/>
          <w:sz w:val="22"/>
          <w:szCs w:val="22"/>
        </w:rPr>
        <w:t xml:space="preserve"> в соответствии с Отчетом №С0552/ЗУ-23 от 05.07</w:t>
      </w:r>
      <w:r w:rsidRPr="00FB3187">
        <w:rPr>
          <w:color w:val="000000"/>
          <w:sz w:val="22"/>
          <w:szCs w:val="22"/>
        </w:rPr>
        <w:t>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267000,00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шестьдесят семь тысяч</w:t>
      </w:r>
      <w:r w:rsidRPr="00FB318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рублей 00 </w:t>
      </w:r>
      <w:r w:rsidRPr="00FB3187">
        <w:rPr>
          <w:b/>
          <w:color w:val="000000"/>
          <w:sz w:val="22"/>
          <w:szCs w:val="22"/>
        </w:rPr>
        <w:t>копеек)</w:t>
      </w:r>
      <w:r w:rsidRPr="00FB3187">
        <w:rPr>
          <w:color w:val="000000"/>
          <w:sz w:val="22"/>
          <w:szCs w:val="22"/>
        </w:rPr>
        <w:t>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 w:rsidRPr="0068114D">
        <w:rPr>
          <w:b/>
          <w:color w:val="000000"/>
          <w:sz w:val="22"/>
          <w:szCs w:val="22"/>
        </w:rPr>
        <w:t>8010,00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Восемь тысяч десять рублей 00</w:t>
      </w:r>
      <w:r w:rsidRPr="00FB3187">
        <w:rPr>
          <w:b/>
          <w:color w:val="000000"/>
          <w:sz w:val="22"/>
          <w:szCs w:val="22"/>
        </w:rPr>
        <w:t xml:space="preserve"> копеек).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53400,00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три тысячи четыреста рублей 00 копеек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0060103:551</w:t>
      </w:r>
      <w:r w:rsidRPr="00FB3187">
        <w:rPr>
          <w:color w:val="000000"/>
          <w:sz w:val="22"/>
          <w:szCs w:val="22"/>
        </w:rPr>
        <w:t>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300000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область,</w:t>
      </w:r>
      <w:r>
        <w:rPr>
          <w:color w:val="000000"/>
          <w:sz w:val="22"/>
          <w:szCs w:val="22"/>
        </w:rPr>
        <w:t xml:space="preserve"> р-н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с/п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 w:rsidRPr="00FB31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северо-восточнее д. </w:t>
      </w:r>
      <w:proofErr w:type="spellStart"/>
      <w:r>
        <w:rPr>
          <w:color w:val="000000"/>
          <w:sz w:val="22"/>
          <w:szCs w:val="22"/>
        </w:rPr>
        <w:t>Клевцы</w:t>
      </w:r>
      <w:proofErr w:type="spellEnd"/>
      <w:r>
        <w:rPr>
          <w:color w:val="000000"/>
          <w:sz w:val="22"/>
          <w:szCs w:val="22"/>
        </w:rPr>
        <w:t>, земельный участок №20</w:t>
      </w:r>
      <w:r w:rsidRPr="00FB3187">
        <w:rPr>
          <w:color w:val="000000"/>
          <w:sz w:val="22"/>
          <w:szCs w:val="22"/>
        </w:rPr>
        <w:t>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lastRenderedPageBreak/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C44432" w:rsidRPr="00A35B19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</w:p>
    <w:p w:rsidR="00C44432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Лот № 5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</w:t>
      </w:r>
      <w:r w:rsidRPr="00FB3187">
        <w:rPr>
          <w:color w:val="000000"/>
          <w:sz w:val="22"/>
          <w:szCs w:val="22"/>
        </w:rPr>
        <w:t xml:space="preserve"> Начальная цена предмета аукциона на право заключения договора купли-продажи земельного участка установлена</w:t>
      </w:r>
      <w:r>
        <w:rPr>
          <w:color w:val="000000"/>
          <w:sz w:val="22"/>
          <w:szCs w:val="22"/>
        </w:rPr>
        <w:t xml:space="preserve"> в соответствии с Отчетом №С0552/ЗУ-23 от 05.07</w:t>
      </w:r>
      <w:r w:rsidRPr="00FB3187">
        <w:rPr>
          <w:color w:val="000000"/>
          <w:sz w:val="22"/>
          <w:szCs w:val="22"/>
        </w:rPr>
        <w:t>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267000,00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шестьдесят семь тысяч</w:t>
      </w:r>
      <w:r w:rsidRPr="00FB318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рублей 00 </w:t>
      </w:r>
      <w:r w:rsidRPr="00FB3187">
        <w:rPr>
          <w:b/>
          <w:color w:val="000000"/>
          <w:sz w:val="22"/>
          <w:szCs w:val="22"/>
        </w:rPr>
        <w:t>копеек)</w:t>
      </w:r>
      <w:r w:rsidRPr="00FB3187">
        <w:rPr>
          <w:color w:val="000000"/>
          <w:sz w:val="22"/>
          <w:szCs w:val="22"/>
        </w:rPr>
        <w:t>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 w:rsidRPr="0068114D">
        <w:rPr>
          <w:b/>
          <w:color w:val="000000"/>
          <w:sz w:val="22"/>
          <w:szCs w:val="22"/>
        </w:rPr>
        <w:t>8010,00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Восемь тысяч десять рублей 00</w:t>
      </w:r>
      <w:r w:rsidRPr="00FB3187">
        <w:rPr>
          <w:b/>
          <w:color w:val="000000"/>
          <w:sz w:val="22"/>
          <w:szCs w:val="22"/>
        </w:rPr>
        <w:t xml:space="preserve"> копеек).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53400,00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три тысячи четыреста рублей 00 копеек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0060103:548</w:t>
      </w:r>
      <w:r w:rsidRPr="00FB3187">
        <w:rPr>
          <w:color w:val="000000"/>
          <w:sz w:val="22"/>
          <w:szCs w:val="22"/>
        </w:rPr>
        <w:t>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300000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область,</w:t>
      </w:r>
      <w:r>
        <w:rPr>
          <w:color w:val="000000"/>
          <w:sz w:val="22"/>
          <w:szCs w:val="22"/>
        </w:rPr>
        <w:t xml:space="preserve">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 w:rsidRPr="00FB31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северо-восточнее д. </w:t>
      </w:r>
      <w:proofErr w:type="spellStart"/>
      <w:r>
        <w:rPr>
          <w:color w:val="000000"/>
          <w:sz w:val="22"/>
          <w:szCs w:val="22"/>
        </w:rPr>
        <w:t>Клевцы</w:t>
      </w:r>
      <w:proofErr w:type="spellEnd"/>
      <w:r>
        <w:rPr>
          <w:color w:val="000000"/>
          <w:sz w:val="22"/>
          <w:szCs w:val="22"/>
        </w:rPr>
        <w:t>, земельный участок №21</w:t>
      </w:r>
      <w:r w:rsidRPr="00FB3187">
        <w:rPr>
          <w:color w:val="000000"/>
          <w:sz w:val="22"/>
          <w:szCs w:val="22"/>
        </w:rPr>
        <w:t>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</w:p>
    <w:p w:rsidR="00C44432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6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</w:t>
      </w:r>
      <w:r>
        <w:rPr>
          <w:color w:val="000000"/>
          <w:sz w:val="22"/>
          <w:szCs w:val="22"/>
        </w:rPr>
        <w:t xml:space="preserve"> в соответствии с Отчетом №С0552/ЗУ-23 от 05.07</w:t>
      </w:r>
      <w:r w:rsidRPr="00FB3187">
        <w:rPr>
          <w:color w:val="000000"/>
          <w:sz w:val="22"/>
          <w:szCs w:val="22"/>
        </w:rPr>
        <w:t>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272342,67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семьдесят две тысячи триста сорок два рубля 67 копеек</w:t>
      </w:r>
      <w:r w:rsidRPr="00FB3187">
        <w:rPr>
          <w:b/>
          <w:color w:val="000000"/>
          <w:sz w:val="22"/>
          <w:szCs w:val="22"/>
        </w:rPr>
        <w:t>)</w:t>
      </w:r>
      <w:r w:rsidRPr="00FB3187">
        <w:rPr>
          <w:color w:val="000000"/>
          <w:sz w:val="22"/>
          <w:szCs w:val="22"/>
        </w:rPr>
        <w:t>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8170,28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Восемь тысяч сто семьдесят рублей 28</w:t>
      </w:r>
      <w:r w:rsidRPr="00FB3187">
        <w:rPr>
          <w:b/>
          <w:color w:val="000000"/>
          <w:sz w:val="22"/>
          <w:szCs w:val="22"/>
        </w:rPr>
        <w:t xml:space="preserve"> копеек).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54468,53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четыре тысячи четыреста шестьдесят восемь рублей 53 копейки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0060103:549</w:t>
      </w:r>
      <w:r w:rsidRPr="00FB3187">
        <w:rPr>
          <w:color w:val="000000"/>
          <w:sz w:val="22"/>
          <w:szCs w:val="22"/>
        </w:rPr>
        <w:t>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306003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область,</w:t>
      </w:r>
      <w:r>
        <w:rPr>
          <w:color w:val="000000"/>
          <w:sz w:val="22"/>
          <w:szCs w:val="22"/>
        </w:rPr>
        <w:t xml:space="preserve"> р-н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с/п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 w:rsidRPr="00FB31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северо-восточнее д. </w:t>
      </w:r>
      <w:proofErr w:type="spellStart"/>
      <w:r>
        <w:rPr>
          <w:color w:val="000000"/>
          <w:sz w:val="22"/>
          <w:szCs w:val="22"/>
        </w:rPr>
        <w:t>Клевцы</w:t>
      </w:r>
      <w:proofErr w:type="spellEnd"/>
      <w:r>
        <w:rPr>
          <w:color w:val="000000"/>
          <w:sz w:val="22"/>
          <w:szCs w:val="22"/>
        </w:rPr>
        <w:t>, земельный участок №22</w:t>
      </w:r>
      <w:r w:rsidRPr="00FB3187">
        <w:rPr>
          <w:color w:val="000000"/>
          <w:sz w:val="22"/>
          <w:szCs w:val="22"/>
        </w:rPr>
        <w:t>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</w:p>
    <w:p w:rsidR="00C44432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7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</w:t>
      </w:r>
      <w:r>
        <w:rPr>
          <w:color w:val="000000"/>
          <w:sz w:val="22"/>
          <w:szCs w:val="22"/>
        </w:rPr>
        <w:t xml:space="preserve"> в соответствии с Отчетом №С0552/ЗУ-23 от 05.07</w:t>
      </w:r>
      <w:r w:rsidRPr="00FB3187">
        <w:rPr>
          <w:color w:val="000000"/>
          <w:sz w:val="22"/>
          <w:szCs w:val="22"/>
        </w:rPr>
        <w:t>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267000,00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Двести шестьдесят семь тысяч</w:t>
      </w:r>
      <w:r w:rsidRPr="00FB318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рублей 00 </w:t>
      </w:r>
      <w:r w:rsidRPr="00FB3187">
        <w:rPr>
          <w:b/>
          <w:color w:val="000000"/>
          <w:sz w:val="22"/>
          <w:szCs w:val="22"/>
        </w:rPr>
        <w:t>копеек)</w:t>
      </w:r>
      <w:r w:rsidRPr="00FB3187">
        <w:rPr>
          <w:color w:val="000000"/>
          <w:sz w:val="22"/>
          <w:szCs w:val="22"/>
        </w:rPr>
        <w:t>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 w:rsidRPr="0068114D">
        <w:rPr>
          <w:b/>
          <w:color w:val="000000"/>
          <w:sz w:val="22"/>
          <w:szCs w:val="22"/>
        </w:rPr>
        <w:t>8010,00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Восемь тысяч десять рублей 00</w:t>
      </w:r>
      <w:r w:rsidRPr="00FB3187">
        <w:rPr>
          <w:b/>
          <w:color w:val="000000"/>
          <w:sz w:val="22"/>
          <w:szCs w:val="22"/>
        </w:rPr>
        <w:t xml:space="preserve"> копеек).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53400,00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Пятьдесят три тысячи четыреста рублей 00 копеек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0060103:550</w:t>
      </w:r>
      <w:r w:rsidRPr="00FB3187">
        <w:rPr>
          <w:color w:val="000000"/>
          <w:sz w:val="22"/>
          <w:szCs w:val="22"/>
        </w:rPr>
        <w:t>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300000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область,</w:t>
      </w:r>
      <w:r>
        <w:rPr>
          <w:color w:val="000000"/>
          <w:sz w:val="22"/>
          <w:szCs w:val="22"/>
        </w:rPr>
        <w:t xml:space="preserve"> муниципальный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 w:rsidRPr="00FB31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северо-восточнее деревни </w:t>
      </w:r>
      <w:proofErr w:type="spellStart"/>
      <w:r>
        <w:rPr>
          <w:color w:val="000000"/>
          <w:sz w:val="22"/>
          <w:szCs w:val="22"/>
        </w:rPr>
        <w:t>Клевцы</w:t>
      </w:r>
      <w:proofErr w:type="spellEnd"/>
      <w:r>
        <w:rPr>
          <w:color w:val="000000"/>
          <w:sz w:val="22"/>
          <w:szCs w:val="22"/>
        </w:rPr>
        <w:t>, земельный участок №23</w:t>
      </w:r>
      <w:r w:rsidRPr="00FB3187">
        <w:rPr>
          <w:color w:val="000000"/>
          <w:sz w:val="22"/>
          <w:szCs w:val="22"/>
        </w:rPr>
        <w:t>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</w:p>
    <w:p w:rsidR="00C44432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Лот № 8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1.1. Начальная цена предмета аукциона на право заключения договора купли-продажи земельного участка установлена</w:t>
      </w:r>
      <w:r>
        <w:rPr>
          <w:color w:val="000000"/>
          <w:sz w:val="22"/>
          <w:szCs w:val="22"/>
        </w:rPr>
        <w:t xml:space="preserve"> в соответствии с Отчетом №С0552/ЗУ-23 от 05.07</w:t>
      </w:r>
      <w:r w:rsidRPr="00FB3187">
        <w:rPr>
          <w:color w:val="000000"/>
          <w:sz w:val="22"/>
          <w:szCs w:val="22"/>
        </w:rPr>
        <w:t>.2023 «Об оценке рыночной стоимости объектов недвижимости, а также рыночной стоимости права пользования недвижимым имуществом» и составляет </w:t>
      </w:r>
      <w:r>
        <w:rPr>
          <w:b/>
          <w:color w:val="000000"/>
          <w:sz w:val="22"/>
          <w:szCs w:val="22"/>
        </w:rPr>
        <w:t>213942,65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 xml:space="preserve">Двести тринадцать тысяч девятьсот сорок два рубля 65 </w:t>
      </w:r>
      <w:r w:rsidRPr="00FB3187">
        <w:rPr>
          <w:b/>
          <w:color w:val="000000"/>
          <w:sz w:val="22"/>
          <w:szCs w:val="22"/>
        </w:rPr>
        <w:t>копеек)</w:t>
      </w:r>
      <w:r w:rsidRPr="00FB3187">
        <w:rPr>
          <w:color w:val="000000"/>
          <w:sz w:val="22"/>
          <w:szCs w:val="22"/>
        </w:rPr>
        <w:t>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 xml:space="preserve">Шаг аукциона: 3 % начальной цены предмета аукциона, в размере </w:t>
      </w:r>
      <w:r>
        <w:rPr>
          <w:b/>
          <w:color w:val="000000"/>
          <w:sz w:val="22"/>
          <w:szCs w:val="22"/>
        </w:rPr>
        <w:t>6418,27</w:t>
      </w:r>
      <w:r w:rsidRPr="00FB3187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Шесть тысяч четыреста восемнадцать рублей 27</w:t>
      </w:r>
      <w:r w:rsidRPr="00FB3187">
        <w:rPr>
          <w:b/>
          <w:color w:val="000000"/>
          <w:sz w:val="22"/>
          <w:szCs w:val="22"/>
        </w:rPr>
        <w:t xml:space="preserve"> копеек).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b/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FB3187">
        <w:rPr>
          <w:bCs/>
          <w:color w:val="000000"/>
          <w:sz w:val="22"/>
          <w:szCs w:val="22"/>
        </w:rPr>
        <w:t xml:space="preserve">размере </w:t>
      </w:r>
      <w:r>
        <w:rPr>
          <w:b/>
          <w:bCs/>
          <w:color w:val="000000"/>
          <w:sz w:val="22"/>
          <w:szCs w:val="22"/>
        </w:rPr>
        <w:t>42788,53</w:t>
      </w:r>
      <w:r w:rsidRPr="00FB3187">
        <w:rPr>
          <w:b/>
          <w:bCs/>
          <w:color w:val="000000"/>
          <w:sz w:val="22"/>
          <w:szCs w:val="22"/>
        </w:rPr>
        <w:t xml:space="preserve"> (</w:t>
      </w:r>
      <w:r>
        <w:rPr>
          <w:b/>
          <w:bCs/>
          <w:color w:val="000000"/>
          <w:sz w:val="22"/>
          <w:szCs w:val="22"/>
        </w:rPr>
        <w:t>Сорок две тысячи семьсот восемьдесят восемь рублей 53 копейки</w:t>
      </w:r>
      <w:r w:rsidRPr="00FB3187">
        <w:rPr>
          <w:b/>
          <w:bCs/>
          <w:color w:val="000000"/>
          <w:sz w:val="22"/>
          <w:szCs w:val="22"/>
        </w:rPr>
        <w:t>).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Сведения о земельном участке: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кадастровый номер 67:07:</w:t>
      </w:r>
      <w:r>
        <w:rPr>
          <w:color w:val="000000"/>
          <w:sz w:val="22"/>
          <w:szCs w:val="22"/>
        </w:rPr>
        <w:t>0080101:234</w:t>
      </w:r>
      <w:r w:rsidRPr="00FB3187">
        <w:rPr>
          <w:color w:val="000000"/>
          <w:sz w:val="22"/>
          <w:szCs w:val="22"/>
        </w:rPr>
        <w:t>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 пло</w:t>
      </w:r>
      <w:r>
        <w:rPr>
          <w:color w:val="000000"/>
          <w:sz w:val="22"/>
          <w:szCs w:val="22"/>
        </w:rPr>
        <w:t>щадь 240385</w:t>
      </w:r>
      <w:r w:rsidRPr="00FB3187">
        <w:rPr>
          <w:color w:val="000000"/>
          <w:sz w:val="22"/>
          <w:szCs w:val="22"/>
        </w:rPr>
        <w:t xml:space="preserve"> кв. метров;</w:t>
      </w:r>
    </w:p>
    <w:p w:rsidR="00C44432" w:rsidRPr="00FB318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FB3187">
        <w:rPr>
          <w:color w:val="000000"/>
          <w:sz w:val="22"/>
          <w:szCs w:val="22"/>
        </w:rPr>
        <w:t>-адрес (местоположение) земельного участка: Российская Федерация, Смоленская область,</w:t>
      </w:r>
      <w:r>
        <w:rPr>
          <w:color w:val="000000"/>
          <w:sz w:val="22"/>
          <w:szCs w:val="22"/>
        </w:rPr>
        <w:t xml:space="preserve"> район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, сельское поселение </w:t>
      </w:r>
      <w:proofErr w:type="spellStart"/>
      <w:r>
        <w:rPr>
          <w:color w:val="000000"/>
          <w:sz w:val="22"/>
          <w:szCs w:val="22"/>
        </w:rPr>
        <w:t>Булгаковское</w:t>
      </w:r>
      <w:proofErr w:type="spellEnd"/>
      <w:r w:rsidRPr="00FB318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южнее д. </w:t>
      </w:r>
      <w:proofErr w:type="spellStart"/>
      <w:r>
        <w:rPr>
          <w:color w:val="000000"/>
          <w:sz w:val="22"/>
          <w:szCs w:val="22"/>
        </w:rPr>
        <w:t>Шевяки</w:t>
      </w:r>
      <w:proofErr w:type="spellEnd"/>
      <w:r>
        <w:rPr>
          <w:color w:val="000000"/>
          <w:sz w:val="22"/>
          <w:szCs w:val="22"/>
        </w:rPr>
        <w:t>, земельный участок №1</w:t>
      </w:r>
      <w:r w:rsidRPr="00FB3187">
        <w:rPr>
          <w:color w:val="000000"/>
          <w:sz w:val="22"/>
          <w:szCs w:val="22"/>
        </w:rPr>
        <w:t>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C44432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C44432" w:rsidRPr="003968F7" w:rsidRDefault="00C44432" w:rsidP="00624664">
      <w:pPr>
        <w:shd w:val="clear" w:color="auto" w:fill="FFFFFF"/>
        <w:ind w:left="-567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bookmarkEnd w:id="0"/>
    <w:p w:rsidR="00F57E01" w:rsidRDefault="00F57E01" w:rsidP="00C44432">
      <w:pPr>
        <w:tabs>
          <w:tab w:val="left" w:pos="709"/>
        </w:tabs>
        <w:suppressAutoHyphens/>
        <w:overflowPunct/>
        <w:autoSpaceDE/>
        <w:adjustRightInd/>
        <w:jc w:val="both"/>
        <w:rPr>
          <w:b/>
          <w:color w:val="000000"/>
          <w:sz w:val="22"/>
          <w:szCs w:val="22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C44432">
        <w:rPr>
          <w:rFonts w:eastAsia="Arial Unicode MS"/>
          <w:kern w:val="2"/>
          <w:sz w:val="28"/>
          <w:szCs w:val="28"/>
          <w:lang w:eastAsia="ar-SA"/>
        </w:rPr>
        <w:t>анорама Духовщины» от 27.07.2023 № 30 (1673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A55358">
        <w:rPr>
          <w:rFonts w:eastAsia="Arial Unicode MS"/>
          <w:kern w:val="2"/>
          <w:sz w:val="28"/>
          <w:szCs w:val="28"/>
          <w:lang w:eastAsia="ar-SA"/>
        </w:rPr>
        <w:t>частие</w:t>
      </w:r>
      <w:r w:rsidR="001B3112">
        <w:rPr>
          <w:rFonts w:eastAsia="Arial Unicode MS"/>
          <w:kern w:val="2"/>
          <w:sz w:val="28"/>
          <w:szCs w:val="28"/>
          <w:lang w:eastAsia="ar-SA"/>
        </w:rPr>
        <w:t xml:space="preserve"> в</w:t>
      </w:r>
      <w:r w:rsidR="00C44432">
        <w:rPr>
          <w:rFonts w:eastAsia="Arial Unicode MS"/>
          <w:kern w:val="2"/>
          <w:sz w:val="28"/>
          <w:szCs w:val="28"/>
          <w:lang w:eastAsia="ar-SA"/>
        </w:rPr>
        <w:t xml:space="preserve"> аукционе поступило 16 заявок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№1- Теленкова Наталья Вячеславовна (по лоту №1);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№2- Теленкова Наталья Вячеславовна (по лоту №2);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№3- Теленкова Наталья Вячеславовна (по лоту №3);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№4- Теленкова Наталья Вячеславовна (по лоту №4);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№5- Теленкова Наталья Вячеславовна (по лоту №5);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№6- Теленкова Наталья Вячеславовна (по лоту №6);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№7- Теленкова На</w:t>
      </w:r>
      <w:r w:rsidR="00F57E01">
        <w:rPr>
          <w:rFonts w:eastAsia="Arial Unicode MS"/>
          <w:kern w:val="2"/>
          <w:sz w:val="28"/>
          <w:szCs w:val="28"/>
          <w:lang w:eastAsia="ar-SA"/>
        </w:rPr>
        <w:t>талья Вячеславовна (по лоту №7);</w:t>
      </w:r>
    </w:p>
    <w:p w:rsidR="00F57E01" w:rsidRDefault="00F57E01" w:rsidP="00F57E01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№8- Теленкова Наталья Вячеславовна (по лоту №8);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</w:t>
      </w:r>
      <w:r w:rsidR="00C44432">
        <w:rPr>
          <w:rFonts w:eastAsia="Arial Unicode MS"/>
          <w:kern w:val="2"/>
          <w:sz w:val="28"/>
          <w:szCs w:val="28"/>
          <w:lang w:eastAsia="ar-SA"/>
        </w:rPr>
        <w:t>и №1-№8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 моме</w:t>
      </w:r>
      <w:r w:rsidR="00C44432">
        <w:rPr>
          <w:rFonts w:eastAsia="Arial Unicode MS"/>
          <w:kern w:val="2"/>
          <w:sz w:val="28"/>
          <w:szCs w:val="28"/>
          <w:lang w:eastAsia="ar-SA"/>
        </w:rPr>
        <w:t>нт заседания комиссии 28.08</w:t>
      </w:r>
      <w:r w:rsidR="00F57E01">
        <w:rPr>
          <w:rFonts w:eastAsia="Arial Unicode MS"/>
          <w:kern w:val="2"/>
          <w:sz w:val="28"/>
          <w:szCs w:val="28"/>
          <w:lang w:eastAsia="ar-SA"/>
        </w:rPr>
        <w:t>.2023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г.</w:t>
      </w:r>
    </w:p>
    <w:p w:rsidR="001B3112" w:rsidRDefault="001B3112" w:rsidP="001B311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</w:t>
      </w:r>
      <w:r w:rsidR="00F57E01">
        <w:rPr>
          <w:rFonts w:eastAsia="Arial Unicode MS"/>
          <w:kern w:val="2"/>
          <w:sz w:val="28"/>
          <w:szCs w:val="28"/>
          <w:lang w:eastAsia="ar-SA"/>
        </w:rPr>
        <w:t>е</w:t>
      </w:r>
      <w:r w:rsidR="00C44432">
        <w:rPr>
          <w:rFonts w:eastAsia="Arial Unicode MS"/>
          <w:kern w:val="2"/>
          <w:sz w:val="28"/>
          <w:szCs w:val="28"/>
          <w:lang w:eastAsia="ar-SA"/>
        </w:rPr>
        <w:t xml:space="preserve"> в виде задатков по лотам №1-№8</w:t>
      </w:r>
      <w:r w:rsidR="00F57E01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72243F">
        <w:rPr>
          <w:rFonts w:eastAsia="Arial Unicode MS"/>
          <w:kern w:val="2"/>
          <w:sz w:val="28"/>
          <w:szCs w:val="28"/>
          <w:lang w:eastAsia="ar-SA"/>
        </w:rPr>
        <w:t>(по</w:t>
      </w:r>
      <w:r w:rsidR="00C44432">
        <w:rPr>
          <w:rFonts w:eastAsia="Arial Unicode MS"/>
          <w:kern w:val="2"/>
          <w:sz w:val="28"/>
          <w:szCs w:val="28"/>
          <w:lang w:eastAsia="ar-SA"/>
        </w:rPr>
        <w:t xml:space="preserve"> заявкам №1-№8</w:t>
      </w:r>
      <w:r w:rsidR="001D5A7E">
        <w:rPr>
          <w:rFonts w:eastAsia="Arial Unicode MS"/>
          <w:kern w:val="2"/>
          <w:sz w:val="28"/>
          <w:szCs w:val="28"/>
          <w:lang w:eastAsia="ar-SA"/>
        </w:rPr>
        <w:t>)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на участие в аукционе, поступили на указанный счет в срок и в полном объеме.</w:t>
      </w:r>
    </w:p>
    <w:p w:rsidR="001B3112" w:rsidRDefault="001B311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</w:t>
      </w:r>
      <w:r w:rsidR="00C44432">
        <w:rPr>
          <w:rFonts w:eastAsia="Arial Unicode MS"/>
          <w:kern w:val="2"/>
          <w:sz w:val="28"/>
          <w:szCs w:val="28"/>
          <w:lang w:eastAsia="ar-SA"/>
        </w:rPr>
        <w:t>№9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- </w:t>
      </w:r>
      <w:r w:rsidR="0072243F">
        <w:rPr>
          <w:rFonts w:eastAsia="Arial Unicode MS"/>
          <w:kern w:val="2"/>
          <w:sz w:val="28"/>
          <w:szCs w:val="28"/>
          <w:lang w:eastAsia="ar-SA"/>
        </w:rPr>
        <w:t>Азаренко Павел Михайлович</w:t>
      </w:r>
      <w:r w:rsidR="00856D2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D500DE">
        <w:rPr>
          <w:rFonts w:eastAsia="Arial Unicode MS"/>
          <w:kern w:val="2"/>
          <w:sz w:val="28"/>
          <w:szCs w:val="28"/>
          <w:lang w:eastAsia="ar-SA"/>
        </w:rPr>
        <w:t>(по лоту №1</w:t>
      </w:r>
      <w:r w:rsidR="0072243F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72243F" w:rsidRDefault="00D500DE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№10</w:t>
      </w:r>
      <w:r w:rsidR="001B311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72243F">
        <w:rPr>
          <w:rFonts w:eastAsia="Arial Unicode MS"/>
          <w:kern w:val="2"/>
          <w:sz w:val="28"/>
          <w:szCs w:val="28"/>
          <w:lang w:eastAsia="ar-SA"/>
        </w:rPr>
        <w:t>- Азаре</w:t>
      </w:r>
      <w:r>
        <w:rPr>
          <w:rFonts w:eastAsia="Arial Unicode MS"/>
          <w:kern w:val="2"/>
          <w:sz w:val="28"/>
          <w:szCs w:val="28"/>
          <w:lang w:eastAsia="ar-SA"/>
        </w:rPr>
        <w:t>нко Павел Михайлович (по лоту №2</w:t>
      </w:r>
      <w:r w:rsidR="0072243F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72243F" w:rsidRDefault="00D500DE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№11</w:t>
      </w:r>
      <w:r w:rsidR="0072243F">
        <w:rPr>
          <w:rFonts w:eastAsia="Arial Unicode MS"/>
          <w:kern w:val="2"/>
          <w:sz w:val="28"/>
          <w:szCs w:val="28"/>
          <w:lang w:eastAsia="ar-SA"/>
        </w:rPr>
        <w:t xml:space="preserve"> - Азаре</w:t>
      </w:r>
      <w:r>
        <w:rPr>
          <w:rFonts w:eastAsia="Arial Unicode MS"/>
          <w:kern w:val="2"/>
          <w:sz w:val="28"/>
          <w:szCs w:val="28"/>
          <w:lang w:eastAsia="ar-SA"/>
        </w:rPr>
        <w:t>нко Павел Михайлович (по лоту №3</w:t>
      </w:r>
      <w:r w:rsidR="0072243F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72243F" w:rsidRDefault="00D500DE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- Азаре</w:t>
      </w:r>
      <w:r>
        <w:rPr>
          <w:rFonts w:eastAsia="Arial Unicode MS"/>
          <w:kern w:val="2"/>
          <w:sz w:val="28"/>
          <w:szCs w:val="28"/>
          <w:lang w:eastAsia="ar-SA"/>
        </w:rPr>
        <w:t>нко Павел Михайлович (по лоту №4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500DE" w:rsidRDefault="00D500DE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- Азаре</w:t>
      </w:r>
      <w:r>
        <w:rPr>
          <w:rFonts w:eastAsia="Arial Unicode MS"/>
          <w:kern w:val="2"/>
          <w:sz w:val="28"/>
          <w:szCs w:val="28"/>
          <w:lang w:eastAsia="ar-SA"/>
        </w:rPr>
        <w:t>нко Павел Михайлович (по лоту №5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500DE" w:rsidRDefault="00D500DE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- Азаре</w:t>
      </w:r>
      <w:r>
        <w:rPr>
          <w:rFonts w:eastAsia="Arial Unicode MS"/>
          <w:kern w:val="2"/>
          <w:sz w:val="28"/>
          <w:szCs w:val="28"/>
          <w:lang w:eastAsia="ar-SA"/>
        </w:rPr>
        <w:t>нко Павел Михайлович (по лоту №6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500DE" w:rsidRDefault="00D500DE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№15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- Азаре</w:t>
      </w:r>
      <w:r>
        <w:rPr>
          <w:rFonts w:eastAsia="Arial Unicode MS"/>
          <w:kern w:val="2"/>
          <w:sz w:val="28"/>
          <w:szCs w:val="28"/>
          <w:lang w:eastAsia="ar-SA"/>
        </w:rPr>
        <w:t>нко Павел Михайлович (по лоту №7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D500DE" w:rsidRDefault="00D500DE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- Азаре</w:t>
      </w:r>
      <w:r>
        <w:rPr>
          <w:rFonts w:eastAsia="Arial Unicode MS"/>
          <w:kern w:val="2"/>
          <w:sz w:val="28"/>
          <w:szCs w:val="28"/>
          <w:lang w:eastAsia="ar-SA"/>
        </w:rPr>
        <w:t>нко Павел Михайлович (по лоту №8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72243F" w:rsidRDefault="00D500DE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№9-№16</w:t>
      </w:r>
      <w:r w:rsidR="0072243F">
        <w:rPr>
          <w:rFonts w:eastAsia="Arial Unicode MS"/>
          <w:kern w:val="2"/>
          <w:sz w:val="28"/>
          <w:szCs w:val="28"/>
          <w:lang w:eastAsia="ar-SA"/>
        </w:rPr>
        <w:t xml:space="preserve"> соответствуют указанным в информационном сообщении требованиям, 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28.08</w:t>
      </w:r>
      <w:r w:rsidR="0072243F">
        <w:rPr>
          <w:rFonts w:eastAsia="Arial Unicode MS"/>
          <w:kern w:val="2"/>
          <w:sz w:val="28"/>
          <w:szCs w:val="28"/>
          <w:lang w:eastAsia="ar-SA"/>
        </w:rPr>
        <w:t>.2023 г.</w:t>
      </w:r>
    </w:p>
    <w:p w:rsidR="0072243F" w:rsidRDefault="0072243F" w:rsidP="0072243F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</w:t>
      </w:r>
      <w:r w:rsidR="00D500DE">
        <w:rPr>
          <w:rFonts w:eastAsia="Arial Unicode MS"/>
          <w:kern w:val="2"/>
          <w:sz w:val="28"/>
          <w:szCs w:val="28"/>
          <w:lang w:eastAsia="ar-SA"/>
        </w:rPr>
        <w:t>нные в виде задатков по лотам №1 - №8 (по заявкам №9-№16</w:t>
      </w:r>
      <w:r>
        <w:rPr>
          <w:rFonts w:eastAsia="Arial Unicode MS"/>
          <w:kern w:val="2"/>
          <w:sz w:val="28"/>
          <w:szCs w:val="28"/>
          <w:lang w:eastAsia="ar-SA"/>
        </w:rPr>
        <w:t>) на участие в аукционе, поступили на указанный счет в срок и в полном объеме.</w:t>
      </w:r>
    </w:p>
    <w:p w:rsidR="0072243F" w:rsidRDefault="0072243F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153C0" w:rsidRDefault="008F5C22" w:rsidP="00084333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 xml:space="preserve">Комиссия приняла решение: </w:t>
      </w:r>
    </w:p>
    <w:p w:rsidR="001D5A7E" w:rsidRDefault="00870C32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 w:rsidR="00AE2FB9"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="00AE2FB9"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</w:t>
      </w:r>
      <w:r w:rsidR="00AE2FB9"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 заявка №1);</w:t>
      </w:r>
    </w:p>
    <w:p w:rsidR="00870C32" w:rsidRDefault="00870C32" w:rsidP="00D500D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="00D500DE">
        <w:rPr>
          <w:rFonts w:eastAsia="Arial Unicode MS"/>
          <w:kern w:val="2"/>
          <w:sz w:val="28"/>
          <w:szCs w:val="28"/>
          <w:lang w:eastAsia="ar-SA"/>
        </w:rPr>
        <w:t>Азаре</w:t>
      </w:r>
      <w:r w:rsidR="00D500DE">
        <w:rPr>
          <w:rFonts w:eastAsia="Arial Unicode MS"/>
          <w:kern w:val="2"/>
          <w:sz w:val="28"/>
          <w:szCs w:val="28"/>
          <w:lang w:eastAsia="ar-SA"/>
        </w:rPr>
        <w:t>нко Павел Михайлович (по лоту №1 заявка №9</w:t>
      </w:r>
      <w:r w:rsidR="00D500DE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300E6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№2 заявка №2);</w:t>
      </w:r>
    </w:p>
    <w:p w:rsidR="00870C32" w:rsidRDefault="00300E6C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-Азаренко Павел М</w:t>
      </w:r>
      <w:r w:rsidR="00D500DE">
        <w:rPr>
          <w:rFonts w:eastAsia="Arial Unicode MS"/>
          <w:kern w:val="2"/>
          <w:sz w:val="28"/>
          <w:szCs w:val="28"/>
          <w:lang w:eastAsia="ar-SA"/>
        </w:rPr>
        <w:t>ихайлович (по лоту №2 заявка №10</w:t>
      </w:r>
      <w:r>
        <w:rPr>
          <w:rFonts w:eastAsia="Arial Unicode MS"/>
          <w:kern w:val="2"/>
          <w:sz w:val="28"/>
          <w:szCs w:val="28"/>
          <w:lang w:eastAsia="ar-SA"/>
        </w:rPr>
        <w:t>)</w:t>
      </w:r>
      <w:r w:rsidR="00870C32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№3 заявка №3);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="00300E6C">
        <w:rPr>
          <w:rFonts w:eastAsia="Arial Unicode MS"/>
          <w:kern w:val="2"/>
          <w:sz w:val="28"/>
          <w:szCs w:val="28"/>
          <w:lang w:eastAsia="ar-SA"/>
        </w:rPr>
        <w:t>Азаренко Павел М</w:t>
      </w:r>
      <w:r w:rsidR="00D500DE">
        <w:rPr>
          <w:rFonts w:eastAsia="Arial Unicode MS"/>
          <w:kern w:val="2"/>
          <w:sz w:val="28"/>
          <w:szCs w:val="28"/>
          <w:lang w:eastAsia="ar-SA"/>
        </w:rPr>
        <w:t>ихайлович (по лоту №3 заявка №11)</w:t>
      </w:r>
      <w:r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№4 заявка №4);</w:t>
      </w:r>
    </w:p>
    <w:p w:rsidR="00D500DE" w:rsidRDefault="00D500DE" w:rsidP="00D500D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-Азаренко Павел М</w:t>
      </w:r>
      <w:r>
        <w:rPr>
          <w:rFonts w:eastAsia="Arial Unicode MS"/>
          <w:kern w:val="2"/>
          <w:sz w:val="28"/>
          <w:szCs w:val="28"/>
          <w:lang w:eastAsia="ar-SA"/>
        </w:rPr>
        <w:t>ихайлович (по лоту №4 заявка №12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AE2FB9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№5</w:t>
      </w:r>
      <w:r w:rsidR="00AE2FB9" w:rsidRPr="00AE2FB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№5 заявка №5);</w:t>
      </w:r>
    </w:p>
    <w:p w:rsidR="00870C32" w:rsidRDefault="00D500DE" w:rsidP="00D500D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-Азаренко Павел М</w:t>
      </w:r>
      <w:r>
        <w:rPr>
          <w:rFonts w:eastAsia="Arial Unicode MS"/>
          <w:kern w:val="2"/>
          <w:sz w:val="28"/>
          <w:szCs w:val="28"/>
          <w:lang w:eastAsia="ar-SA"/>
        </w:rPr>
        <w:t>ихайлович (по лоту №5 заявка №13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№6 заявка №6).</w:t>
      </w:r>
    </w:p>
    <w:p w:rsidR="00D500DE" w:rsidRDefault="00870C32" w:rsidP="00A3113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="00D500DE">
        <w:rPr>
          <w:rFonts w:eastAsia="Arial Unicode MS"/>
          <w:kern w:val="2"/>
          <w:sz w:val="28"/>
          <w:szCs w:val="28"/>
          <w:lang w:eastAsia="ar-SA"/>
        </w:rPr>
        <w:t>Азаренко Павел М</w:t>
      </w:r>
      <w:r w:rsidR="00D500DE">
        <w:rPr>
          <w:rFonts w:eastAsia="Arial Unicode MS"/>
          <w:kern w:val="2"/>
          <w:sz w:val="28"/>
          <w:szCs w:val="28"/>
          <w:lang w:eastAsia="ar-SA"/>
        </w:rPr>
        <w:t>ихайлович (по лоту №6 заявка №14</w:t>
      </w:r>
      <w:r w:rsidR="00D500DE"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№7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1D5A7E" w:rsidRDefault="001D5A7E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№7 заявка №7).</w:t>
      </w:r>
    </w:p>
    <w:p w:rsidR="00870C32" w:rsidRDefault="00300E6C" w:rsidP="001D5A7E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-Азаре</w:t>
      </w:r>
      <w:r w:rsidR="00A432A7">
        <w:rPr>
          <w:rFonts w:eastAsia="Arial Unicode MS"/>
          <w:kern w:val="2"/>
          <w:sz w:val="28"/>
          <w:szCs w:val="28"/>
          <w:lang w:eastAsia="ar-SA"/>
        </w:rPr>
        <w:t>н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ко Павел </w:t>
      </w:r>
      <w:r w:rsidR="00A432A7">
        <w:rPr>
          <w:rFonts w:eastAsia="Arial Unicode MS"/>
          <w:kern w:val="2"/>
          <w:sz w:val="28"/>
          <w:szCs w:val="28"/>
          <w:lang w:eastAsia="ar-SA"/>
        </w:rPr>
        <w:t>М</w:t>
      </w:r>
      <w:r w:rsidR="00A31136">
        <w:rPr>
          <w:rFonts w:eastAsia="Arial Unicode MS"/>
          <w:kern w:val="2"/>
          <w:sz w:val="28"/>
          <w:szCs w:val="28"/>
          <w:lang w:eastAsia="ar-SA"/>
        </w:rPr>
        <w:t>ихайлович (по лоту №7 заявка №15</w:t>
      </w:r>
      <w:r w:rsidR="00A432A7">
        <w:rPr>
          <w:rFonts w:eastAsia="Arial Unicode MS"/>
          <w:kern w:val="2"/>
          <w:sz w:val="28"/>
          <w:szCs w:val="28"/>
          <w:lang w:eastAsia="ar-SA"/>
        </w:rPr>
        <w:t>)</w:t>
      </w:r>
      <w:r w:rsidR="001D5A7E">
        <w:rPr>
          <w:rFonts w:eastAsia="Arial Unicode MS"/>
          <w:kern w:val="2"/>
          <w:sz w:val="28"/>
          <w:szCs w:val="28"/>
          <w:lang w:eastAsia="ar-SA"/>
        </w:rPr>
        <w:t>;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>
        <w:rPr>
          <w:rFonts w:eastAsia="Arial Unicode MS"/>
          <w:b/>
          <w:kern w:val="2"/>
          <w:sz w:val="28"/>
          <w:szCs w:val="28"/>
          <w:lang w:eastAsia="ar-SA"/>
        </w:rPr>
        <w:t>по Лоту №8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допустить к участию в аукционе</w:t>
      </w:r>
      <w:r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A432A7" w:rsidRDefault="00A432A7" w:rsidP="00A432A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№8 заявка №8).</w:t>
      </w:r>
    </w:p>
    <w:p w:rsidR="00A31136" w:rsidRDefault="00A31136" w:rsidP="00A31136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-Азаренко Павел М</w:t>
      </w:r>
      <w:r>
        <w:rPr>
          <w:rFonts w:eastAsia="Arial Unicode MS"/>
          <w:kern w:val="2"/>
          <w:sz w:val="28"/>
          <w:szCs w:val="28"/>
          <w:lang w:eastAsia="ar-SA"/>
        </w:rPr>
        <w:t>ихайлович (по лоту №8 заявка №16</w:t>
      </w:r>
      <w:r>
        <w:rPr>
          <w:rFonts w:eastAsia="Arial Unicode MS"/>
          <w:kern w:val="2"/>
          <w:sz w:val="28"/>
          <w:szCs w:val="28"/>
          <w:lang w:eastAsia="ar-SA"/>
        </w:rPr>
        <w:t>);</w:t>
      </w:r>
    </w:p>
    <w:p w:rsidR="00A432A7" w:rsidRDefault="00A432A7" w:rsidP="0046318E">
      <w:pPr>
        <w:tabs>
          <w:tab w:val="left" w:pos="426"/>
        </w:tabs>
        <w:suppressAutoHyphens/>
        <w:overflowPunct/>
        <w:autoSpaceDE/>
        <w:adjustRightInd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C631F7" w:rsidRPr="0046318E" w:rsidRDefault="008F5C22" w:rsidP="0046318E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C631F7" w:rsidRDefault="00C631F7" w:rsidP="00C631F7">
      <w:pPr>
        <w:ind w:left="-142"/>
        <w:rPr>
          <w:sz w:val="28"/>
          <w:szCs w:val="28"/>
        </w:rPr>
      </w:pPr>
      <w:r w:rsidRPr="00C631F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подпись                 А.В. Федоров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подпись                 Я.А. Братцевская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подпись                 С.В. </w:t>
      </w:r>
      <w:proofErr w:type="spellStart"/>
      <w:r>
        <w:rPr>
          <w:sz w:val="28"/>
          <w:szCs w:val="28"/>
        </w:rPr>
        <w:t>Бабкова</w:t>
      </w:r>
      <w:proofErr w:type="spellEnd"/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Е.В. Дикая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А.Ю. Орехова </w:t>
      </w:r>
    </w:p>
    <w:p w:rsidR="00C631F7" w:rsidRPr="00C631F7" w:rsidRDefault="00C631F7" w:rsidP="0046318E">
      <w:pPr>
        <w:rPr>
          <w:sz w:val="28"/>
          <w:szCs w:val="28"/>
        </w:rPr>
      </w:pPr>
    </w:p>
    <w:sectPr w:rsidR="00C631F7" w:rsidRPr="00C631F7" w:rsidSect="004631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333"/>
    <w:rsid w:val="000847F6"/>
    <w:rsid w:val="001B3112"/>
    <w:rsid w:val="001D5A7E"/>
    <w:rsid w:val="002627A4"/>
    <w:rsid w:val="00300E6C"/>
    <w:rsid w:val="003923C6"/>
    <w:rsid w:val="00445B2C"/>
    <w:rsid w:val="0046318E"/>
    <w:rsid w:val="00486A85"/>
    <w:rsid w:val="005C6D1C"/>
    <w:rsid w:val="00624664"/>
    <w:rsid w:val="006A5C68"/>
    <w:rsid w:val="006C2A1B"/>
    <w:rsid w:val="0072243F"/>
    <w:rsid w:val="00814FD6"/>
    <w:rsid w:val="008153C0"/>
    <w:rsid w:val="00856D25"/>
    <w:rsid w:val="00870C32"/>
    <w:rsid w:val="0087614B"/>
    <w:rsid w:val="008F5C22"/>
    <w:rsid w:val="009A7827"/>
    <w:rsid w:val="009D09C8"/>
    <w:rsid w:val="00A30500"/>
    <w:rsid w:val="00A31136"/>
    <w:rsid w:val="00A432A7"/>
    <w:rsid w:val="00A55358"/>
    <w:rsid w:val="00AE2FB9"/>
    <w:rsid w:val="00AF701B"/>
    <w:rsid w:val="00B76910"/>
    <w:rsid w:val="00C03012"/>
    <w:rsid w:val="00C44432"/>
    <w:rsid w:val="00C45093"/>
    <w:rsid w:val="00C631F7"/>
    <w:rsid w:val="00D500DE"/>
    <w:rsid w:val="00E43D67"/>
    <w:rsid w:val="00E53D13"/>
    <w:rsid w:val="00F57E01"/>
    <w:rsid w:val="00F6071B"/>
    <w:rsid w:val="00F7563B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A5C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22</cp:revision>
  <cp:lastPrinted>2022-07-04T14:57:00Z</cp:lastPrinted>
  <dcterms:created xsi:type="dcterms:W3CDTF">2021-01-25T08:21:00Z</dcterms:created>
  <dcterms:modified xsi:type="dcterms:W3CDTF">2023-08-28T13:07:00Z</dcterms:modified>
</cp:coreProperties>
</file>