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D2E" w:rsidRPr="00EB4D2E" w:rsidRDefault="00A4645E" w:rsidP="00EB4D2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fldChar w:fldCharType="begin"/>
      </w:r>
      <w:r>
        <w:instrText xml:space="preserve"> HYPERLINK "http://kardymovo.ru/gochs/87-godovschina-grazhdanskoj-oborony/" </w:instrText>
      </w:r>
      <w:r>
        <w:fldChar w:fldCharType="separate"/>
      </w:r>
      <w:r w:rsidR="00EB4D2E" w:rsidRPr="00EB4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87 годовщина Гражданской обороны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p w:rsidR="00EB4D2E" w:rsidRPr="00EB4D2E" w:rsidRDefault="00EB4D2E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 октября 2019 года в Российской Федерации отмечается 87 годовщина со дня образования Гражданской обороны России.</w:t>
      </w:r>
    </w:p>
    <w:p w:rsidR="00EB4D2E" w:rsidRPr="00EB4D2E" w:rsidRDefault="00EB4D2E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D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Гражданская оборона </w:t>
      </w: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—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Организация и ведение гражданской обороны являются одними из важнейших функций</w:t>
      </w: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Государство" w:history="1">
        <w:r w:rsidRPr="00EB4D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государства</w:t>
        </w:r>
      </w:hyperlink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составными частями оборонного строительства, обеспечения безопасности государства.</w:t>
      </w:r>
    </w:p>
    <w:p w:rsidR="00EB4D2E" w:rsidRPr="00EB4D2E" w:rsidRDefault="00EB4D2E" w:rsidP="00EB4D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Система гражданской обороны</w:t>
      </w: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СССР" w:history="1">
        <w:r w:rsidRPr="00EB4D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СССР</w:t>
        </w:r>
      </w:hyperlink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РФ ведёт отсчёт от</w:t>
      </w: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4 октября" w:history="1">
        <w:r w:rsidRPr="00EB4D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4 октября</w:t>
        </w:r>
      </w:hyperlink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1932 год" w:history="1">
        <w:r w:rsidRPr="00EB4D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1932 года</w:t>
        </w:r>
      </w:hyperlink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когда была образована местная противовоздушная оборона (</w:t>
      </w:r>
      <w:hyperlink r:id="rId9" w:tooltip="МПВО" w:history="1">
        <w:r w:rsidRPr="00EB4D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МПВО</w:t>
        </w:r>
      </w:hyperlink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) как составная часть системы</w:t>
      </w: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0" w:tooltip="ПВО страны" w:history="1">
        <w:r w:rsidRPr="00EB4D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ПВО страны</w:t>
        </w:r>
      </w:hyperlink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МПВО представляла собой систему мероприятий, проводимых с местными органами власти в целях защиты населения и объектов экономики от нападения противника с воздуха, ликвидации последствий его ударов, создания нормальных условий для работы промышленных предприятий, электростанций</w:t>
      </w:r>
      <w:proofErr w:type="gramEnd"/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транспорта и др.</w:t>
      </w:r>
    </w:p>
    <w:p w:rsidR="00EB4D2E" w:rsidRPr="00EB4D2E" w:rsidRDefault="00EB4D2E" w:rsidP="00EB4D2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Впоследствии система гражданской обороны подвергалась реорганизации и трансформации.</w:t>
      </w:r>
    </w:p>
    <w:p w:rsidR="00EB4D2E" w:rsidRPr="00EB4D2E" w:rsidRDefault="00EB4D2E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 рубеже 90-х годов история гражданской обороны, как и в истории гражданской обороны всей страны произошли существенные изменения.</w:t>
      </w:r>
    </w:p>
    <w:p w:rsidR="00EB4D2E" w:rsidRPr="00EB4D2E" w:rsidRDefault="00EB4D2E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настоящее время основными задачами в области гражданской обороны для городского округа являются: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подготовка населения в области гражданской обороны;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прием эвакуируемого населения, материальных и культурных ценностей в безопасных районах на территории городского округа;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>
        <w:t>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использование и приспособление средств коллективной защиты в период мобилизации и в военное время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заглубленных помещений и других сооружений подземного пространства;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проведение мероприятий по световой маскировке и другим видам маскировки;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срочное восстановление функционирования необходимых коммунальных служб в военное время;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срочное захоронение трупов в военное время;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B4D2E" w:rsidRPr="00EB4D2E" w:rsidRDefault="00E76C47" w:rsidP="00EB4D2E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обеспечение постоянной готовности сил и сре</w:t>
      </w:r>
      <w:proofErr w:type="gramStart"/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дств гр</w:t>
      </w:r>
      <w:proofErr w:type="gramEnd"/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ажданской обороны.</w:t>
      </w:r>
    </w:p>
    <w:p w:rsidR="00EB4D2E" w:rsidRPr="00EB4D2E" w:rsidRDefault="00E76C47" w:rsidP="00EB4D2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рамках дня образования гражданской обороны, а также в целях формирования единых подходов к организации и ведению гражданской обороны, повышения ее роли в обществе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района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проведены и планируются следующие мероприятия:</w:t>
      </w:r>
    </w:p>
    <w:p w:rsidR="00EB4D2E" w:rsidRPr="00EB4D2E" w:rsidRDefault="00551C20" w:rsidP="00EB4D2E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 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 1 по 2 октября </w:t>
      </w:r>
      <w:r w:rsidR="00E76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Духовщинский район</w:t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принял участие в штабной тренировке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в </w:t>
      </w:r>
      <w:proofErr w:type="gramStart"/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ходе</w:t>
      </w:r>
      <w:proofErr w:type="gramEnd"/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которой органы управления, силы и средства гражданской обороны нашего муниципального образования отработали современные принципы и подходы защиты населения, материальных и культурных ценностей на территории городского округа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EB4D2E" w:rsidRPr="00EB4D2E" w:rsidRDefault="00EB4D2E" w:rsidP="00EB4D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- с 1 по 31 октября проводится Месячник гражданской обороны, в </w:t>
      </w:r>
      <w:r w:rsidR="00E76C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ходе которого основное внимание </w:t>
      </w: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уделяется подготовке населения способам защиты от опасностей, возникающих при военных конфликтах или вследствие этих конфликтов, а также при ЧС природного и техногенного характера. </w:t>
      </w:r>
    </w:p>
    <w:p w:rsidR="00EB4D2E" w:rsidRPr="00EB4D2E" w:rsidRDefault="00EB4D2E" w:rsidP="00EB4D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проведение различных смотров-конкурсов и всевозможных спортивно-массовых мероприятий, концертов самодеятельного творчества.</w:t>
      </w:r>
    </w:p>
    <w:p w:rsidR="00EB4D2E" w:rsidRPr="00EB4D2E" w:rsidRDefault="00A03DD6" w:rsidP="00EB4D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ab/>
      </w:r>
      <w:r w:rsidR="00EB4D2E" w:rsidRPr="00EB4D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Таким образом, одна из основных задач проводимых мероприятий — сделать так, чтобы как можно больше населения городского округа смогло приобрести полезные и нужные знания в области гражданской обороны и защиты населения.</w:t>
      </w:r>
    </w:p>
    <w:p w:rsidR="00EB4D2E" w:rsidRPr="00EB4D2E" w:rsidRDefault="00EB4D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4D2E" w:rsidRPr="00EB4D2E" w:rsidSect="00EB4D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4D2E"/>
    <w:rsid w:val="00551C20"/>
    <w:rsid w:val="008B2E4E"/>
    <w:rsid w:val="00A03DD6"/>
    <w:rsid w:val="00A13209"/>
    <w:rsid w:val="00A4645E"/>
    <w:rsid w:val="00E76C47"/>
    <w:rsid w:val="00EB4D2E"/>
    <w:rsid w:val="00E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132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title">
    <w:name w:val="news-title"/>
    <w:basedOn w:val="a0"/>
    <w:rsid w:val="00EB4D2E"/>
  </w:style>
  <w:style w:type="paragraph" w:styleId="a3">
    <w:name w:val="Normal (Web)"/>
    <w:basedOn w:val="a"/>
    <w:uiPriority w:val="99"/>
    <w:semiHidden/>
    <w:unhideWhenUsed/>
    <w:rsid w:val="00EB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4D2E"/>
    <w:rPr>
      <w:color w:val="0000FF"/>
      <w:u w:val="single"/>
    </w:rPr>
  </w:style>
  <w:style w:type="character" w:styleId="a5">
    <w:name w:val="Strong"/>
    <w:basedOn w:val="a0"/>
    <w:uiPriority w:val="22"/>
    <w:qFormat/>
    <w:rsid w:val="00EB4D2E"/>
    <w:rPr>
      <w:b/>
      <w:bCs/>
    </w:rPr>
  </w:style>
  <w:style w:type="character" w:customStyle="1" w:styleId="apple-converted-space">
    <w:name w:val="apple-converted-space"/>
    <w:basedOn w:val="a0"/>
    <w:rsid w:val="00EB4D2E"/>
  </w:style>
  <w:style w:type="paragraph" w:customStyle="1" w:styleId="nospacing">
    <w:name w:val="nospacing"/>
    <w:basedOn w:val="a"/>
    <w:rsid w:val="00EB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C4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32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cc">
    <w:name w:val="hcc"/>
    <w:basedOn w:val="a0"/>
    <w:rsid w:val="00A13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4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0821">
              <w:blockQuote w:val="1"/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32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4_%D0%BE%D0%BA%D1%82%D1%8F%D0%B1%D1%80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A1%D0%A1%D0%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3%D0%BE%D1%81%D1%83%D0%B4%D0%B0%D1%80%D1%81%D1%82%D0%B2%D0%BE" TargetMode="External"/><Relationship Id="rId10" Type="http://schemas.openxmlformats.org/officeDocument/2006/relationships/hyperlink" Target="http://ru.wikipedia.org/wiki/%D0%9F%D0%92%D0%9E_%D1%81%D1%82%D1%80%D0%B0%D0%BD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9F%D0%9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Даниленков</dc:creator>
  <cp:keywords/>
  <dc:description/>
  <cp:lastModifiedBy>Котова НВ</cp:lastModifiedBy>
  <cp:revision>4</cp:revision>
  <dcterms:created xsi:type="dcterms:W3CDTF">2019-10-25T05:23:00Z</dcterms:created>
  <dcterms:modified xsi:type="dcterms:W3CDTF">2019-10-25T07:31:00Z</dcterms:modified>
</cp:coreProperties>
</file>