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A1" w:rsidRDefault="00F95BA1"/>
    <w:p w:rsidR="003056DC" w:rsidRDefault="003056DC"/>
    <w:p w:rsidR="003056DC" w:rsidRDefault="003056DC"/>
    <w:p w:rsidR="003056DC" w:rsidRDefault="003056DC" w:rsidP="003056DC">
      <w:pPr>
        <w:jc w:val="center"/>
        <w:rPr>
          <w:b/>
          <w:sz w:val="28"/>
          <w:szCs w:val="28"/>
        </w:rPr>
      </w:pPr>
      <w:r>
        <w:t xml:space="preserve">   </w:t>
      </w:r>
      <w:r w:rsidRPr="00433CA7">
        <w:rPr>
          <w:b/>
          <w:sz w:val="28"/>
          <w:szCs w:val="28"/>
        </w:rPr>
        <w:t>Пояснительная записка 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>
        <w:rPr>
          <w:b/>
          <w:sz w:val="28"/>
          <w:szCs w:val="28"/>
        </w:rPr>
        <w:t>07</w:t>
      </w:r>
      <w:r w:rsidRPr="00433CA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433CA7">
        <w:rPr>
          <w:b/>
          <w:sz w:val="28"/>
          <w:szCs w:val="28"/>
        </w:rPr>
        <w:t>года</w:t>
      </w:r>
    </w:p>
    <w:p w:rsidR="003056DC" w:rsidRDefault="003056DC" w:rsidP="003056DC">
      <w:pPr>
        <w:jc w:val="center"/>
        <w:rPr>
          <w:b/>
          <w:sz w:val="28"/>
          <w:szCs w:val="28"/>
        </w:rPr>
      </w:pPr>
    </w:p>
    <w:p w:rsidR="003056DC" w:rsidRDefault="003056DC" w:rsidP="003056D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ДОХОДЫ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 Смоленской области  на 01.07.2013года  по доходной части  составило  52,5% или в сумме 121 510,2тыс. рублей при годовых назначениях 2013года 231 648,0тыс. рублей.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 43,5%  или  21 170,7тыс. рублей  при годовых назначениях 48 698,7тыс.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исполнение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 42,6% или 18 789,9 тыс. рублей при    годовых назначениях 44 150,6 тыс. рублей. </w:t>
      </w:r>
    </w:p>
    <w:p w:rsidR="003056DC" w:rsidRDefault="003056DC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3056DC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01.07.2013года поступление составило 40,2% или 15 243,8 тыс. рублей при  годовых назначениях 37 910,1 тыс. рублей.</w:t>
      </w:r>
      <w:r>
        <w:rPr>
          <w:sz w:val="20"/>
          <w:szCs w:val="20"/>
        </w:rPr>
        <w:t xml:space="preserve"> </w:t>
      </w:r>
    </w:p>
    <w:p w:rsidR="003056DC" w:rsidRDefault="003056DC" w:rsidP="003056D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Налоги на совокупный доход -</w:t>
      </w:r>
      <w:r>
        <w:rPr>
          <w:sz w:val="28"/>
          <w:szCs w:val="28"/>
        </w:rPr>
        <w:t xml:space="preserve"> поступление составило 55,6%  или 3 034,3 тыс. рублей  при годовых назначениях  5 460,8 тыс. рублей, из них, </w:t>
      </w:r>
      <w:r>
        <w:rPr>
          <w:b/>
          <w:sz w:val="28"/>
          <w:szCs w:val="28"/>
        </w:rPr>
        <w:t xml:space="preserve">единый налог на вменённый доход для отдельных видов деятельности </w:t>
      </w:r>
      <w:r>
        <w:rPr>
          <w:sz w:val="28"/>
          <w:szCs w:val="28"/>
        </w:rPr>
        <w:t xml:space="preserve">53,5% или 2 871,3 тыс. рублей при  годовых назначениях 5 362,6 тыс. рублей; </w:t>
      </w:r>
      <w:r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 110,1 тыс. рублей или  112,2% годовых назначений.</w:t>
      </w:r>
      <w:proofErr w:type="gramEnd"/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Налог на добычу общераспространенных полезных ископаемых</w:t>
      </w:r>
      <w:r>
        <w:rPr>
          <w:sz w:val="28"/>
          <w:szCs w:val="28"/>
        </w:rPr>
        <w:t xml:space="preserve">  поступление составило 4,6%  или 6,7тыс. рублей при годовых назначениях 144,1 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Государственная пошлина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поступление составило 80,0%  или 503,2 тыс. рублей при годовых назначениях 629,0тыс.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 поступление составило 52,3%  или  2 380,7 тыс. рублей при годовых назначениях 4 548,1 тыс. рублей. </w:t>
      </w:r>
    </w:p>
    <w:p w:rsidR="003056DC" w:rsidRDefault="003056DC" w:rsidP="003056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539,2 тыс. рублей или 48,1% годовых назначений 2013 года (1121,7тыс. рублей).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исполнено 28,9%  или 17,6 тыс. рублей при  годовых назначениях 61,0тыс.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исполнено 59,3%  или  1077,6 тыс. рублей при  годовых назначениях 1 817,9 тыс. рублей.</w:t>
      </w:r>
    </w:p>
    <w:p w:rsidR="003056DC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116,6%  или 71,2 тыс. рублей при  годовых назначениях 61,0тыс. рублей.</w:t>
      </w:r>
    </w:p>
    <w:p w:rsidR="00A660F2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реализации имущества - </w:t>
      </w:r>
      <w:r>
        <w:rPr>
          <w:sz w:val="28"/>
          <w:szCs w:val="28"/>
        </w:rPr>
        <w:t>исполнено 31,5 тыс. рублей, при планировании бюджета эти поступления не планировались.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исполнение составило 44,9% или 479,7 тыс. рублей  при годовых назначениях 1069,0 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составили 39,3% или  163,9тыс. рублей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годовых назначений 417,5 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 xml:space="preserve"> на 01.07.2013года – 55,0%  или 100 684,6тыс. рублей  при годовых назначениях 2013года -182 949,3 тыс. рублей 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50,0% или  28 875,0тыс. рублей при годовых назначениях 57 749,0тыс.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 - 50,4% или 15 741,8тыс. рублей при годовых назначениях 31 239,0 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>
        <w:rPr>
          <w:sz w:val="28"/>
          <w:szCs w:val="28"/>
        </w:rPr>
        <w:t xml:space="preserve">  58,2% или 53020,3 тыс. рублей  при годовых назначениях 91126,6 тыс. рублей;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-  84,1% или   1089,5 тыс. рублей при годовых назначениях  1 295,9 тыс. рублей.</w:t>
      </w:r>
    </w:p>
    <w:p w:rsidR="003056DC" w:rsidRDefault="003056DC" w:rsidP="003056DC">
      <w:pPr>
        <w:jc w:val="both"/>
      </w:pPr>
      <w:r>
        <w:rPr>
          <w:b/>
          <w:sz w:val="28"/>
          <w:szCs w:val="28"/>
          <w:u w:val="single"/>
        </w:rPr>
        <w:t xml:space="preserve">Возврат остатков субсидий и субвенций прошлых лет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исполнено (- 345,1) тыс. рублей  плановых назначений нет.</w:t>
      </w:r>
      <w:r>
        <w:t xml:space="preserve">               </w:t>
      </w:r>
    </w:p>
    <w:p w:rsidR="003056DC" w:rsidRPr="001819A4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56DC" w:rsidRDefault="003056DC" w:rsidP="003056DC">
      <w:pPr>
        <w:ind w:left="2832" w:firstLine="708"/>
      </w:pPr>
    </w:p>
    <w:p w:rsidR="003056DC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 xml:space="preserve"> муниципального образования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 на 01.0</w:t>
      </w:r>
      <w:r>
        <w:rPr>
          <w:sz w:val="28"/>
          <w:szCs w:val="28"/>
        </w:rPr>
        <w:t>7</w:t>
      </w:r>
      <w:r w:rsidRPr="00CC3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2013 года фак</w:t>
      </w:r>
      <w:r>
        <w:rPr>
          <w:sz w:val="28"/>
          <w:szCs w:val="28"/>
        </w:rPr>
        <w:t>тически исполнена на 50,1% к годовым назначениям, что составляет  119 551,0 тыс. рублей, при  годовом назначении  238 790,8 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«Общегосударственные вопросы» произведено расходов </w:t>
      </w:r>
      <w:r>
        <w:rPr>
          <w:sz w:val="28"/>
          <w:szCs w:val="28"/>
        </w:rPr>
        <w:t>на 41,9</w:t>
      </w:r>
      <w:r w:rsidRPr="00CC349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>
        <w:rPr>
          <w:sz w:val="28"/>
          <w:szCs w:val="28"/>
        </w:rPr>
        <w:t>10 151,1</w:t>
      </w:r>
      <w:r w:rsidRPr="00CC349E">
        <w:rPr>
          <w:sz w:val="28"/>
          <w:szCs w:val="28"/>
        </w:rPr>
        <w:t xml:space="preserve"> тыс. рублей, с годовым планом в 2</w:t>
      </w:r>
      <w:r>
        <w:rPr>
          <w:sz w:val="28"/>
          <w:szCs w:val="28"/>
        </w:rPr>
        <w:t>4 247,3</w:t>
      </w:r>
      <w:r w:rsidRPr="00CC349E">
        <w:rPr>
          <w:sz w:val="28"/>
          <w:szCs w:val="28"/>
        </w:rPr>
        <w:t xml:space="preserve">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 «Национальная безопасность</w:t>
      </w:r>
      <w:r>
        <w:rPr>
          <w:sz w:val="28"/>
          <w:szCs w:val="28"/>
        </w:rPr>
        <w:t xml:space="preserve"> и правоохранительная деятельность</w:t>
      </w:r>
      <w:r w:rsidRPr="00CC349E">
        <w:rPr>
          <w:sz w:val="28"/>
          <w:szCs w:val="28"/>
        </w:rPr>
        <w:t>»  при годовых назначениях 60,0 тыс. рублей, исполнено 100% расходов  на проведение мероприятий по гражданской обороне.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«Национальная экономика»  израсходовано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34,5 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 2 480,0 </w:t>
      </w:r>
      <w:r w:rsidRPr="00CC349E">
        <w:rPr>
          <w:sz w:val="28"/>
          <w:szCs w:val="28"/>
        </w:rPr>
        <w:t xml:space="preserve">тыс. рублей, при годовом плане </w:t>
      </w:r>
      <w:r>
        <w:rPr>
          <w:sz w:val="28"/>
          <w:szCs w:val="28"/>
        </w:rPr>
        <w:t>7 193,1</w:t>
      </w:r>
      <w:r w:rsidRPr="00CC34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ельское  хозяйство и рыболовство» фактически исполнено </w:t>
      </w:r>
      <w:r>
        <w:rPr>
          <w:sz w:val="28"/>
          <w:szCs w:val="28"/>
        </w:rPr>
        <w:t>36,9</w:t>
      </w:r>
      <w:r w:rsidRPr="00CC349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 xml:space="preserve">,  что составляет </w:t>
      </w:r>
      <w:r>
        <w:rPr>
          <w:sz w:val="28"/>
          <w:szCs w:val="28"/>
        </w:rPr>
        <w:t>1 501,7</w:t>
      </w:r>
      <w:r w:rsidRPr="00CC349E">
        <w:rPr>
          <w:sz w:val="28"/>
          <w:szCs w:val="28"/>
        </w:rPr>
        <w:t xml:space="preserve"> тыс. рублей, при годовом назначении </w:t>
      </w:r>
      <w:r>
        <w:rPr>
          <w:sz w:val="28"/>
          <w:szCs w:val="28"/>
        </w:rPr>
        <w:t>4</w:t>
      </w:r>
      <w:r w:rsidRPr="00CC349E">
        <w:rPr>
          <w:sz w:val="28"/>
          <w:szCs w:val="28"/>
        </w:rPr>
        <w:t xml:space="preserve"> 067,0 тыс. рублей</w:t>
      </w:r>
      <w:r>
        <w:rPr>
          <w:sz w:val="28"/>
          <w:szCs w:val="28"/>
        </w:rPr>
        <w:t>, в том числе;</w:t>
      </w:r>
    </w:p>
    <w:p w:rsidR="003056DC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</w:t>
      </w:r>
      <w:r w:rsidRPr="00CC349E">
        <w:rPr>
          <w:sz w:val="28"/>
          <w:szCs w:val="28"/>
        </w:rPr>
        <w:t xml:space="preserve"> МЦП «Стимулирование производства и реализации сельскохозяйственной продукции в муниципальном образовании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на 2013 год»</w:t>
      </w:r>
      <w:r w:rsidRPr="00D65449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исполнено  </w:t>
      </w:r>
      <w:r>
        <w:rPr>
          <w:sz w:val="28"/>
          <w:szCs w:val="28"/>
        </w:rPr>
        <w:t xml:space="preserve">35,6 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 xml:space="preserve">,  что составляет </w:t>
      </w:r>
      <w:r>
        <w:rPr>
          <w:sz w:val="28"/>
          <w:szCs w:val="28"/>
        </w:rPr>
        <w:t>712,2</w:t>
      </w:r>
      <w:r w:rsidRPr="00CC349E">
        <w:rPr>
          <w:sz w:val="28"/>
          <w:szCs w:val="28"/>
        </w:rPr>
        <w:t xml:space="preserve"> тыс. рублей, при годовом назначении 2 0</w:t>
      </w:r>
      <w:r>
        <w:rPr>
          <w:sz w:val="28"/>
          <w:szCs w:val="28"/>
        </w:rPr>
        <w:t>00</w:t>
      </w:r>
      <w:r w:rsidRPr="00CC349E">
        <w:rPr>
          <w:sz w:val="28"/>
          <w:szCs w:val="28"/>
        </w:rPr>
        <w:t>,0 тыс. рублей.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Водное хозяйство»  </w:t>
      </w:r>
      <w:r w:rsidRPr="00CC349E">
        <w:rPr>
          <w:sz w:val="28"/>
          <w:szCs w:val="28"/>
        </w:rPr>
        <w:t>годов</w:t>
      </w:r>
      <w:r>
        <w:rPr>
          <w:sz w:val="28"/>
          <w:szCs w:val="28"/>
        </w:rPr>
        <w:t>ое</w:t>
      </w:r>
      <w:r w:rsidRPr="00CC349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1008,1</w:t>
      </w:r>
      <w:r w:rsidRPr="00CC349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 в том числе; ФЦП «Развитие водохозяйственного комплекса Российской Федерации в 2013-2020 годах» - 913,4.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>ранспорт»</w:t>
      </w:r>
      <w:r w:rsidRPr="0041333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63,2</w:t>
      </w:r>
      <w:r w:rsidRPr="00CC349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 xml:space="preserve">,  что составляет </w:t>
      </w:r>
      <w:r>
        <w:rPr>
          <w:sz w:val="28"/>
          <w:szCs w:val="28"/>
        </w:rPr>
        <w:t>883,5</w:t>
      </w:r>
      <w:r w:rsidRPr="00CC349E">
        <w:rPr>
          <w:sz w:val="28"/>
          <w:szCs w:val="28"/>
        </w:rPr>
        <w:t xml:space="preserve"> тыс. рублей, при годовом назначении </w:t>
      </w:r>
      <w:r>
        <w:rPr>
          <w:sz w:val="28"/>
          <w:szCs w:val="28"/>
        </w:rPr>
        <w:t>1397,9</w:t>
      </w:r>
      <w:r w:rsidRPr="00CC349E">
        <w:rPr>
          <w:sz w:val="28"/>
          <w:szCs w:val="28"/>
        </w:rPr>
        <w:t xml:space="preserve"> тыс. рублей;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>орожное хозяйство» годовые назначения  372,8 тыс. рублей</w:t>
      </w:r>
      <w:r>
        <w:rPr>
          <w:sz w:val="28"/>
          <w:szCs w:val="28"/>
        </w:rPr>
        <w:t>, проведение работ запланировано на второе полугодие</w:t>
      </w:r>
      <w:r w:rsidRPr="00CC3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«Жилищно-коммунальное хозяйство»  фактически исполнено </w:t>
      </w:r>
      <w:r>
        <w:rPr>
          <w:sz w:val="28"/>
          <w:szCs w:val="28"/>
        </w:rPr>
        <w:t xml:space="preserve">59,1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3531,2</w:t>
      </w:r>
      <w:r w:rsidRPr="00CC349E">
        <w:rPr>
          <w:sz w:val="28"/>
          <w:szCs w:val="28"/>
        </w:rPr>
        <w:t xml:space="preserve"> тыс. рублей, при годовых назначениях  </w:t>
      </w:r>
      <w:r>
        <w:rPr>
          <w:sz w:val="28"/>
          <w:szCs w:val="28"/>
        </w:rPr>
        <w:t>5 976,8</w:t>
      </w:r>
      <w:r w:rsidRPr="00CC349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 из них:</w:t>
      </w:r>
    </w:p>
    <w:p w:rsidR="003056DC" w:rsidRPr="00CC349E" w:rsidRDefault="003056DC" w:rsidP="003056DC">
      <w:pPr>
        <w:rPr>
          <w:sz w:val="28"/>
          <w:szCs w:val="28"/>
        </w:rPr>
      </w:pPr>
      <w:r w:rsidRPr="00CC34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CC349E">
        <w:rPr>
          <w:sz w:val="28"/>
          <w:szCs w:val="28"/>
        </w:rPr>
        <w:t>оммунальное хозяйство» включает в себя ВЦП «Капитальный ремонт и строительство шахтных колодцев»  на территории муниципальн</w:t>
      </w:r>
      <w:r>
        <w:rPr>
          <w:sz w:val="28"/>
          <w:szCs w:val="28"/>
        </w:rPr>
        <w:t>ого</w:t>
      </w:r>
      <w:r w:rsidRPr="00CC349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</w:t>
      </w:r>
      <w:r w:rsidRPr="00CC349E">
        <w:rPr>
          <w:sz w:val="28"/>
          <w:szCs w:val="28"/>
        </w:rPr>
        <w:t xml:space="preserve"> Смоленской области на 2012-2014 годы - фактически исполнено </w:t>
      </w:r>
      <w:r>
        <w:rPr>
          <w:sz w:val="28"/>
          <w:szCs w:val="28"/>
        </w:rPr>
        <w:t>34% к годовым назначениям, что составляет  322,2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Pr="00CC349E">
        <w:rPr>
          <w:sz w:val="28"/>
          <w:szCs w:val="28"/>
        </w:rPr>
        <w:t xml:space="preserve"> при годовом план</w:t>
      </w:r>
      <w:r>
        <w:rPr>
          <w:sz w:val="28"/>
          <w:szCs w:val="28"/>
        </w:rPr>
        <w:t>е</w:t>
      </w:r>
      <w:r w:rsidRPr="00CC349E">
        <w:rPr>
          <w:sz w:val="28"/>
          <w:szCs w:val="28"/>
        </w:rPr>
        <w:t xml:space="preserve"> – </w:t>
      </w:r>
      <w:r>
        <w:rPr>
          <w:sz w:val="28"/>
          <w:szCs w:val="28"/>
        </w:rPr>
        <w:t>947,6</w:t>
      </w:r>
      <w:r w:rsidRPr="00CC349E">
        <w:rPr>
          <w:sz w:val="28"/>
          <w:szCs w:val="28"/>
        </w:rPr>
        <w:t xml:space="preserve"> тыс. рублей,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CC349E">
        <w:rPr>
          <w:sz w:val="28"/>
          <w:szCs w:val="28"/>
        </w:rPr>
        <w:t xml:space="preserve">лагоустройство» включает в себя ДОЦП «Строительство полигонов твердых бытовых отходов и очистных сооружений на территории муниципальных образований Смоленской области на 2012-2016 годы» фактически исполнено </w:t>
      </w:r>
      <w:r>
        <w:rPr>
          <w:sz w:val="28"/>
          <w:szCs w:val="28"/>
        </w:rPr>
        <w:t xml:space="preserve">63,8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3209,0</w:t>
      </w:r>
      <w:r w:rsidRPr="00CC349E">
        <w:rPr>
          <w:sz w:val="28"/>
          <w:szCs w:val="28"/>
        </w:rPr>
        <w:t xml:space="preserve"> тыс. рублей, при годовых назначениях  </w:t>
      </w:r>
      <w:r>
        <w:rPr>
          <w:sz w:val="28"/>
          <w:szCs w:val="28"/>
        </w:rPr>
        <w:t>5029,2</w:t>
      </w:r>
      <w:r w:rsidRPr="00CC34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CC349E">
        <w:rPr>
          <w:sz w:val="28"/>
          <w:szCs w:val="28"/>
        </w:rPr>
        <w:t xml:space="preserve"> </w:t>
      </w:r>
    </w:p>
    <w:p w:rsidR="003056DC" w:rsidRPr="00CC349E" w:rsidRDefault="003056DC" w:rsidP="003056D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B5624">
        <w:rPr>
          <w:sz w:val="28"/>
          <w:szCs w:val="28"/>
          <w:shd w:val="clear" w:color="auto" w:fill="FFFFFF" w:themeFill="background1"/>
        </w:rPr>
        <w:t>«Образование</w:t>
      </w:r>
      <w:r w:rsidRPr="00CC349E">
        <w:rPr>
          <w:sz w:val="28"/>
          <w:szCs w:val="28"/>
        </w:rPr>
        <w:t xml:space="preserve">» фактически исполнено </w:t>
      </w:r>
      <w:r>
        <w:rPr>
          <w:sz w:val="28"/>
          <w:szCs w:val="28"/>
        </w:rPr>
        <w:t>52,</w:t>
      </w:r>
      <w:r w:rsidR="00BE3327">
        <w:rPr>
          <w:sz w:val="28"/>
          <w:szCs w:val="28"/>
        </w:rPr>
        <w:t>5</w:t>
      </w:r>
      <w:r w:rsidRPr="00CC349E">
        <w:rPr>
          <w:sz w:val="28"/>
          <w:szCs w:val="28"/>
        </w:rPr>
        <w:t xml:space="preserve"> 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 что составляет</w:t>
      </w:r>
      <w:r>
        <w:rPr>
          <w:sz w:val="28"/>
          <w:szCs w:val="28"/>
        </w:rPr>
        <w:t xml:space="preserve"> 70850,9</w:t>
      </w:r>
      <w:r w:rsidRPr="00CC349E">
        <w:rPr>
          <w:sz w:val="28"/>
          <w:szCs w:val="28"/>
        </w:rPr>
        <w:t xml:space="preserve"> тыс. рублей, при годовом назначении 1</w:t>
      </w:r>
      <w:r>
        <w:rPr>
          <w:sz w:val="28"/>
          <w:szCs w:val="28"/>
        </w:rPr>
        <w:t xml:space="preserve">34 996,9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>ошкольное обр</w:t>
      </w:r>
      <w:r>
        <w:rPr>
          <w:sz w:val="28"/>
          <w:szCs w:val="28"/>
        </w:rPr>
        <w:t xml:space="preserve">азование» фактически исполнено 47,9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 9 983,6</w:t>
      </w:r>
      <w:r w:rsidRPr="00CC349E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при годовом плане 20 833</w:t>
      </w:r>
      <w:r w:rsidRPr="00CC349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C349E">
        <w:rPr>
          <w:sz w:val="28"/>
          <w:szCs w:val="28"/>
        </w:rPr>
        <w:t xml:space="preserve"> тыс. рублей;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бщее образование» фактически исполнено </w:t>
      </w:r>
      <w:r>
        <w:rPr>
          <w:sz w:val="28"/>
          <w:szCs w:val="28"/>
        </w:rPr>
        <w:t xml:space="preserve">54,2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>
        <w:rPr>
          <w:sz w:val="28"/>
          <w:szCs w:val="28"/>
        </w:rPr>
        <w:t>57 554,5</w:t>
      </w:r>
      <w:r w:rsidRPr="00CC349E">
        <w:rPr>
          <w:sz w:val="28"/>
          <w:szCs w:val="28"/>
        </w:rPr>
        <w:t xml:space="preserve"> тыс. рублей, при годовом назначении 10</w:t>
      </w:r>
      <w:r>
        <w:rPr>
          <w:sz w:val="28"/>
          <w:szCs w:val="28"/>
        </w:rPr>
        <w:t>6 172,9</w:t>
      </w:r>
      <w:r w:rsidRPr="00CC349E">
        <w:rPr>
          <w:sz w:val="28"/>
          <w:szCs w:val="28"/>
        </w:rPr>
        <w:t xml:space="preserve"> 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CC349E">
        <w:rPr>
          <w:sz w:val="28"/>
          <w:szCs w:val="28"/>
        </w:rPr>
        <w:t>ысшее и послевузовское профессиональное образование»</w:t>
      </w:r>
      <w:r w:rsidRPr="009F14B8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фактически исполнено </w:t>
      </w:r>
      <w:r>
        <w:rPr>
          <w:sz w:val="28"/>
          <w:szCs w:val="28"/>
        </w:rPr>
        <w:t xml:space="preserve">93,9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>
        <w:rPr>
          <w:sz w:val="28"/>
          <w:szCs w:val="28"/>
        </w:rPr>
        <w:t>78,8</w:t>
      </w:r>
      <w:r w:rsidRPr="00CC349E">
        <w:rPr>
          <w:sz w:val="28"/>
          <w:szCs w:val="28"/>
        </w:rPr>
        <w:t xml:space="preserve"> тыс. рублей, при годовом назначени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 xml:space="preserve">  </w:t>
      </w:r>
      <w:r>
        <w:rPr>
          <w:sz w:val="28"/>
          <w:szCs w:val="28"/>
        </w:rPr>
        <w:t>83,9</w:t>
      </w:r>
      <w:r w:rsidRPr="00CC34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5222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>в рамках областной целевой программы  «Государственная поддержка кадрового потенциала органов местного самоуправления муниципальных образований Смоленской области» на 2013-2015 год</w:t>
      </w:r>
      <w:proofErr w:type="gramStart"/>
      <w:r w:rsidRPr="00CC349E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 w:rsidRPr="00C5222D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фактически исполнено </w:t>
      </w:r>
      <w:r>
        <w:rPr>
          <w:sz w:val="28"/>
          <w:szCs w:val="28"/>
        </w:rPr>
        <w:t xml:space="preserve">87,2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>
        <w:rPr>
          <w:sz w:val="28"/>
          <w:szCs w:val="28"/>
        </w:rPr>
        <w:t>34,7</w:t>
      </w:r>
      <w:r w:rsidRPr="00CC349E">
        <w:rPr>
          <w:sz w:val="28"/>
          <w:szCs w:val="28"/>
        </w:rPr>
        <w:t xml:space="preserve"> тыс. рублей, при годовом назначени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39,8 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МЦП «Подготовка кадров для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 на 2012-2014 годы»-</w:t>
      </w:r>
      <w:r w:rsidRPr="00C5222D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фактически исполнено </w:t>
      </w:r>
      <w:r>
        <w:rPr>
          <w:sz w:val="28"/>
          <w:szCs w:val="28"/>
        </w:rPr>
        <w:t xml:space="preserve">100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что составляет 44,1 тыс. рублей;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-«Молодежная политика и оздоровление детей»  </w:t>
      </w:r>
      <w:r w:rsidRPr="00CC349E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фактически исполнено </w:t>
      </w:r>
      <w:r>
        <w:rPr>
          <w:sz w:val="28"/>
          <w:szCs w:val="28"/>
        </w:rPr>
        <w:t>9,7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83,0</w:t>
      </w:r>
      <w:r w:rsidRPr="00CC349E">
        <w:rPr>
          <w:sz w:val="28"/>
          <w:szCs w:val="28"/>
        </w:rPr>
        <w:t xml:space="preserve"> тыс. рублей, при годовом плане </w:t>
      </w:r>
      <w:r>
        <w:rPr>
          <w:sz w:val="28"/>
          <w:szCs w:val="28"/>
        </w:rPr>
        <w:t xml:space="preserve">855,2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образования»  фактически исполнено </w:t>
      </w:r>
      <w:r>
        <w:rPr>
          <w:sz w:val="28"/>
          <w:szCs w:val="28"/>
        </w:rPr>
        <w:t>44,7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3 151,1</w:t>
      </w:r>
      <w:r w:rsidRPr="00CC349E">
        <w:rPr>
          <w:sz w:val="28"/>
          <w:szCs w:val="28"/>
        </w:rPr>
        <w:t>тыс. рублей, при годовом плане 7</w:t>
      </w:r>
      <w:r>
        <w:rPr>
          <w:sz w:val="28"/>
          <w:szCs w:val="28"/>
        </w:rPr>
        <w:t> </w:t>
      </w:r>
      <w:r w:rsidRPr="00CC349E">
        <w:rPr>
          <w:sz w:val="28"/>
          <w:szCs w:val="28"/>
        </w:rPr>
        <w:t>0</w:t>
      </w:r>
      <w:r>
        <w:rPr>
          <w:sz w:val="28"/>
          <w:szCs w:val="28"/>
        </w:rPr>
        <w:t xml:space="preserve">51,6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lastRenderedPageBreak/>
        <w:t xml:space="preserve"> «Культура, кинематография» фактически исполнено </w:t>
      </w:r>
      <w:r>
        <w:rPr>
          <w:sz w:val="28"/>
          <w:szCs w:val="28"/>
        </w:rPr>
        <w:t>52,0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 13 392,9</w:t>
      </w:r>
      <w:r w:rsidRPr="00CC349E">
        <w:rPr>
          <w:sz w:val="28"/>
          <w:szCs w:val="28"/>
        </w:rPr>
        <w:t xml:space="preserve"> тыс. рублей, годовой план составляет 25</w:t>
      </w:r>
      <w:r>
        <w:rPr>
          <w:sz w:val="28"/>
          <w:szCs w:val="28"/>
        </w:rPr>
        <w:t> 733,7</w:t>
      </w:r>
      <w:r w:rsidRPr="00CC349E">
        <w:rPr>
          <w:sz w:val="28"/>
          <w:szCs w:val="28"/>
        </w:rPr>
        <w:t xml:space="preserve"> 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CC349E">
        <w:rPr>
          <w:sz w:val="28"/>
          <w:szCs w:val="28"/>
        </w:rPr>
        <w:t xml:space="preserve">ультура» фактически исполнено </w:t>
      </w:r>
      <w:r>
        <w:rPr>
          <w:sz w:val="28"/>
          <w:szCs w:val="28"/>
        </w:rPr>
        <w:t xml:space="preserve">52,8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12 619,2</w:t>
      </w:r>
      <w:r w:rsidRPr="00CC349E">
        <w:rPr>
          <w:sz w:val="28"/>
          <w:szCs w:val="28"/>
        </w:rPr>
        <w:t xml:space="preserve"> тыс. рублей, при годовых назначениях </w:t>
      </w:r>
      <w:r>
        <w:rPr>
          <w:sz w:val="28"/>
          <w:szCs w:val="28"/>
        </w:rPr>
        <w:t>23 881,6</w:t>
      </w:r>
      <w:r w:rsidRPr="00CC349E">
        <w:rPr>
          <w:sz w:val="28"/>
          <w:szCs w:val="28"/>
        </w:rPr>
        <w:t xml:space="preserve">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>
        <w:rPr>
          <w:sz w:val="28"/>
          <w:szCs w:val="28"/>
        </w:rPr>
        <w:t xml:space="preserve">41,8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>
        <w:rPr>
          <w:sz w:val="28"/>
          <w:szCs w:val="28"/>
        </w:rPr>
        <w:t>773,8</w:t>
      </w:r>
      <w:r w:rsidRPr="00CC349E">
        <w:rPr>
          <w:sz w:val="28"/>
          <w:szCs w:val="28"/>
        </w:rPr>
        <w:t xml:space="preserve"> тыс. рублей, при годовых назначениях 1</w:t>
      </w:r>
      <w:r>
        <w:rPr>
          <w:sz w:val="28"/>
          <w:szCs w:val="28"/>
        </w:rPr>
        <w:t> </w:t>
      </w:r>
      <w:r w:rsidRPr="00CC349E">
        <w:rPr>
          <w:sz w:val="28"/>
          <w:szCs w:val="28"/>
        </w:rPr>
        <w:t>8</w:t>
      </w:r>
      <w:r>
        <w:rPr>
          <w:sz w:val="28"/>
          <w:szCs w:val="28"/>
        </w:rPr>
        <w:t>52,1</w:t>
      </w:r>
      <w:r w:rsidRPr="00CC349E">
        <w:rPr>
          <w:sz w:val="28"/>
          <w:szCs w:val="28"/>
        </w:rPr>
        <w:t xml:space="preserve">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«Социальная </w:t>
      </w:r>
      <w:r>
        <w:rPr>
          <w:sz w:val="28"/>
          <w:szCs w:val="28"/>
        </w:rPr>
        <w:t xml:space="preserve">политика» фактически исполнено 43,4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7 625,6</w:t>
      </w:r>
      <w:r w:rsidRPr="00CC349E">
        <w:rPr>
          <w:sz w:val="28"/>
          <w:szCs w:val="28"/>
        </w:rPr>
        <w:t xml:space="preserve"> тыс. рублей, при плане  17</w:t>
      </w:r>
      <w:r>
        <w:rPr>
          <w:sz w:val="28"/>
          <w:szCs w:val="28"/>
        </w:rPr>
        <w:t> </w:t>
      </w:r>
      <w:r w:rsidRPr="00CC349E">
        <w:rPr>
          <w:sz w:val="28"/>
          <w:szCs w:val="28"/>
        </w:rPr>
        <w:t>5</w:t>
      </w:r>
      <w:r>
        <w:rPr>
          <w:sz w:val="28"/>
          <w:szCs w:val="28"/>
        </w:rPr>
        <w:t>82,</w:t>
      </w:r>
      <w:r w:rsidRPr="00CC349E">
        <w:rPr>
          <w:sz w:val="28"/>
          <w:szCs w:val="28"/>
        </w:rPr>
        <w:t>5 тыс. рублей, 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 xml:space="preserve">енсионное обеспечение»  исполнение составило </w:t>
      </w:r>
      <w:r>
        <w:rPr>
          <w:sz w:val="28"/>
          <w:szCs w:val="28"/>
        </w:rPr>
        <w:t>53,6</w:t>
      </w:r>
      <w:r w:rsidRPr="00CC349E">
        <w:rPr>
          <w:sz w:val="28"/>
          <w:szCs w:val="28"/>
        </w:rPr>
        <w:t xml:space="preserve"> 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 930,6</w:t>
      </w:r>
      <w:r w:rsidRPr="00CC349E">
        <w:rPr>
          <w:sz w:val="28"/>
          <w:szCs w:val="28"/>
        </w:rPr>
        <w:t xml:space="preserve"> тыс. рублей, при годовых назначениях 1 737,3 тыс. рублей</w:t>
      </w:r>
      <w:r>
        <w:rPr>
          <w:sz w:val="28"/>
          <w:szCs w:val="28"/>
        </w:rPr>
        <w:t>;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– фактически исполнено </w:t>
      </w:r>
      <w:r>
        <w:rPr>
          <w:sz w:val="28"/>
          <w:szCs w:val="28"/>
        </w:rPr>
        <w:t>39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2 612,9 </w:t>
      </w:r>
      <w:r w:rsidRPr="00CC349E">
        <w:rPr>
          <w:sz w:val="28"/>
          <w:szCs w:val="28"/>
        </w:rPr>
        <w:t>тыс. рублей</w:t>
      </w:r>
      <w:proofErr w:type="gramStart"/>
      <w:r w:rsidRPr="00CC349E">
        <w:rPr>
          <w:sz w:val="28"/>
          <w:szCs w:val="28"/>
        </w:rPr>
        <w:t xml:space="preserve"> ,</w:t>
      </w:r>
      <w:proofErr w:type="gramEnd"/>
      <w:r w:rsidRPr="00CC349E">
        <w:rPr>
          <w:sz w:val="28"/>
          <w:szCs w:val="28"/>
        </w:rPr>
        <w:t xml:space="preserve"> при плане 6 </w:t>
      </w:r>
      <w:r>
        <w:rPr>
          <w:sz w:val="28"/>
          <w:szCs w:val="28"/>
        </w:rPr>
        <w:t>702</w:t>
      </w:r>
      <w:r w:rsidRPr="00CC349E">
        <w:rPr>
          <w:sz w:val="28"/>
          <w:szCs w:val="28"/>
        </w:rPr>
        <w:t>,5 тыс. рублей,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– исполнение </w:t>
      </w:r>
      <w:r>
        <w:rPr>
          <w:sz w:val="28"/>
          <w:szCs w:val="28"/>
        </w:rPr>
        <w:t>44,7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 </w:t>
      </w:r>
      <w:r>
        <w:rPr>
          <w:sz w:val="28"/>
          <w:szCs w:val="28"/>
        </w:rPr>
        <w:t>4014,6</w:t>
      </w:r>
      <w:r w:rsidRPr="00CC349E">
        <w:rPr>
          <w:sz w:val="28"/>
          <w:szCs w:val="28"/>
        </w:rPr>
        <w:t xml:space="preserve"> тыс. рублей, при годовых назначениях 8 982,7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социальной политики» – фактически исполнено </w:t>
      </w:r>
      <w:r>
        <w:rPr>
          <w:sz w:val="28"/>
          <w:szCs w:val="28"/>
        </w:rPr>
        <w:t>42,2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назначениям, что составляет 67,5</w:t>
      </w:r>
      <w:r w:rsidRPr="00CC349E">
        <w:rPr>
          <w:sz w:val="28"/>
          <w:szCs w:val="28"/>
        </w:rPr>
        <w:t xml:space="preserve"> тыс. рублей, при годовых назначениях   160,0 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«Физическая культура и спорт» фактически исполнено </w:t>
      </w:r>
      <w:r>
        <w:rPr>
          <w:sz w:val="28"/>
          <w:szCs w:val="28"/>
        </w:rPr>
        <w:t xml:space="preserve">32,2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209,4</w:t>
      </w:r>
      <w:r w:rsidRPr="00CC349E">
        <w:rPr>
          <w:sz w:val="28"/>
          <w:szCs w:val="28"/>
        </w:rPr>
        <w:t xml:space="preserve"> тыс. рублей, при годовом плане 650,0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«Средства массовой информации» фактически исполнено </w:t>
      </w:r>
      <w:r>
        <w:rPr>
          <w:sz w:val="28"/>
          <w:szCs w:val="28"/>
        </w:rPr>
        <w:t>50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221,2</w:t>
      </w:r>
      <w:r w:rsidRPr="00CC349E">
        <w:rPr>
          <w:sz w:val="28"/>
          <w:szCs w:val="28"/>
        </w:rPr>
        <w:t xml:space="preserve"> тыс. рублей, при  плане 442,5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>«Обслуживание государственного и муниципального долга»  план 230,0 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«Межбюджетные трансферты» фактически исполнено </w:t>
      </w:r>
      <w:r>
        <w:rPr>
          <w:sz w:val="28"/>
          <w:szCs w:val="28"/>
        </w:rPr>
        <w:t xml:space="preserve">50,9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11 028,6</w:t>
      </w:r>
      <w:r w:rsidRPr="00CC349E">
        <w:rPr>
          <w:sz w:val="28"/>
          <w:szCs w:val="28"/>
        </w:rPr>
        <w:t xml:space="preserve"> тыс. рублей, при годовом назначении  2</w:t>
      </w:r>
      <w:r>
        <w:rPr>
          <w:sz w:val="28"/>
          <w:szCs w:val="28"/>
        </w:rPr>
        <w:t>1</w:t>
      </w:r>
      <w:r w:rsidRPr="00CC349E">
        <w:rPr>
          <w:sz w:val="28"/>
          <w:szCs w:val="28"/>
        </w:rPr>
        <w:t> </w:t>
      </w:r>
      <w:r>
        <w:rPr>
          <w:sz w:val="28"/>
          <w:szCs w:val="28"/>
        </w:rPr>
        <w:t>678</w:t>
      </w:r>
      <w:r w:rsidRPr="00CC349E">
        <w:rPr>
          <w:sz w:val="28"/>
          <w:szCs w:val="28"/>
        </w:rPr>
        <w:t>,0 тыс. рублей.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0D01">
        <w:rPr>
          <w:sz w:val="28"/>
          <w:szCs w:val="28"/>
          <w:shd w:val="clear" w:color="auto" w:fill="FFFFFF" w:themeFill="background1"/>
        </w:rPr>
        <w:t>Из</w:t>
      </w:r>
      <w:r w:rsidRPr="00CC349E">
        <w:rPr>
          <w:sz w:val="28"/>
          <w:szCs w:val="28"/>
        </w:rPr>
        <w:t xml:space="preserve"> общей суммы расходов расходы на заработную плату с начислениями (КОСГУ 211,213) составили </w:t>
      </w:r>
      <w:r>
        <w:rPr>
          <w:sz w:val="28"/>
          <w:szCs w:val="28"/>
        </w:rPr>
        <w:t>11 997,1</w:t>
      </w:r>
      <w:r w:rsidRPr="00CC349E">
        <w:rPr>
          <w:sz w:val="28"/>
          <w:szCs w:val="28"/>
        </w:rPr>
        <w:t xml:space="preserve"> тыс. рублей или  </w:t>
      </w:r>
      <w:r>
        <w:rPr>
          <w:sz w:val="28"/>
          <w:szCs w:val="28"/>
        </w:rPr>
        <w:t>10</w:t>
      </w:r>
      <w:r w:rsidRPr="00CC349E">
        <w:rPr>
          <w:sz w:val="28"/>
          <w:szCs w:val="28"/>
        </w:rPr>
        <w:t>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-на прочие выплаты (КОСГУ 212) –</w:t>
      </w:r>
      <w:r>
        <w:rPr>
          <w:sz w:val="28"/>
          <w:szCs w:val="28"/>
        </w:rPr>
        <w:t>0,6</w:t>
      </w:r>
      <w:r w:rsidRPr="00CC349E">
        <w:rPr>
          <w:sz w:val="28"/>
          <w:szCs w:val="28"/>
        </w:rPr>
        <w:t>тыс. рублей;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-на оплату услуг связи (КОСГУ 221) – </w:t>
      </w:r>
      <w:r>
        <w:rPr>
          <w:sz w:val="28"/>
          <w:szCs w:val="28"/>
        </w:rPr>
        <w:t>409,2</w:t>
      </w:r>
      <w:r w:rsidRPr="00CC349E">
        <w:rPr>
          <w:sz w:val="28"/>
          <w:szCs w:val="28"/>
        </w:rPr>
        <w:t xml:space="preserve"> тыс. рублей или 0,3%;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-на оплату транспортных услуг (КОСГУ 222) – </w:t>
      </w:r>
      <w:r>
        <w:rPr>
          <w:sz w:val="28"/>
          <w:szCs w:val="28"/>
        </w:rPr>
        <w:t>117,9</w:t>
      </w:r>
      <w:r w:rsidRPr="00CC349E">
        <w:rPr>
          <w:sz w:val="28"/>
          <w:szCs w:val="28"/>
        </w:rPr>
        <w:t xml:space="preserve"> тыс. рублей или 0,1%;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-на оплату ТЭР (КОСГУ 223) – </w:t>
      </w:r>
      <w:r>
        <w:rPr>
          <w:sz w:val="28"/>
          <w:szCs w:val="28"/>
        </w:rPr>
        <w:t>673,3</w:t>
      </w:r>
      <w:r w:rsidRPr="00CC349E">
        <w:rPr>
          <w:sz w:val="28"/>
          <w:szCs w:val="28"/>
        </w:rPr>
        <w:t xml:space="preserve"> тыс. рублей, что составляет 0,</w:t>
      </w:r>
      <w:r>
        <w:rPr>
          <w:sz w:val="28"/>
          <w:szCs w:val="28"/>
        </w:rPr>
        <w:t>6</w:t>
      </w:r>
      <w:r w:rsidRPr="00CC349E">
        <w:rPr>
          <w:sz w:val="28"/>
          <w:szCs w:val="28"/>
        </w:rPr>
        <w:t>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-на оплату расходов по содержанию имущества (КОСГУ 225) –</w:t>
      </w:r>
      <w:r>
        <w:rPr>
          <w:sz w:val="28"/>
          <w:szCs w:val="28"/>
        </w:rPr>
        <w:t>160,4</w:t>
      </w:r>
      <w:r w:rsidRPr="00CC349E">
        <w:rPr>
          <w:sz w:val="28"/>
          <w:szCs w:val="28"/>
        </w:rPr>
        <w:t xml:space="preserve"> тыс. рублей или 0,</w:t>
      </w:r>
      <w:r>
        <w:rPr>
          <w:sz w:val="28"/>
          <w:szCs w:val="28"/>
        </w:rPr>
        <w:t>1</w:t>
      </w:r>
      <w:r w:rsidRPr="00CC349E">
        <w:rPr>
          <w:sz w:val="28"/>
          <w:szCs w:val="28"/>
        </w:rPr>
        <w:t>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-на оплату прочих работ и услуг (КОСГУ 226) – </w:t>
      </w:r>
      <w:r>
        <w:rPr>
          <w:sz w:val="28"/>
          <w:szCs w:val="28"/>
        </w:rPr>
        <w:t>4690,0 тыс. рублей 3</w:t>
      </w:r>
      <w:r w:rsidRPr="00CC349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C349E">
        <w:rPr>
          <w:sz w:val="28"/>
          <w:szCs w:val="28"/>
        </w:rPr>
        <w:t>%;</w:t>
      </w:r>
    </w:p>
    <w:p w:rsidR="003056DC" w:rsidRDefault="003056DC" w:rsidP="001164B6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CC349E">
        <w:rPr>
          <w:sz w:val="28"/>
          <w:szCs w:val="28"/>
        </w:rPr>
        <w:lastRenderedPageBreak/>
        <w:t xml:space="preserve">-безвозмездные перечисления государственным и муниципальным организациям (КОСГУ 241) </w:t>
      </w:r>
      <w:r>
        <w:rPr>
          <w:sz w:val="28"/>
          <w:szCs w:val="28"/>
        </w:rPr>
        <w:t>80 154,6</w:t>
      </w:r>
      <w:r w:rsidRPr="00CC349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67,0</w:t>
      </w:r>
      <w:r w:rsidRPr="00CC349E">
        <w:rPr>
          <w:sz w:val="28"/>
          <w:szCs w:val="28"/>
        </w:rPr>
        <w:t xml:space="preserve">% общих </w:t>
      </w:r>
      <w:r w:rsidRPr="00625617">
        <w:rPr>
          <w:sz w:val="28"/>
          <w:szCs w:val="28"/>
        </w:rPr>
        <w:t>р</w:t>
      </w:r>
      <w:r w:rsidRPr="00CC349E">
        <w:rPr>
          <w:sz w:val="28"/>
          <w:szCs w:val="28"/>
        </w:rPr>
        <w:t xml:space="preserve">асходов бюджета, </w:t>
      </w:r>
      <w:r w:rsidRPr="001164B6">
        <w:rPr>
          <w:sz w:val="28"/>
          <w:szCs w:val="28"/>
          <w:shd w:val="clear" w:color="auto" w:fill="FFFFFF" w:themeFill="background1"/>
        </w:rPr>
        <w:t>в</w:t>
      </w:r>
      <w:r w:rsidRPr="00CC349E">
        <w:rPr>
          <w:sz w:val="28"/>
          <w:szCs w:val="28"/>
        </w:rPr>
        <w:t xml:space="preserve"> том числе бюджетным учреждениям </w:t>
      </w:r>
      <w:r w:rsidRPr="002A1B08">
        <w:rPr>
          <w:sz w:val="28"/>
          <w:szCs w:val="28"/>
        </w:rPr>
        <w:t xml:space="preserve">образования </w:t>
      </w:r>
      <w:r w:rsidR="001164B6">
        <w:rPr>
          <w:sz w:val="28"/>
          <w:szCs w:val="28"/>
        </w:rPr>
        <w:t>63 917,2</w:t>
      </w:r>
      <w:r w:rsidRPr="002A1B08">
        <w:rPr>
          <w:sz w:val="28"/>
          <w:szCs w:val="28"/>
        </w:rPr>
        <w:t xml:space="preserve"> тыс.</w:t>
      </w:r>
      <w:r w:rsidRPr="00CC349E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5</w:t>
      </w:r>
      <w:r w:rsidR="001164B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164B6">
        <w:rPr>
          <w:sz w:val="28"/>
          <w:szCs w:val="28"/>
        </w:rPr>
        <w:t>4</w:t>
      </w:r>
      <w:r w:rsidRPr="00CC349E">
        <w:rPr>
          <w:sz w:val="28"/>
          <w:szCs w:val="28"/>
        </w:rPr>
        <w:t xml:space="preserve">% общих расходов бюджета, бюджетным учреждениям культуры  </w:t>
      </w:r>
      <w:r w:rsidR="001164B6">
        <w:rPr>
          <w:sz w:val="28"/>
          <w:szCs w:val="28"/>
        </w:rPr>
        <w:t>16 016,2</w:t>
      </w:r>
      <w:r w:rsidRPr="00CC349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</w:t>
      </w:r>
      <w:r w:rsidR="001164B6">
        <w:rPr>
          <w:sz w:val="28"/>
          <w:szCs w:val="28"/>
        </w:rPr>
        <w:t>3,4</w:t>
      </w:r>
      <w:r w:rsidRPr="00CC349E">
        <w:rPr>
          <w:sz w:val="28"/>
          <w:szCs w:val="28"/>
        </w:rPr>
        <w:t xml:space="preserve">% общих расходов, субсидии редакции </w:t>
      </w:r>
      <w:r w:rsidR="001164B6">
        <w:rPr>
          <w:sz w:val="28"/>
          <w:szCs w:val="28"/>
        </w:rPr>
        <w:t>221,2</w:t>
      </w:r>
      <w:r w:rsidRPr="00CC349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0,2</w:t>
      </w:r>
      <w:r w:rsidRPr="00CC349E">
        <w:rPr>
          <w:sz w:val="28"/>
          <w:szCs w:val="28"/>
        </w:rPr>
        <w:t xml:space="preserve">% общих расходов; </w:t>
      </w:r>
      <w:proofErr w:type="gramEnd"/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4634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безвозмездные перечисления </w:t>
      </w:r>
      <w:r>
        <w:rPr>
          <w:sz w:val="28"/>
          <w:szCs w:val="28"/>
        </w:rPr>
        <w:t>организациям, за исключением государственных и муниципальных организаций (КОСГУ 242)-</w:t>
      </w:r>
      <w:r w:rsidR="008B10F1">
        <w:rPr>
          <w:sz w:val="28"/>
          <w:szCs w:val="28"/>
        </w:rPr>
        <w:t xml:space="preserve"> 951,0 тыс. рублей или 0,8</w:t>
      </w:r>
      <w:r>
        <w:rPr>
          <w:sz w:val="28"/>
          <w:szCs w:val="28"/>
        </w:rPr>
        <w:t xml:space="preserve">%; 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-межбюджетные трансферты (КОСГУ 251) –  </w:t>
      </w:r>
      <w:r w:rsidR="008B10F1">
        <w:rPr>
          <w:sz w:val="28"/>
          <w:szCs w:val="28"/>
        </w:rPr>
        <w:t>11 028,6</w:t>
      </w:r>
      <w:r w:rsidRPr="00CC349E">
        <w:rPr>
          <w:sz w:val="28"/>
          <w:szCs w:val="28"/>
        </w:rPr>
        <w:t xml:space="preserve"> тыс. рублей или </w:t>
      </w:r>
      <w:r w:rsidR="008B10F1">
        <w:rPr>
          <w:sz w:val="28"/>
          <w:szCs w:val="28"/>
        </w:rPr>
        <w:t>9,2</w:t>
      </w:r>
      <w:r w:rsidRPr="00CC349E">
        <w:rPr>
          <w:sz w:val="28"/>
          <w:szCs w:val="28"/>
        </w:rPr>
        <w:t xml:space="preserve"> 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-пособие по социальной </w:t>
      </w:r>
      <w:r>
        <w:rPr>
          <w:sz w:val="28"/>
          <w:szCs w:val="28"/>
        </w:rPr>
        <w:t xml:space="preserve">помощи населению (КОСГУ 262) – </w:t>
      </w:r>
      <w:r w:rsidR="008B10F1">
        <w:rPr>
          <w:sz w:val="28"/>
          <w:szCs w:val="28"/>
        </w:rPr>
        <w:t>6 129,1</w:t>
      </w:r>
      <w:r w:rsidRPr="00CC349E">
        <w:rPr>
          <w:sz w:val="28"/>
          <w:szCs w:val="28"/>
        </w:rPr>
        <w:t xml:space="preserve">тыс. рублей или </w:t>
      </w:r>
      <w:r w:rsidR="008B10F1">
        <w:rPr>
          <w:sz w:val="28"/>
          <w:szCs w:val="28"/>
        </w:rPr>
        <w:t>5,1</w:t>
      </w:r>
      <w:r w:rsidRPr="00CC349E">
        <w:rPr>
          <w:sz w:val="28"/>
          <w:szCs w:val="28"/>
        </w:rPr>
        <w:t>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- доплаты к пенсиям муниципальных служащих (КОСГУ 263) – </w:t>
      </w:r>
      <w:r w:rsidR="008B10F1">
        <w:rPr>
          <w:sz w:val="28"/>
          <w:szCs w:val="28"/>
        </w:rPr>
        <w:t>930,6</w:t>
      </w:r>
      <w:r w:rsidRPr="00CC349E">
        <w:rPr>
          <w:sz w:val="28"/>
          <w:szCs w:val="28"/>
        </w:rPr>
        <w:t xml:space="preserve"> тыс. рублей или 0,</w:t>
      </w:r>
      <w:r w:rsidR="008B10F1">
        <w:rPr>
          <w:sz w:val="28"/>
          <w:szCs w:val="28"/>
        </w:rPr>
        <w:t>8</w:t>
      </w:r>
      <w:r w:rsidRPr="00CC349E">
        <w:rPr>
          <w:sz w:val="28"/>
          <w:szCs w:val="28"/>
        </w:rPr>
        <w:t>%;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-прочие расходы (КОСГУ 290)-  2</w:t>
      </w:r>
      <w:r w:rsidR="008B10F1">
        <w:rPr>
          <w:sz w:val="28"/>
          <w:szCs w:val="28"/>
        </w:rPr>
        <w:t>85,3</w:t>
      </w:r>
      <w:r w:rsidRPr="00CC349E">
        <w:rPr>
          <w:sz w:val="28"/>
          <w:szCs w:val="28"/>
        </w:rPr>
        <w:t xml:space="preserve"> тыс. рублей, что составляет 0,</w:t>
      </w:r>
      <w:r>
        <w:rPr>
          <w:sz w:val="28"/>
          <w:szCs w:val="28"/>
        </w:rPr>
        <w:t>2</w:t>
      </w:r>
      <w:r w:rsidRPr="00CC349E">
        <w:rPr>
          <w:sz w:val="28"/>
          <w:szCs w:val="28"/>
        </w:rPr>
        <w:t>% от общих  произведенных расходов;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основных средств (КОСГУ 310) – </w:t>
      </w:r>
      <w:r w:rsidR="008B10F1">
        <w:rPr>
          <w:sz w:val="28"/>
          <w:szCs w:val="28"/>
        </w:rPr>
        <w:t>170,3</w:t>
      </w:r>
      <w:r>
        <w:rPr>
          <w:sz w:val="28"/>
          <w:szCs w:val="28"/>
        </w:rPr>
        <w:t xml:space="preserve"> тыс. рублей, что составляет 0,1%;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 xml:space="preserve"> -увеличение стоимости материальных запасов (КОСГУ 340) – </w:t>
      </w:r>
      <w:r>
        <w:rPr>
          <w:sz w:val="28"/>
          <w:szCs w:val="28"/>
        </w:rPr>
        <w:t>18</w:t>
      </w:r>
      <w:r w:rsidR="008B10F1">
        <w:rPr>
          <w:sz w:val="28"/>
          <w:szCs w:val="28"/>
        </w:rPr>
        <w:t>53,</w:t>
      </w:r>
      <w:r>
        <w:rPr>
          <w:sz w:val="28"/>
          <w:szCs w:val="28"/>
        </w:rPr>
        <w:t>0</w:t>
      </w:r>
      <w:r w:rsidRPr="00CC349E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1,</w:t>
      </w:r>
      <w:r w:rsidR="008B10F1">
        <w:rPr>
          <w:sz w:val="28"/>
          <w:szCs w:val="28"/>
        </w:rPr>
        <w:t>5</w:t>
      </w:r>
      <w:r w:rsidRPr="00CC349E">
        <w:rPr>
          <w:sz w:val="28"/>
          <w:szCs w:val="28"/>
        </w:rPr>
        <w:t>%.</w:t>
      </w:r>
    </w:p>
    <w:p w:rsidR="003056DC" w:rsidRPr="00CC349E" w:rsidRDefault="003056DC" w:rsidP="003056DC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01.0</w:t>
      </w:r>
      <w:r w:rsidR="008B10F1">
        <w:rPr>
          <w:sz w:val="28"/>
          <w:szCs w:val="28"/>
        </w:rPr>
        <w:t>7</w:t>
      </w:r>
      <w:r w:rsidRPr="00CC349E">
        <w:rPr>
          <w:sz w:val="28"/>
          <w:szCs w:val="28"/>
        </w:rPr>
        <w:t>.2013г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3056DC" w:rsidRDefault="003056DC" w:rsidP="003056DC">
      <w:pPr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3056DC" w:rsidRDefault="003056DC" w:rsidP="003056DC">
      <w:r>
        <w:rPr>
          <w:sz w:val="28"/>
          <w:szCs w:val="28"/>
        </w:rPr>
        <w:t>Финансового управления                                                        Н.И. Федорова</w:t>
      </w:r>
    </w:p>
    <w:p w:rsidR="003056DC" w:rsidRPr="005C48C5" w:rsidRDefault="003056DC" w:rsidP="003056DC">
      <w:pPr>
        <w:rPr>
          <w:sz w:val="28"/>
          <w:szCs w:val="28"/>
        </w:rPr>
      </w:pPr>
    </w:p>
    <w:p w:rsidR="003056DC" w:rsidRPr="005C48C5" w:rsidRDefault="003056DC" w:rsidP="003056DC">
      <w:pPr>
        <w:rPr>
          <w:sz w:val="28"/>
          <w:szCs w:val="28"/>
        </w:rPr>
      </w:pPr>
    </w:p>
    <w:p w:rsidR="003056DC" w:rsidRDefault="003056DC" w:rsidP="003056DC">
      <w:pPr>
        <w:jc w:val="both"/>
      </w:pPr>
    </w:p>
    <w:p w:rsidR="003056DC" w:rsidRDefault="003056DC"/>
    <w:sectPr w:rsidR="003056DC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E7594"/>
    <w:rsid w:val="001164B6"/>
    <w:rsid w:val="001D1E46"/>
    <w:rsid w:val="003056DC"/>
    <w:rsid w:val="008B10F1"/>
    <w:rsid w:val="00A660F2"/>
    <w:rsid w:val="00A948E6"/>
    <w:rsid w:val="00AF3D78"/>
    <w:rsid w:val="00B018EF"/>
    <w:rsid w:val="00BE3327"/>
    <w:rsid w:val="00F26412"/>
    <w:rsid w:val="00F9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2013-07-16T05:13:00Z</cp:lastPrinted>
  <dcterms:created xsi:type="dcterms:W3CDTF">2013-07-15T11:09:00Z</dcterms:created>
  <dcterms:modified xsi:type="dcterms:W3CDTF">2013-07-16T05:37:00Z</dcterms:modified>
</cp:coreProperties>
</file>