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5A" w:rsidRPr="0067615A" w:rsidRDefault="0067615A" w:rsidP="0067615A">
      <w:pPr>
        <w:shd w:val="clear" w:color="auto" w:fill="FFFFFF"/>
        <w:spacing w:after="72" w:line="240" w:lineRule="auto"/>
        <w:outlineLvl w:val="0"/>
        <w:rPr>
          <w:rFonts w:ascii="Trebuchet MS" w:eastAsia="Times New Roman" w:hAnsi="Trebuchet MS" w:cs="Times New Roman"/>
          <w:b/>
          <w:bCs/>
          <w:color w:val="174E7D"/>
          <w:kern w:val="36"/>
          <w:sz w:val="45"/>
          <w:szCs w:val="45"/>
          <w:lang w:eastAsia="ru-RU"/>
        </w:rPr>
      </w:pPr>
      <w:bookmarkStart w:id="0" w:name="_GoBack"/>
      <w:bookmarkEnd w:id="0"/>
      <w:r w:rsidRPr="0067615A">
        <w:rPr>
          <w:rFonts w:ascii="Trebuchet MS" w:eastAsia="Times New Roman" w:hAnsi="Trebuchet MS" w:cs="Times New Roman"/>
          <w:b/>
          <w:bCs/>
          <w:color w:val="174E7D"/>
          <w:kern w:val="36"/>
          <w:sz w:val="45"/>
          <w:szCs w:val="45"/>
          <w:lang w:eastAsia="ru-RU"/>
        </w:rPr>
        <w:t>Единый телефон инфраструктуры поддержки субъектов МСП +7-(4812)-638-038</w:t>
      </w:r>
    </w:p>
    <w:p w:rsidR="0067615A" w:rsidRPr="0067615A" w:rsidRDefault="0067615A" w:rsidP="0067615A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r w:rsidRPr="0067615A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t>В целях оказания консультационной поддержки заработал </w:t>
      </w:r>
      <w:r w:rsidRPr="0067615A">
        <w:rPr>
          <w:rFonts w:ascii="Trebuchet MS" w:eastAsia="Times New Roman" w:hAnsi="Trebuchet MS" w:cs="Times New Roman"/>
          <w:b/>
          <w:bCs/>
          <w:color w:val="282828"/>
          <w:sz w:val="21"/>
          <w:szCs w:val="21"/>
          <w:lang w:eastAsia="ru-RU"/>
        </w:rPr>
        <w:t>Единый телефон инфраструктуры поддержки субъектов МСП.</w:t>
      </w:r>
    </w:p>
    <w:p w:rsidR="0067615A" w:rsidRPr="0067615A" w:rsidRDefault="0067615A" w:rsidP="0067615A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r w:rsidRPr="0067615A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t>Позвонив по телефону 8-(4812)-638-038 вы можете узнать информацию по следующим направлениям:</w:t>
      </w:r>
    </w:p>
    <w:p w:rsidR="0067615A" w:rsidRPr="0067615A" w:rsidRDefault="0067615A" w:rsidP="0067615A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r w:rsidRPr="0067615A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t>- информация о субсидиях, налоговых льготах и преференциях (доб. 1)</w:t>
      </w:r>
      <w:r w:rsidRPr="0067615A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br/>
        <w:t>- информация о микрофинансировании и гарантийной поддержке (доб. 2)</w:t>
      </w:r>
      <w:r w:rsidRPr="0067615A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br/>
        <w:t>- получить информацию по подбору инвестиционных площадок и сопровождению проектов (доб. 3)</w:t>
      </w:r>
      <w:r w:rsidRPr="0067615A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br/>
        <w:t>- информация о поддержке компаний, входящих или планирующих входить в кластеры (доб. 4)</w:t>
      </w:r>
      <w:r w:rsidRPr="0067615A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br/>
        <w:t>- информация по вопросам поддержки и развития экспортной деятельности (доб. 5)</w:t>
      </w:r>
      <w:r w:rsidRPr="0067615A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br/>
        <w:t>- получение бесплатных юридических и бухгалтерских консультационных услуг (доб. 6)</w:t>
      </w:r>
      <w:r w:rsidRPr="0067615A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br/>
        <w:t>- воспользоваться услугами МФЦ для бизнеса (доб. 7)</w:t>
      </w:r>
    </w:p>
    <w:p w:rsidR="0067615A" w:rsidRPr="0067615A" w:rsidRDefault="0067615A" w:rsidP="0067615A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r w:rsidRPr="0067615A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t>Для обращения в региональное отделение общественной организации «ОПОРА РОССИИ» (доб. 8)</w:t>
      </w:r>
    </w:p>
    <w:p w:rsidR="0067615A" w:rsidRPr="0067615A" w:rsidRDefault="0067615A" w:rsidP="0067615A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r w:rsidRPr="0067615A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t>Для обращения в региональное отделение общественной организации «Деловая Россия» (доб. 9)</w:t>
      </w:r>
    </w:p>
    <w:p w:rsidR="007F0A02" w:rsidRDefault="00003B5E"/>
    <w:sectPr w:rsidR="007F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37"/>
    <w:rsid w:val="00003B5E"/>
    <w:rsid w:val="005233F1"/>
    <w:rsid w:val="0067615A"/>
    <w:rsid w:val="00982CA0"/>
    <w:rsid w:val="00EB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615A"/>
  </w:style>
  <w:style w:type="character" w:styleId="a4">
    <w:name w:val="Strong"/>
    <w:basedOn w:val="a0"/>
    <w:uiPriority w:val="22"/>
    <w:qFormat/>
    <w:rsid w:val="006761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615A"/>
  </w:style>
  <w:style w:type="character" w:styleId="a4">
    <w:name w:val="Strong"/>
    <w:basedOn w:val="a0"/>
    <w:uiPriority w:val="22"/>
    <w:qFormat/>
    <w:rsid w:val="00676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Григорий Сергеевич</dc:creator>
  <cp:lastModifiedBy>Котова НВ</cp:lastModifiedBy>
  <cp:revision>2</cp:revision>
  <dcterms:created xsi:type="dcterms:W3CDTF">2017-05-12T12:19:00Z</dcterms:created>
  <dcterms:modified xsi:type="dcterms:W3CDTF">2017-05-12T12:19:00Z</dcterms:modified>
</cp:coreProperties>
</file>