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83" w:rsidRDefault="00C40A83" w:rsidP="00C40A83">
      <w:pPr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83" w:rsidRPr="00F4759A" w:rsidRDefault="00C40A83" w:rsidP="00C40A83">
      <w:pPr>
        <w:jc w:val="center"/>
        <w:rPr>
          <w:b/>
          <w:caps/>
          <w:sz w:val="28"/>
          <w:szCs w:val="28"/>
        </w:rPr>
      </w:pPr>
      <w:r w:rsidRPr="00F4759A">
        <w:rPr>
          <w:b/>
          <w:caps/>
          <w:sz w:val="28"/>
          <w:szCs w:val="28"/>
        </w:rPr>
        <w:t>Администрация муниципального образования</w:t>
      </w:r>
    </w:p>
    <w:p w:rsidR="00C40A83" w:rsidRPr="00F4759A" w:rsidRDefault="00C40A83" w:rsidP="00C40A83">
      <w:pPr>
        <w:spacing w:line="360" w:lineRule="auto"/>
        <w:jc w:val="center"/>
        <w:rPr>
          <w:b/>
          <w:caps/>
          <w:sz w:val="28"/>
          <w:szCs w:val="28"/>
        </w:rPr>
      </w:pPr>
      <w:r w:rsidRPr="00F4759A">
        <w:rPr>
          <w:b/>
          <w:caps/>
          <w:sz w:val="28"/>
          <w:szCs w:val="28"/>
        </w:rPr>
        <w:t>«Духовщинский район» Смоленской области</w:t>
      </w:r>
    </w:p>
    <w:p w:rsidR="00C40A83" w:rsidRDefault="00C40A83" w:rsidP="00C40A83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C40A83" w:rsidRDefault="00C40A83" w:rsidP="00C40A83">
      <w:pPr>
        <w:jc w:val="center"/>
        <w:rPr>
          <w:b/>
          <w:sz w:val="36"/>
          <w:szCs w:val="36"/>
        </w:rPr>
      </w:pPr>
    </w:p>
    <w:p w:rsidR="00C40A83" w:rsidRPr="00C40A83" w:rsidRDefault="00C40A83" w:rsidP="00C40A83">
      <w:pPr>
        <w:rPr>
          <w:sz w:val="27"/>
          <w:szCs w:val="27"/>
        </w:rPr>
      </w:pPr>
      <w:r w:rsidRPr="00C40A83">
        <w:rPr>
          <w:sz w:val="27"/>
          <w:szCs w:val="27"/>
        </w:rPr>
        <w:t xml:space="preserve">от </w:t>
      </w:r>
      <w:r>
        <w:rPr>
          <w:sz w:val="27"/>
          <w:szCs w:val="27"/>
        </w:rPr>
        <w:t>11.05.2012 №  304</w:t>
      </w:r>
    </w:p>
    <w:p w:rsidR="00C40A83" w:rsidRPr="00C40A83" w:rsidRDefault="00C40A83" w:rsidP="00C40A83">
      <w:pPr>
        <w:rPr>
          <w:sz w:val="27"/>
          <w:szCs w:val="27"/>
        </w:rPr>
      </w:pPr>
    </w:p>
    <w:p w:rsidR="00C40A83" w:rsidRPr="00C40A83" w:rsidRDefault="00C40A83" w:rsidP="00C40A83">
      <w:pPr>
        <w:tabs>
          <w:tab w:val="left" w:pos="3060"/>
          <w:tab w:val="left" w:pos="3780"/>
        </w:tabs>
        <w:ind w:right="4677"/>
        <w:jc w:val="both"/>
        <w:rPr>
          <w:sz w:val="27"/>
          <w:szCs w:val="27"/>
        </w:rPr>
      </w:pPr>
      <w:r w:rsidRPr="00C40A83">
        <w:rPr>
          <w:sz w:val="27"/>
          <w:szCs w:val="27"/>
        </w:rPr>
        <w:t xml:space="preserve">О внесении изменения в Устав Муниципального бюджетного учреждения культуры «Кинотеатр «Заря» </w:t>
      </w:r>
      <w:proofErr w:type="spellStart"/>
      <w:r w:rsidRPr="00C40A83">
        <w:rPr>
          <w:sz w:val="27"/>
          <w:szCs w:val="27"/>
        </w:rPr>
        <w:t>Духовщинского</w:t>
      </w:r>
      <w:proofErr w:type="spellEnd"/>
      <w:r w:rsidRPr="00C40A83">
        <w:rPr>
          <w:sz w:val="27"/>
          <w:szCs w:val="27"/>
        </w:rPr>
        <w:t xml:space="preserve"> района Смоленской области</w:t>
      </w:r>
    </w:p>
    <w:p w:rsidR="00C40A83" w:rsidRPr="00C40A83" w:rsidRDefault="00C40A83" w:rsidP="00C40A83">
      <w:pPr>
        <w:ind w:right="5811"/>
        <w:jc w:val="both"/>
        <w:rPr>
          <w:spacing w:val="-2"/>
          <w:sz w:val="27"/>
          <w:szCs w:val="27"/>
        </w:rPr>
      </w:pPr>
    </w:p>
    <w:p w:rsidR="00C40A83" w:rsidRPr="00C40A83" w:rsidRDefault="00C40A83" w:rsidP="00C40A83">
      <w:pPr>
        <w:ind w:firstLine="720"/>
        <w:jc w:val="both"/>
        <w:rPr>
          <w:sz w:val="27"/>
          <w:szCs w:val="27"/>
        </w:rPr>
      </w:pPr>
      <w:r w:rsidRPr="00C40A83">
        <w:rPr>
          <w:sz w:val="27"/>
          <w:szCs w:val="27"/>
        </w:rPr>
        <w:t xml:space="preserve">Руководствуясь Гражданским кодексом Российской Федерации, во исполнение 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муниципального образования «Духовщинский район» Смоленской области </w:t>
      </w:r>
    </w:p>
    <w:p w:rsidR="00C40A83" w:rsidRPr="00C40A83" w:rsidRDefault="00C40A83" w:rsidP="00C40A83">
      <w:pPr>
        <w:ind w:firstLine="720"/>
        <w:jc w:val="both"/>
        <w:rPr>
          <w:sz w:val="27"/>
          <w:szCs w:val="27"/>
        </w:rPr>
      </w:pPr>
    </w:p>
    <w:p w:rsidR="00C40A83" w:rsidRPr="00C40A83" w:rsidRDefault="00C40A83" w:rsidP="00C40A83">
      <w:pPr>
        <w:ind w:firstLine="720"/>
        <w:jc w:val="both"/>
        <w:rPr>
          <w:sz w:val="27"/>
          <w:szCs w:val="27"/>
        </w:rPr>
      </w:pPr>
      <w:r w:rsidRPr="00C40A83">
        <w:rPr>
          <w:sz w:val="27"/>
          <w:szCs w:val="27"/>
        </w:rPr>
        <w:t>ПОСТАНОВЛЯЕТ:</w:t>
      </w:r>
    </w:p>
    <w:p w:rsidR="00C40A83" w:rsidRPr="00C40A83" w:rsidRDefault="00C40A83" w:rsidP="00C40A83">
      <w:pPr>
        <w:ind w:firstLine="720"/>
        <w:jc w:val="both"/>
        <w:rPr>
          <w:sz w:val="27"/>
          <w:szCs w:val="27"/>
        </w:rPr>
      </w:pPr>
      <w:r w:rsidRPr="00C40A83">
        <w:rPr>
          <w:sz w:val="27"/>
          <w:szCs w:val="27"/>
        </w:rPr>
        <w:t xml:space="preserve">1. Внести в Устав Муниципального бюджетного учреждения культуры «Кинотеатр «Заря» </w:t>
      </w:r>
      <w:proofErr w:type="spellStart"/>
      <w:r w:rsidRPr="00C40A83">
        <w:rPr>
          <w:sz w:val="27"/>
          <w:szCs w:val="27"/>
        </w:rPr>
        <w:t>Духовщинского</w:t>
      </w:r>
      <w:proofErr w:type="spellEnd"/>
      <w:r w:rsidRPr="00C40A83">
        <w:rPr>
          <w:sz w:val="27"/>
          <w:szCs w:val="27"/>
        </w:rPr>
        <w:t xml:space="preserve"> района Смоленской области, утвержденного постановлением Администрации муниципального образования «Духовщинский район» Смоленской области от 06.12.2011 № 733 «О внесении изменения в Устав Муниципального учреждения культуры «Кинотеатр «Заря» </w:t>
      </w:r>
      <w:proofErr w:type="spellStart"/>
      <w:r w:rsidRPr="00C40A83">
        <w:rPr>
          <w:sz w:val="27"/>
          <w:szCs w:val="27"/>
        </w:rPr>
        <w:t>Духовщинского</w:t>
      </w:r>
      <w:proofErr w:type="spellEnd"/>
      <w:r w:rsidRPr="00C40A83">
        <w:rPr>
          <w:sz w:val="27"/>
          <w:szCs w:val="27"/>
        </w:rPr>
        <w:t xml:space="preserve"> района Смоленской области», следующее изменение:</w:t>
      </w:r>
    </w:p>
    <w:p w:rsidR="00C40A83" w:rsidRPr="00C40A83" w:rsidRDefault="00C40A83" w:rsidP="00C40A83">
      <w:pPr>
        <w:ind w:firstLine="720"/>
        <w:jc w:val="both"/>
        <w:rPr>
          <w:sz w:val="27"/>
          <w:szCs w:val="27"/>
        </w:rPr>
      </w:pPr>
      <w:r w:rsidRPr="00C40A83">
        <w:rPr>
          <w:sz w:val="27"/>
          <w:szCs w:val="27"/>
        </w:rPr>
        <w:t xml:space="preserve">в  пункте 1 подпункт 1.5. изложить в следующей редакции: </w:t>
      </w:r>
    </w:p>
    <w:p w:rsidR="00C40A83" w:rsidRPr="00C40A83" w:rsidRDefault="00C40A83" w:rsidP="00C40A83">
      <w:pPr>
        <w:ind w:firstLine="708"/>
        <w:jc w:val="both"/>
        <w:rPr>
          <w:sz w:val="27"/>
          <w:szCs w:val="27"/>
        </w:rPr>
      </w:pPr>
      <w:r w:rsidRPr="00C40A83">
        <w:rPr>
          <w:sz w:val="27"/>
          <w:szCs w:val="27"/>
        </w:rPr>
        <w:t xml:space="preserve">«1.5. Учредителем Учреждения является муниципальное образование «Духовщинский район» Смоленской области. Функции,  полномочия Учредителя в отношении Учреждения осуществляются Администрацией муниципального образования «Духовщинский район» Смоленской области (далее – Администрация).      </w:t>
      </w:r>
    </w:p>
    <w:p w:rsidR="00C40A83" w:rsidRPr="00C40A83" w:rsidRDefault="00C40A83" w:rsidP="00C40A83">
      <w:pPr>
        <w:jc w:val="both"/>
        <w:rPr>
          <w:sz w:val="27"/>
          <w:szCs w:val="27"/>
        </w:rPr>
      </w:pPr>
      <w:r w:rsidRPr="00C40A83">
        <w:rPr>
          <w:sz w:val="27"/>
          <w:szCs w:val="27"/>
        </w:rPr>
        <w:t xml:space="preserve">           Учреждение находится в ведомственном подчинении Отдела культуры Администрации муниципального образования «Духовщинский район» Смоленской области (далее по тексту – отдел культуры), на который возложена координация и регулирование деятельности соответствующей отрасли. Отдел экономического развития,  имущественных и земельных отношений Администрации муниципального образования «Духовщинский район» Смоленской области  (далее – Уполномоченный орган) осуществляет </w:t>
      </w:r>
      <w:proofErr w:type="gramStart"/>
      <w:r w:rsidRPr="00C40A83">
        <w:rPr>
          <w:sz w:val="27"/>
          <w:szCs w:val="27"/>
        </w:rPr>
        <w:t>контроль за</w:t>
      </w:r>
      <w:proofErr w:type="gramEnd"/>
      <w:r w:rsidRPr="00C40A83">
        <w:rPr>
          <w:sz w:val="27"/>
          <w:szCs w:val="27"/>
        </w:rPr>
        <w:t xml:space="preserve"> использованием имущества».</w:t>
      </w:r>
    </w:p>
    <w:p w:rsidR="00C40A83" w:rsidRPr="00C40A83" w:rsidRDefault="00C40A83" w:rsidP="00C40A83">
      <w:pPr>
        <w:ind w:firstLine="720"/>
        <w:jc w:val="both"/>
        <w:rPr>
          <w:sz w:val="27"/>
          <w:szCs w:val="27"/>
        </w:rPr>
      </w:pPr>
      <w:r w:rsidRPr="00C40A83">
        <w:rPr>
          <w:sz w:val="27"/>
          <w:szCs w:val="27"/>
        </w:rPr>
        <w:t xml:space="preserve">2. </w:t>
      </w:r>
      <w:r w:rsidRPr="00C40A83">
        <w:rPr>
          <w:spacing w:val="-1"/>
          <w:sz w:val="27"/>
          <w:szCs w:val="27"/>
        </w:rPr>
        <w:t xml:space="preserve">Муниципальному бюджетному учреждению культуры «Кинотеатр «Заря» </w:t>
      </w:r>
      <w:proofErr w:type="spellStart"/>
      <w:r w:rsidRPr="00C40A83">
        <w:rPr>
          <w:spacing w:val="-1"/>
          <w:sz w:val="27"/>
          <w:szCs w:val="27"/>
        </w:rPr>
        <w:t>Духовщинского</w:t>
      </w:r>
      <w:proofErr w:type="spellEnd"/>
      <w:r w:rsidRPr="00C40A83">
        <w:rPr>
          <w:spacing w:val="-1"/>
          <w:sz w:val="27"/>
          <w:szCs w:val="27"/>
        </w:rPr>
        <w:t xml:space="preserve"> района Смоленской области</w:t>
      </w:r>
      <w:r w:rsidRPr="00C40A83">
        <w:rPr>
          <w:sz w:val="27"/>
          <w:szCs w:val="27"/>
        </w:rPr>
        <w:t xml:space="preserve"> (директор О.А.Азаров) осуществить необходимые юридические действия, связанные с изменениями наименования и учредительных документов, в течение четырнадцати дней со дня подписания настоящего постановления.</w:t>
      </w:r>
    </w:p>
    <w:p w:rsidR="00C40A83" w:rsidRPr="00C40A83" w:rsidRDefault="00C40A83" w:rsidP="00C40A83">
      <w:pPr>
        <w:rPr>
          <w:sz w:val="27"/>
          <w:szCs w:val="27"/>
        </w:rPr>
      </w:pPr>
    </w:p>
    <w:p w:rsidR="00C40A83" w:rsidRPr="00C40A83" w:rsidRDefault="00C40A83" w:rsidP="00C40A83">
      <w:pPr>
        <w:rPr>
          <w:sz w:val="27"/>
          <w:szCs w:val="27"/>
        </w:rPr>
      </w:pPr>
      <w:r w:rsidRPr="00C40A83">
        <w:rPr>
          <w:sz w:val="27"/>
          <w:szCs w:val="27"/>
        </w:rPr>
        <w:t xml:space="preserve">Глава Администрации </w:t>
      </w:r>
      <w:proofErr w:type="gramStart"/>
      <w:r w:rsidRPr="00C40A83">
        <w:rPr>
          <w:sz w:val="27"/>
          <w:szCs w:val="27"/>
        </w:rPr>
        <w:t>муниципального</w:t>
      </w:r>
      <w:proofErr w:type="gramEnd"/>
      <w:r w:rsidRPr="00C40A83">
        <w:rPr>
          <w:sz w:val="27"/>
          <w:szCs w:val="27"/>
        </w:rPr>
        <w:t xml:space="preserve"> </w:t>
      </w:r>
    </w:p>
    <w:p w:rsidR="00C40A83" w:rsidRPr="00C40A83" w:rsidRDefault="00C40A83" w:rsidP="00C40A83">
      <w:pPr>
        <w:rPr>
          <w:sz w:val="27"/>
          <w:szCs w:val="27"/>
        </w:rPr>
      </w:pPr>
      <w:r w:rsidRPr="00C40A83">
        <w:rPr>
          <w:sz w:val="27"/>
          <w:szCs w:val="27"/>
        </w:rPr>
        <w:t xml:space="preserve">образования «Духовщинский район» </w:t>
      </w:r>
    </w:p>
    <w:p w:rsidR="0082144D" w:rsidRPr="00C40A83" w:rsidRDefault="00C40A83" w:rsidP="00C40A83">
      <w:pPr>
        <w:tabs>
          <w:tab w:val="left" w:pos="315"/>
          <w:tab w:val="center" w:pos="5100"/>
        </w:tabs>
        <w:ind w:right="5"/>
        <w:rPr>
          <w:sz w:val="27"/>
          <w:szCs w:val="27"/>
        </w:rPr>
      </w:pPr>
      <w:r w:rsidRPr="00C40A83">
        <w:rPr>
          <w:sz w:val="27"/>
          <w:szCs w:val="27"/>
        </w:rPr>
        <w:t xml:space="preserve">Смоленской области                                                                                  Ю.А.Соловьев </w:t>
      </w:r>
    </w:p>
    <w:sectPr w:rsidR="0082144D" w:rsidRPr="00C40A83" w:rsidSect="00C40A83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83"/>
    <w:rsid w:val="00685C88"/>
    <w:rsid w:val="0082144D"/>
    <w:rsid w:val="00C40A83"/>
    <w:rsid w:val="00C71857"/>
    <w:rsid w:val="00E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2013-02-28T14:53:00Z</dcterms:created>
  <dcterms:modified xsi:type="dcterms:W3CDTF">2013-02-28T14:55:00Z</dcterms:modified>
</cp:coreProperties>
</file>