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6B7630E5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249" w:rsidRPr="008B2249">
        <w:rPr>
          <w:rStyle w:val="a7"/>
          <w:rFonts w:ascii="Times New Roman" w:hAnsi="Times New Roman" w:cs="Times New Roman"/>
          <w:sz w:val="24"/>
          <w:szCs w:val="24"/>
          <w:u w:val="single"/>
        </w:rPr>
        <w:t>«Духовщинский муниципальный округ»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043F0B8B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F8774B">
        <w:rPr>
          <w:rFonts w:ascii="Times New Roman" w:hAnsi="Times New Roman" w:cs="Times New Roman"/>
          <w:b/>
          <w:bCs/>
          <w:sz w:val="20"/>
          <w:szCs w:val="24"/>
        </w:rPr>
        <w:t>округе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в сравнении </w:t>
      </w:r>
    </w:p>
    <w:p w14:paraId="352EEAC4" w14:textId="77777777" w:rsidR="005046A9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</w:p>
    <w:tbl>
      <w:tblPr>
        <w:tblW w:w="1027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551"/>
        <w:gridCol w:w="1030"/>
        <w:gridCol w:w="1097"/>
        <w:gridCol w:w="992"/>
        <w:gridCol w:w="1089"/>
        <w:gridCol w:w="1089"/>
        <w:gridCol w:w="949"/>
        <w:gridCol w:w="1045"/>
      </w:tblGrid>
      <w:tr w:rsidR="00854960" w:rsidRPr="00752B05" w14:paraId="2C1ECFE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63F133EC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61D2F4" w14:textId="77777777" w:rsidR="003B7AB0" w:rsidRPr="00752B05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030" w:type="dxa"/>
            <w:shd w:val="clear" w:color="auto" w:fill="auto"/>
            <w:noWrap/>
            <w:vAlign w:val="center"/>
            <w:hideMark/>
          </w:tcPr>
          <w:p w14:paraId="3EE6BBE6" w14:textId="50F91A70" w:rsidR="003B7AB0" w:rsidRPr="006C171E" w:rsidRDefault="003B7AB0" w:rsidP="005E39BB">
            <w:pPr>
              <w:spacing w:after="0" w:line="240" w:lineRule="auto"/>
              <w:ind w:left="-71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945CB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5E39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533C50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4C3378E" w14:textId="0B355E9E" w:rsidR="003B7AB0" w:rsidRPr="006C171E" w:rsidRDefault="003B7AB0" w:rsidP="00D81DEC">
            <w:pPr>
              <w:spacing w:after="0" w:line="240" w:lineRule="auto"/>
              <w:ind w:right="-8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533C50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3703A0" w14:textId="73458788" w:rsidR="003B7AB0" w:rsidRPr="006C171E" w:rsidRDefault="003B7AB0" w:rsidP="00533C50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4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  <w:r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533C50" w:rsidRPr="006C1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1992DE14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325E6DA6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49" w:type="dxa"/>
            <w:shd w:val="clear" w:color="000000" w:fill="FFF2CC"/>
            <w:vAlign w:val="center"/>
            <w:hideMark/>
          </w:tcPr>
          <w:p w14:paraId="6BA13E9C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45" w:type="dxa"/>
            <w:shd w:val="clear" w:color="000000" w:fill="FFF2CC"/>
            <w:vAlign w:val="center"/>
            <w:hideMark/>
          </w:tcPr>
          <w:p w14:paraId="23EBE78D" w14:textId="77777777" w:rsidR="003B7AB0" w:rsidRPr="00DD696F" w:rsidRDefault="003B7AB0" w:rsidP="003B7A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D69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7FD1EDB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519EBC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8FCD" w14:textId="4CCBA21F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777DE4" w14:textId="6EF31EC4" w:rsidR="00855F5E" w:rsidRPr="00E72BA6" w:rsidRDefault="0059505D" w:rsidP="00A343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213</w:t>
            </w:r>
          </w:p>
        </w:tc>
        <w:tc>
          <w:tcPr>
            <w:tcW w:w="1097" w:type="dxa"/>
            <w:shd w:val="clear" w:color="auto" w:fill="auto"/>
            <w:noWrap/>
          </w:tcPr>
          <w:p w14:paraId="34258C8A" w14:textId="78F1E2B3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</w:tcPr>
          <w:p w14:paraId="1F8D5583" w14:textId="4E6EF34C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243</w:t>
            </w:r>
          </w:p>
        </w:tc>
        <w:tc>
          <w:tcPr>
            <w:tcW w:w="1089" w:type="dxa"/>
            <w:shd w:val="clear" w:color="auto" w:fill="auto"/>
            <w:noWrap/>
          </w:tcPr>
          <w:p w14:paraId="0C165218" w14:textId="14F479F7" w:rsidR="00855F5E" w:rsidRPr="006402F6" w:rsidRDefault="0033068D" w:rsidP="00F27A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</w:tcPr>
          <w:p w14:paraId="4F580B7B" w14:textId="15CFBC58" w:rsidR="00855F5E" w:rsidRPr="006402F6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13,43</w:t>
            </w:r>
          </w:p>
        </w:tc>
        <w:tc>
          <w:tcPr>
            <w:tcW w:w="949" w:type="dxa"/>
            <w:shd w:val="clear" w:color="auto" w:fill="auto"/>
            <w:noWrap/>
          </w:tcPr>
          <w:p w14:paraId="7FBD4053" w14:textId="0C325BB2" w:rsidR="00855F5E" w:rsidRPr="004F594C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14:paraId="1A59BDC5" w14:textId="799184A1" w:rsidR="00855F5E" w:rsidRPr="004F594C" w:rsidRDefault="0033068D" w:rsidP="0065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13,43</w:t>
            </w:r>
          </w:p>
        </w:tc>
      </w:tr>
      <w:tr w:rsidR="00854960" w:rsidRPr="00752B05" w14:paraId="07624EB0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399FD7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AD9B" w14:textId="441CCF8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376DD31" w14:textId="61F5BBCF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2 841</w:t>
            </w:r>
          </w:p>
        </w:tc>
        <w:tc>
          <w:tcPr>
            <w:tcW w:w="1097" w:type="dxa"/>
            <w:shd w:val="clear" w:color="auto" w:fill="auto"/>
            <w:noWrap/>
          </w:tcPr>
          <w:p w14:paraId="22105806" w14:textId="03BFAC23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992" w:type="dxa"/>
            <w:shd w:val="clear" w:color="auto" w:fill="auto"/>
            <w:noWrap/>
          </w:tcPr>
          <w:p w14:paraId="680DB2FF" w14:textId="194BC34A" w:rsidR="00855F5E" w:rsidRPr="00DD696F" w:rsidRDefault="00F12C85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3 038</w:t>
            </w:r>
          </w:p>
        </w:tc>
        <w:tc>
          <w:tcPr>
            <w:tcW w:w="1089" w:type="dxa"/>
            <w:shd w:val="clear" w:color="auto" w:fill="auto"/>
            <w:noWrap/>
          </w:tcPr>
          <w:p w14:paraId="7098D227" w14:textId="59018893" w:rsidR="00855F5E" w:rsidRPr="006402F6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089" w:type="dxa"/>
            <w:shd w:val="clear" w:color="auto" w:fill="auto"/>
            <w:noWrap/>
          </w:tcPr>
          <w:p w14:paraId="31C30320" w14:textId="2119B1CF" w:rsidR="00855F5E" w:rsidRPr="006402F6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6,64</w:t>
            </w:r>
          </w:p>
        </w:tc>
        <w:tc>
          <w:tcPr>
            <w:tcW w:w="949" w:type="dxa"/>
            <w:shd w:val="clear" w:color="auto" w:fill="auto"/>
            <w:noWrap/>
          </w:tcPr>
          <w:p w14:paraId="215BBE44" w14:textId="7C5F61F0" w:rsidR="00855F5E" w:rsidRPr="004F594C" w:rsidRDefault="0033068D" w:rsidP="00B97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045" w:type="dxa"/>
            <w:shd w:val="clear" w:color="auto" w:fill="auto"/>
            <w:noWrap/>
          </w:tcPr>
          <w:p w14:paraId="579EEFCC" w14:textId="2F664537" w:rsidR="00855F5E" w:rsidRPr="004F594C" w:rsidRDefault="0033068D" w:rsidP="000D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7,05</w:t>
            </w:r>
          </w:p>
        </w:tc>
      </w:tr>
      <w:tr w:rsidR="00854960" w:rsidRPr="00752B05" w14:paraId="6316C8C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17166CA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3DB4" w14:textId="3EBF9BDD" w:rsidR="00855F5E" w:rsidRPr="00752B05" w:rsidRDefault="00855F5E" w:rsidP="00D81DE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72918EE" w14:textId="6F32795B" w:rsidR="00855F5E" w:rsidRPr="00E72BA6" w:rsidRDefault="0059505D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161</w:t>
            </w:r>
          </w:p>
        </w:tc>
        <w:tc>
          <w:tcPr>
            <w:tcW w:w="1097" w:type="dxa"/>
            <w:shd w:val="clear" w:color="auto" w:fill="auto"/>
            <w:noWrap/>
          </w:tcPr>
          <w:p w14:paraId="3EAE2393" w14:textId="0B2AB098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</w:tcPr>
          <w:p w14:paraId="39979253" w14:textId="42C44CE7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169</w:t>
            </w:r>
          </w:p>
        </w:tc>
        <w:tc>
          <w:tcPr>
            <w:tcW w:w="1089" w:type="dxa"/>
            <w:shd w:val="clear" w:color="auto" w:fill="auto"/>
            <w:noWrap/>
          </w:tcPr>
          <w:p w14:paraId="06D53E6A" w14:textId="46E44D4E" w:rsidR="00855F5E" w:rsidRPr="006C423E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3DC82E31" w14:textId="41456A77" w:rsidR="00855F5E" w:rsidRPr="006C423E" w:rsidRDefault="0033068D" w:rsidP="00AF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1,86</w:t>
            </w:r>
          </w:p>
        </w:tc>
        <w:tc>
          <w:tcPr>
            <w:tcW w:w="949" w:type="dxa"/>
            <w:shd w:val="clear" w:color="auto" w:fill="auto"/>
            <w:noWrap/>
          </w:tcPr>
          <w:p w14:paraId="43A0E4CB" w14:textId="18A0A953" w:rsidR="00855F5E" w:rsidRPr="004F594C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0E76152B" w14:textId="3AE35D52" w:rsidR="00855F5E" w:rsidRPr="004F594C" w:rsidRDefault="0033068D" w:rsidP="00AF30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54960" w:rsidRPr="00752B05" w14:paraId="752F8FEF" w14:textId="77777777" w:rsidTr="00740EB6">
        <w:trPr>
          <w:trHeight w:val="599"/>
        </w:trPr>
        <w:tc>
          <w:tcPr>
            <w:tcW w:w="431" w:type="dxa"/>
            <w:shd w:val="clear" w:color="auto" w:fill="auto"/>
            <w:noWrap/>
            <w:vAlign w:val="center"/>
          </w:tcPr>
          <w:p w14:paraId="7C21FA1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46F91" w14:textId="2CA2663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9B8E976" w14:textId="347D543F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1 613</w:t>
            </w:r>
          </w:p>
        </w:tc>
        <w:tc>
          <w:tcPr>
            <w:tcW w:w="1097" w:type="dxa"/>
            <w:shd w:val="clear" w:color="auto" w:fill="auto"/>
            <w:noWrap/>
          </w:tcPr>
          <w:p w14:paraId="45E14143" w14:textId="1E497950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992" w:type="dxa"/>
            <w:shd w:val="clear" w:color="auto" w:fill="auto"/>
            <w:noWrap/>
          </w:tcPr>
          <w:p w14:paraId="6D9188AB" w14:textId="1561BA55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1 644</w:t>
            </w:r>
          </w:p>
        </w:tc>
        <w:tc>
          <w:tcPr>
            <w:tcW w:w="1089" w:type="dxa"/>
            <w:shd w:val="clear" w:color="auto" w:fill="auto"/>
            <w:noWrap/>
          </w:tcPr>
          <w:p w14:paraId="03350674" w14:textId="29D68BF7" w:rsidR="00855F5E" w:rsidRPr="00DD696F" w:rsidRDefault="0033068D" w:rsidP="00864A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</w:tcPr>
          <w:p w14:paraId="24454D36" w14:textId="3799B698" w:rsidR="00855F5E" w:rsidRPr="00DD696F" w:rsidRDefault="0033068D" w:rsidP="00483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949" w:type="dxa"/>
            <w:shd w:val="clear" w:color="auto" w:fill="auto"/>
            <w:noWrap/>
          </w:tcPr>
          <w:p w14:paraId="11AFC586" w14:textId="02580B60" w:rsidR="00855F5E" w:rsidRPr="004F594C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45" w:type="dxa"/>
            <w:shd w:val="clear" w:color="auto" w:fill="auto"/>
            <w:noWrap/>
          </w:tcPr>
          <w:p w14:paraId="1F3952F0" w14:textId="6CC9ED89" w:rsidR="00855F5E" w:rsidRPr="004F594C" w:rsidRDefault="0033068D" w:rsidP="00136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</w:tr>
      <w:tr w:rsidR="00854960" w:rsidRPr="00752B05" w14:paraId="3186BC4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CB1C05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D38B5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Десногорск</w:t>
            </w:r>
          </w:p>
        </w:tc>
        <w:tc>
          <w:tcPr>
            <w:tcW w:w="1030" w:type="dxa"/>
            <w:shd w:val="clear" w:color="auto" w:fill="auto"/>
            <w:noWrap/>
          </w:tcPr>
          <w:p w14:paraId="03E51C79" w14:textId="138745BF" w:rsidR="00855F5E" w:rsidRPr="00E72BA6" w:rsidRDefault="0059505D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558</w:t>
            </w:r>
          </w:p>
        </w:tc>
        <w:tc>
          <w:tcPr>
            <w:tcW w:w="1097" w:type="dxa"/>
            <w:shd w:val="clear" w:color="auto" w:fill="auto"/>
            <w:noWrap/>
          </w:tcPr>
          <w:p w14:paraId="07820196" w14:textId="56D6DB17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992" w:type="dxa"/>
            <w:shd w:val="clear" w:color="auto" w:fill="auto"/>
            <w:noWrap/>
          </w:tcPr>
          <w:p w14:paraId="218390BD" w14:textId="040F6279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548</w:t>
            </w:r>
          </w:p>
        </w:tc>
        <w:tc>
          <w:tcPr>
            <w:tcW w:w="1089" w:type="dxa"/>
            <w:shd w:val="clear" w:color="auto" w:fill="auto"/>
            <w:noWrap/>
          </w:tcPr>
          <w:p w14:paraId="4F5473CF" w14:textId="3D7075EF" w:rsidR="00855F5E" w:rsidRPr="006C423E" w:rsidRDefault="0033068D" w:rsidP="00621E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1089" w:type="dxa"/>
            <w:shd w:val="clear" w:color="auto" w:fill="auto"/>
            <w:noWrap/>
          </w:tcPr>
          <w:p w14:paraId="75EB9B2C" w14:textId="4489013F" w:rsidR="00855F5E" w:rsidRPr="006C423E" w:rsidRDefault="0033068D" w:rsidP="00D057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-1,59</w:t>
            </w:r>
          </w:p>
        </w:tc>
        <w:tc>
          <w:tcPr>
            <w:tcW w:w="949" w:type="dxa"/>
            <w:shd w:val="clear" w:color="auto" w:fill="auto"/>
            <w:noWrap/>
          </w:tcPr>
          <w:p w14:paraId="6AACD20E" w14:textId="559E15AF" w:rsidR="00855F5E" w:rsidRPr="004F594C" w:rsidRDefault="0033068D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45" w:type="dxa"/>
            <w:shd w:val="clear" w:color="auto" w:fill="auto"/>
            <w:noWrap/>
          </w:tcPr>
          <w:p w14:paraId="030352A9" w14:textId="61AB768E" w:rsidR="00855F5E" w:rsidRPr="004F594C" w:rsidRDefault="00E21490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-1,</w:t>
            </w:r>
            <w:r w:rsidR="0033068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54960" w:rsidRPr="00752B05" w14:paraId="1F6C54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8F1504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8608" w14:textId="30DBA278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542D87E" w14:textId="0F5403BA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571</w:t>
            </w:r>
          </w:p>
        </w:tc>
        <w:tc>
          <w:tcPr>
            <w:tcW w:w="1097" w:type="dxa"/>
            <w:shd w:val="clear" w:color="auto" w:fill="auto"/>
            <w:noWrap/>
          </w:tcPr>
          <w:p w14:paraId="60782FB7" w14:textId="5B9E5125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shd w:val="clear" w:color="auto" w:fill="auto"/>
            <w:noWrap/>
          </w:tcPr>
          <w:p w14:paraId="7DCB666E" w14:textId="098564AA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602</w:t>
            </w:r>
          </w:p>
        </w:tc>
        <w:tc>
          <w:tcPr>
            <w:tcW w:w="1089" w:type="dxa"/>
            <w:shd w:val="clear" w:color="auto" w:fill="auto"/>
            <w:noWrap/>
          </w:tcPr>
          <w:p w14:paraId="7F2579D3" w14:textId="577D0663" w:rsidR="00855F5E" w:rsidRPr="006402F6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</w:tcPr>
          <w:p w14:paraId="5BBF9B32" w14:textId="0D32C6D1" w:rsidR="00855F5E" w:rsidRPr="006402F6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6,43</w:t>
            </w:r>
          </w:p>
        </w:tc>
        <w:tc>
          <w:tcPr>
            <w:tcW w:w="949" w:type="dxa"/>
            <w:shd w:val="clear" w:color="auto" w:fill="auto"/>
            <w:noWrap/>
          </w:tcPr>
          <w:p w14:paraId="60B1BDA1" w14:textId="15370FDA" w:rsidR="00855F5E" w:rsidRPr="004F594C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45" w:type="dxa"/>
            <w:shd w:val="clear" w:color="auto" w:fill="auto"/>
            <w:noWrap/>
          </w:tcPr>
          <w:p w14:paraId="1DC4BBFB" w14:textId="7214D094" w:rsidR="00855F5E" w:rsidRPr="004F594C" w:rsidRDefault="0033068D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</w:tr>
      <w:tr w:rsidR="00854960" w:rsidRPr="00752B05" w14:paraId="7BF82BDF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9F7E3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1EF3" w14:textId="6AEC7C21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C93AAE" w14:textId="5B94B711" w:rsidR="00855F5E" w:rsidRPr="00E72BA6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135</w:t>
            </w:r>
          </w:p>
        </w:tc>
        <w:tc>
          <w:tcPr>
            <w:tcW w:w="1097" w:type="dxa"/>
            <w:shd w:val="clear" w:color="auto" w:fill="auto"/>
            <w:noWrap/>
          </w:tcPr>
          <w:p w14:paraId="36DCD5FD" w14:textId="10E5AF72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</w:tcPr>
          <w:p w14:paraId="510A2E44" w14:textId="611CC2A1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127</w:t>
            </w:r>
          </w:p>
        </w:tc>
        <w:tc>
          <w:tcPr>
            <w:tcW w:w="1089" w:type="dxa"/>
            <w:shd w:val="clear" w:color="auto" w:fill="auto"/>
            <w:noWrap/>
          </w:tcPr>
          <w:p w14:paraId="0E9DBB00" w14:textId="4B3BF6B5" w:rsidR="00855F5E" w:rsidRPr="006C423E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9" w:type="dxa"/>
            <w:shd w:val="clear" w:color="auto" w:fill="auto"/>
            <w:noWrap/>
          </w:tcPr>
          <w:p w14:paraId="541BAFBD" w14:textId="46A4E729" w:rsidR="00855F5E" w:rsidRPr="006C423E" w:rsidRDefault="00E21490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068D"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949" w:type="dxa"/>
            <w:shd w:val="clear" w:color="auto" w:fill="auto"/>
            <w:noWrap/>
          </w:tcPr>
          <w:p w14:paraId="4531BD1A" w14:textId="51BF035B" w:rsidR="00855F5E" w:rsidRPr="004F594C" w:rsidRDefault="00E21490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06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5" w:type="dxa"/>
            <w:shd w:val="clear" w:color="auto" w:fill="auto"/>
            <w:noWrap/>
          </w:tcPr>
          <w:p w14:paraId="20306750" w14:textId="552FBBAA" w:rsidR="00855F5E" w:rsidRPr="004F594C" w:rsidRDefault="00E21490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3068D"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</w:tr>
      <w:tr w:rsidR="00854960" w:rsidRPr="00752B05" w14:paraId="6C9A7B9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7F29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3A63" w14:textId="2990719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143E194" w14:textId="4392C4A9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142</w:t>
            </w:r>
          </w:p>
        </w:tc>
        <w:tc>
          <w:tcPr>
            <w:tcW w:w="1097" w:type="dxa"/>
            <w:shd w:val="clear" w:color="auto" w:fill="auto"/>
            <w:noWrap/>
          </w:tcPr>
          <w:p w14:paraId="743196BF" w14:textId="60AECE9A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</w:tcPr>
          <w:p w14:paraId="2D710F21" w14:textId="47F6D4CE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151</w:t>
            </w:r>
          </w:p>
        </w:tc>
        <w:tc>
          <w:tcPr>
            <w:tcW w:w="1089" w:type="dxa"/>
            <w:shd w:val="clear" w:color="auto" w:fill="auto"/>
            <w:noWrap/>
          </w:tcPr>
          <w:p w14:paraId="655E34A3" w14:textId="4C639F55" w:rsidR="00855F5E" w:rsidRPr="00DD696F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14:paraId="6A162E46" w14:textId="6789570E" w:rsidR="00855F5E" w:rsidRPr="00DD696F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  <w:tc>
          <w:tcPr>
            <w:tcW w:w="949" w:type="dxa"/>
            <w:shd w:val="clear" w:color="auto" w:fill="auto"/>
            <w:noWrap/>
          </w:tcPr>
          <w:p w14:paraId="6FFA2432" w14:textId="460CB00C" w:rsidR="00855F5E" w:rsidRPr="004F594C" w:rsidRDefault="0033068D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45" w:type="dxa"/>
            <w:shd w:val="clear" w:color="auto" w:fill="auto"/>
            <w:noWrap/>
          </w:tcPr>
          <w:p w14:paraId="6A4B7A2A" w14:textId="494D1B92" w:rsidR="00855F5E" w:rsidRPr="004F594C" w:rsidRDefault="0033068D" w:rsidP="001377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9,09</w:t>
            </w:r>
          </w:p>
        </w:tc>
      </w:tr>
      <w:tr w:rsidR="00854960" w:rsidRPr="00752B05" w14:paraId="36FB9E05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D8443F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617" w14:textId="2B37ED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DC0A312" w14:textId="40EE758B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1 816</w:t>
            </w:r>
          </w:p>
        </w:tc>
        <w:tc>
          <w:tcPr>
            <w:tcW w:w="1097" w:type="dxa"/>
            <w:shd w:val="clear" w:color="auto" w:fill="auto"/>
            <w:noWrap/>
          </w:tcPr>
          <w:p w14:paraId="223CC6E7" w14:textId="639BCE3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992" w:type="dxa"/>
            <w:shd w:val="clear" w:color="auto" w:fill="auto"/>
            <w:noWrap/>
          </w:tcPr>
          <w:p w14:paraId="10A74BD6" w14:textId="2ECB37D5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1 808</w:t>
            </w:r>
          </w:p>
        </w:tc>
        <w:tc>
          <w:tcPr>
            <w:tcW w:w="1089" w:type="dxa"/>
            <w:shd w:val="clear" w:color="auto" w:fill="auto"/>
            <w:noWrap/>
          </w:tcPr>
          <w:p w14:paraId="7D1501E4" w14:textId="3E8806E9" w:rsidR="00855F5E" w:rsidRPr="00DD696F" w:rsidRDefault="0033068D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29F68E07" w14:textId="1067E0C2" w:rsidR="00855F5E" w:rsidRPr="00DD696F" w:rsidRDefault="0033068D" w:rsidP="00830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1,39</w:t>
            </w:r>
          </w:p>
        </w:tc>
        <w:tc>
          <w:tcPr>
            <w:tcW w:w="949" w:type="dxa"/>
            <w:shd w:val="clear" w:color="auto" w:fill="auto"/>
            <w:noWrap/>
          </w:tcPr>
          <w:p w14:paraId="72B3624E" w14:textId="1E4ED82E" w:rsidR="00855F5E" w:rsidRPr="004F594C" w:rsidRDefault="0033068D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45" w:type="dxa"/>
            <w:shd w:val="clear" w:color="auto" w:fill="auto"/>
            <w:noWrap/>
          </w:tcPr>
          <w:p w14:paraId="66CF3A47" w14:textId="3F81931D" w:rsidR="00855F5E" w:rsidRPr="004F594C" w:rsidRDefault="0033068D" w:rsidP="003306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</w:tr>
      <w:tr w:rsidR="00854960" w:rsidRPr="00752B05" w14:paraId="6FC972A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9F2B1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5814" w14:textId="77777777" w:rsidR="00855F5E" w:rsidRPr="00752B05" w:rsidRDefault="00855F5E" w:rsidP="006D33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г. Смоленск</w:t>
            </w:r>
          </w:p>
        </w:tc>
        <w:tc>
          <w:tcPr>
            <w:tcW w:w="1030" w:type="dxa"/>
            <w:shd w:val="clear" w:color="auto" w:fill="auto"/>
            <w:noWrap/>
          </w:tcPr>
          <w:p w14:paraId="650FC0C5" w14:textId="1827BAC5" w:rsidR="00855F5E" w:rsidRPr="00E72BA6" w:rsidRDefault="00F12C85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20 691</w:t>
            </w:r>
          </w:p>
        </w:tc>
        <w:tc>
          <w:tcPr>
            <w:tcW w:w="1097" w:type="dxa"/>
            <w:shd w:val="clear" w:color="auto" w:fill="auto"/>
            <w:noWrap/>
          </w:tcPr>
          <w:p w14:paraId="286326AD" w14:textId="0B9FDD4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992" w:type="dxa"/>
            <w:shd w:val="clear" w:color="auto" w:fill="auto"/>
            <w:noWrap/>
          </w:tcPr>
          <w:p w14:paraId="7ECF7DE8" w14:textId="7D20C17A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21 058</w:t>
            </w:r>
          </w:p>
        </w:tc>
        <w:tc>
          <w:tcPr>
            <w:tcW w:w="1089" w:type="dxa"/>
            <w:shd w:val="clear" w:color="auto" w:fill="auto"/>
            <w:noWrap/>
          </w:tcPr>
          <w:p w14:paraId="791E1CEC" w14:textId="5071A132" w:rsidR="00855F5E" w:rsidRPr="006402F6" w:rsidRDefault="00932B30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089" w:type="dxa"/>
            <w:shd w:val="clear" w:color="auto" w:fill="auto"/>
            <w:noWrap/>
          </w:tcPr>
          <w:p w14:paraId="13487C74" w14:textId="22F9F483" w:rsidR="00855F5E" w:rsidRPr="006402F6" w:rsidRDefault="00932B30" w:rsidP="00DA5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1,38</w:t>
            </w:r>
          </w:p>
        </w:tc>
        <w:tc>
          <w:tcPr>
            <w:tcW w:w="949" w:type="dxa"/>
            <w:shd w:val="clear" w:color="auto" w:fill="auto"/>
            <w:noWrap/>
          </w:tcPr>
          <w:p w14:paraId="5EDB2536" w14:textId="4F2123B7" w:rsidR="00855F5E" w:rsidRPr="004F594C" w:rsidRDefault="00932B30" w:rsidP="00307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045" w:type="dxa"/>
            <w:shd w:val="clear" w:color="auto" w:fill="auto"/>
            <w:noWrap/>
          </w:tcPr>
          <w:p w14:paraId="182F75DE" w14:textId="2A6408A8" w:rsidR="00855F5E" w:rsidRPr="004F594C" w:rsidRDefault="00932B30" w:rsidP="004D5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</w:tr>
      <w:tr w:rsidR="00854960" w:rsidRPr="00752B05" w14:paraId="174BC2A4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E415D6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467" w14:textId="5628F8FF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57AA7CA" w14:textId="1992E0FB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245</w:t>
            </w:r>
          </w:p>
        </w:tc>
        <w:tc>
          <w:tcPr>
            <w:tcW w:w="1097" w:type="dxa"/>
            <w:shd w:val="clear" w:color="auto" w:fill="auto"/>
            <w:noWrap/>
          </w:tcPr>
          <w:p w14:paraId="6D83B816" w14:textId="6B3B656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92" w:type="dxa"/>
            <w:shd w:val="clear" w:color="auto" w:fill="auto"/>
            <w:noWrap/>
          </w:tcPr>
          <w:p w14:paraId="713A1DAC" w14:textId="2C974C52" w:rsidR="00855F5E" w:rsidRPr="00DD696F" w:rsidRDefault="00F12C85" w:rsidP="005D7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257</w:t>
            </w:r>
          </w:p>
        </w:tc>
        <w:tc>
          <w:tcPr>
            <w:tcW w:w="1089" w:type="dxa"/>
            <w:shd w:val="clear" w:color="auto" w:fill="auto"/>
            <w:noWrap/>
          </w:tcPr>
          <w:p w14:paraId="5D914F16" w14:textId="36B699CC" w:rsidR="00855F5E" w:rsidRPr="00DD696F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</w:tcPr>
          <w:p w14:paraId="2A93E5B8" w14:textId="5693E2CD" w:rsidR="00855F5E" w:rsidRPr="00DD696F" w:rsidRDefault="00932B30" w:rsidP="00A26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5,26</w:t>
            </w:r>
          </w:p>
        </w:tc>
        <w:tc>
          <w:tcPr>
            <w:tcW w:w="949" w:type="dxa"/>
            <w:shd w:val="clear" w:color="auto" w:fill="auto"/>
            <w:noWrap/>
          </w:tcPr>
          <w:p w14:paraId="06E09ECF" w14:textId="3B7A7D9A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7239324E" w14:textId="2DF886EF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6,56</w:t>
            </w:r>
          </w:p>
        </w:tc>
      </w:tr>
      <w:tr w:rsidR="00854960" w:rsidRPr="00752B05" w14:paraId="788612E8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076BB0F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121A" w14:textId="7D96AA4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0A5F9E" w14:textId="3D3BA652" w:rsidR="00855F5E" w:rsidRPr="00E72BA6" w:rsidRDefault="00740EB6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2 504</w:t>
            </w:r>
          </w:p>
        </w:tc>
        <w:tc>
          <w:tcPr>
            <w:tcW w:w="1097" w:type="dxa"/>
            <w:shd w:val="clear" w:color="auto" w:fill="auto"/>
            <w:noWrap/>
          </w:tcPr>
          <w:p w14:paraId="6E02E0BA" w14:textId="4345203C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992" w:type="dxa"/>
            <w:shd w:val="clear" w:color="auto" w:fill="auto"/>
            <w:noWrap/>
          </w:tcPr>
          <w:p w14:paraId="7F741F7A" w14:textId="179CAE68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2 550</w:t>
            </w:r>
          </w:p>
        </w:tc>
        <w:tc>
          <w:tcPr>
            <w:tcW w:w="1089" w:type="dxa"/>
            <w:shd w:val="clear" w:color="auto" w:fill="auto"/>
            <w:noWrap/>
          </w:tcPr>
          <w:p w14:paraId="24E87858" w14:textId="3E706DD9" w:rsidR="00855F5E" w:rsidRPr="00DD696F" w:rsidRDefault="00932B30" w:rsidP="0068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</w:tcPr>
          <w:p w14:paraId="055D868A" w14:textId="119C046B" w:rsidR="00855F5E" w:rsidRPr="00DD696F" w:rsidRDefault="00F27A96" w:rsidP="00932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32B30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49" w:type="dxa"/>
            <w:shd w:val="clear" w:color="auto" w:fill="auto"/>
            <w:noWrap/>
          </w:tcPr>
          <w:p w14:paraId="6FFF02F1" w14:textId="356A2913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45" w:type="dxa"/>
            <w:shd w:val="clear" w:color="auto" w:fill="auto"/>
            <w:noWrap/>
          </w:tcPr>
          <w:p w14:paraId="2520DB34" w14:textId="2CDF5A93" w:rsidR="00855F5E" w:rsidRPr="004F594C" w:rsidRDefault="00E21490" w:rsidP="00932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932B30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854960" w:rsidRPr="00752B05" w14:paraId="00F6BADA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905740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00D97" w14:textId="0FC608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4BC61D71" w14:textId="01694FC7" w:rsidR="00855F5E" w:rsidRPr="00E72BA6" w:rsidRDefault="00740EB6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1 510</w:t>
            </w:r>
          </w:p>
        </w:tc>
        <w:tc>
          <w:tcPr>
            <w:tcW w:w="1097" w:type="dxa"/>
            <w:shd w:val="clear" w:color="auto" w:fill="auto"/>
            <w:noWrap/>
          </w:tcPr>
          <w:p w14:paraId="0A644BC0" w14:textId="4DF274B7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992" w:type="dxa"/>
            <w:shd w:val="clear" w:color="auto" w:fill="auto"/>
            <w:noWrap/>
          </w:tcPr>
          <w:p w14:paraId="44BAB41B" w14:textId="06F4481E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1 527</w:t>
            </w:r>
          </w:p>
        </w:tc>
        <w:tc>
          <w:tcPr>
            <w:tcW w:w="1089" w:type="dxa"/>
            <w:shd w:val="clear" w:color="auto" w:fill="auto"/>
            <w:noWrap/>
          </w:tcPr>
          <w:p w14:paraId="499C41DB" w14:textId="560C1EC1" w:rsidR="00855F5E" w:rsidRPr="006C423E" w:rsidRDefault="005B63B4" w:rsidP="0033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89" w:type="dxa"/>
            <w:shd w:val="clear" w:color="auto" w:fill="auto"/>
            <w:noWrap/>
          </w:tcPr>
          <w:p w14:paraId="0A97446E" w14:textId="110BD864" w:rsidR="00855F5E" w:rsidRPr="006C423E" w:rsidRDefault="005B63B4" w:rsidP="00336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2,39</w:t>
            </w:r>
          </w:p>
        </w:tc>
        <w:tc>
          <w:tcPr>
            <w:tcW w:w="949" w:type="dxa"/>
            <w:shd w:val="clear" w:color="auto" w:fill="auto"/>
            <w:noWrap/>
          </w:tcPr>
          <w:p w14:paraId="6828E994" w14:textId="5C48D55B" w:rsidR="00855F5E" w:rsidRPr="004F594C" w:rsidRDefault="00932B30" w:rsidP="005B6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B63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5" w:type="dxa"/>
            <w:shd w:val="clear" w:color="auto" w:fill="auto"/>
            <w:noWrap/>
          </w:tcPr>
          <w:p w14:paraId="0495C6C2" w14:textId="095E5E71" w:rsidR="00855F5E" w:rsidRPr="004F594C" w:rsidRDefault="005B63B4" w:rsidP="00E51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</w:tr>
      <w:tr w:rsidR="00854960" w:rsidRPr="00752B05" w14:paraId="4E53822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146ADD6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0964" w14:textId="1F76563C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91E3D87" w14:textId="56555A85" w:rsidR="00855F5E" w:rsidRPr="00E72BA6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262</w:t>
            </w:r>
          </w:p>
        </w:tc>
        <w:tc>
          <w:tcPr>
            <w:tcW w:w="1097" w:type="dxa"/>
            <w:shd w:val="clear" w:color="auto" w:fill="auto"/>
            <w:noWrap/>
          </w:tcPr>
          <w:p w14:paraId="682B06F5" w14:textId="4616C458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2" w:type="dxa"/>
            <w:shd w:val="clear" w:color="auto" w:fill="auto"/>
            <w:noWrap/>
          </w:tcPr>
          <w:p w14:paraId="55B6D791" w14:textId="501186A1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289</w:t>
            </w:r>
          </w:p>
        </w:tc>
        <w:tc>
          <w:tcPr>
            <w:tcW w:w="1089" w:type="dxa"/>
            <w:shd w:val="clear" w:color="auto" w:fill="auto"/>
            <w:noWrap/>
          </w:tcPr>
          <w:p w14:paraId="6278CB76" w14:textId="7A30CD18" w:rsidR="00855F5E" w:rsidRPr="006402F6" w:rsidRDefault="00932B30" w:rsidP="00CB1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89" w:type="dxa"/>
            <w:shd w:val="clear" w:color="auto" w:fill="auto"/>
            <w:noWrap/>
          </w:tcPr>
          <w:p w14:paraId="4F225C63" w14:textId="500CEC84" w:rsidR="00855F5E" w:rsidRPr="006402F6" w:rsidRDefault="00932B30" w:rsidP="009E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8,68</w:t>
            </w:r>
          </w:p>
        </w:tc>
        <w:tc>
          <w:tcPr>
            <w:tcW w:w="949" w:type="dxa"/>
            <w:shd w:val="clear" w:color="auto" w:fill="auto"/>
            <w:noWrap/>
          </w:tcPr>
          <w:p w14:paraId="743F18BB" w14:textId="491E85F5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5" w:type="dxa"/>
            <w:shd w:val="clear" w:color="auto" w:fill="auto"/>
            <w:noWrap/>
          </w:tcPr>
          <w:p w14:paraId="33A4A4D0" w14:textId="71AA0FC1" w:rsidR="00855F5E" w:rsidRPr="004F594C" w:rsidRDefault="00932B30" w:rsidP="00F92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8,68</w:t>
            </w:r>
          </w:p>
        </w:tc>
      </w:tr>
      <w:tr w:rsidR="00854960" w:rsidRPr="00752B05" w14:paraId="18EDED76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4B5BE2E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CFA3" w14:textId="6ABC4784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32393D4" w14:textId="330BE7B5" w:rsidR="00855F5E" w:rsidRPr="00E72BA6" w:rsidRDefault="00740EB6" w:rsidP="00F94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89</w:t>
            </w:r>
          </w:p>
        </w:tc>
        <w:tc>
          <w:tcPr>
            <w:tcW w:w="1097" w:type="dxa"/>
            <w:shd w:val="clear" w:color="auto" w:fill="auto"/>
            <w:noWrap/>
          </w:tcPr>
          <w:p w14:paraId="36EB1058" w14:textId="69745EEE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</w:tcPr>
          <w:p w14:paraId="72DEE232" w14:textId="5660AB98" w:rsidR="00855F5E" w:rsidRPr="00DD696F" w:rsidRDefault="00F12C85" w:rsidP="00BD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108</w:t>
            </w:r>
          </w:p>
        </w:tc>
        <w:tc>
          <w:tcPr>
            <w:tcW w:w="1089" w:type="dxa"/>
            <w:shd w:val="clear" w:color="auto" w:fill="auto"/>
            <w:noWrap/>
          </w:tcPr>
          <w:p w14:paraId="6B989D62" w14:textId="2DE92447" w:rsidR="00855F5E" w:rsidRPr="006402F6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9" w:type="dxa"/>
            <w:shd w:val="clear" w:color="auto" w:fill="auto"/>
            <w:noWrap/>
          </w:tcPr>
          <w:p w14:paraId="58DAB74E" w14:textId="7314111A" w:rsidR="00855F5E" w:rsidRPr="006402F6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29,41</w:t>
            </w:r>
          </w:p>
        </w:tc>
        <w:tc>
          <w:tcPr>
            <w:tcW w:w="949" w:type="dxa"/>
            <w:shd w:val="clear" w:color="auto" w:fill="auto"/>
            <w:noWrap/>
          </w:tcPr>
          <w:p w14:paraId="59B70B2B" w14:textId="4DAC0F6E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45" w:type="dxa"/>
            <w:shd w:val="clear" w:color="auto" w:fill="auto"/>
            <w:noWrap/>
          </w:tcPr>
          <w:p w14:paraId="5E3456AC" w14:textId="06E0AC84" w:rsidR="00855F5E" w:rsidRPr="004F594C" w:rsidRDefault="00932B30" w:rsidP="00C7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</w:tr>
      <w:tr w:rsidR="00854960" w:rsidRPr="00752B05" w14:paraId="7018430B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ABB8DB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F0F6" w14:textId="170A83D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523B441" w14:textId="31B6E4B0" w:rsidR="00855F5E" w:rsidRPr="00E72BA6" w:rsidRDefault="00834CCF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259</w:t>
            </w:r>
          </w:p>
        </w:tc>
        <w:tc>
          <w:tcPr>
            <w:tcW w:w="1097" w:type="dxa"/>
            <w:shd w:val="clear" w:color="auto" w:fill="auto"/>
            <w:noWrap/>
          </w:tcPr>
          <w:p w14:paraId="25C705DF" w14:textId="2D38D937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shd w:val="clear" w:color="auto" w:fill="auto"/>
            <w:noWrap/>
          </w:tcPr>
          <w:p w14:paraId="5F38F0D6" w14:textId="7B874821" w:rsidR="00855F5E" w:rsidRPr="00DD696F" w:rsidRDefault="00F12C85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272</w:t>
            </w:r>
          </w:p>
        </w:tc>
        <w:tc>
          <w:tcPr>
            <w:tcW w:w="1089" w:type="dxa"/>
            <w:shd w:val="clear" w:color="auto" w:fill="auto"/>
            <w:noWrap/>
          </w:tcPr>
          <w:p w14:paraId="267C1DC2" w14:textId="5FFF7A9C" w:rsidR="00855F5E" w:rsidRPr="00DD696F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14:paraId="028E510E" w14:textId="5A1B546F" w:rsidR="00855F5E" w:rsidRPr="00DD696F" w:rsidRDefault="00932B30" w:rsidP="008C0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949" w:type="dxa"/>
            <w:shd w:val="clear" w:color="auto" w:fill="auto"/>
            <w:noWrap/>
          </w:tcPr>
          <w:p w14:paraId="28C834B1" w14:textId="6F4DCA0C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45" w:type="dxa"/>
            <w:shd w:val="clear" w:color="auto" w:fill="auto"/>
            <w:noWrap/>
          </w:tcPr>
          <w:p w14:paraId="239A4365" w14:textId="2600CA1A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</w:tr>
      <w:tr w:rsidR="00854960" w:rsidRPr="00752B05" w14:paraId="0963907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D0F687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8ADD" w14:textId="2597456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6B71F076" w14:textId="62022165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195</w:t>
            </w:r>
          </w:p>
        </w:tc>
        <w:tc>
          <w:tcPr>
            <w:tcW w:w="1097" w:type="dxa"/>
            <w:shd w:val="clear" w:color="auto" w:fill="auto"/>
            <w:noWrap/>
          </w:tcPr>
          <w:p w14:paraId="0D22D735" w14:textId="6F9C560E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</w:tcPr>
          <w:p w14:paraId="0CA6B4F2" w14:textId="24E71501" w:rsidR="00855F5E" w:rsidRPr="00DD696F" w:rsidRDefault="00F12C85" w:rsidP="005D5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196</w:t>
            </w:r>
          </w:p>
        </w:tc>
        <w:tc>
          <w:tcPr>
            <w:tcW w:w="1089" w:type="dxa"/>
            <w:shd w:val="clear" w:color="auto" w:fill="auto"/>
            <w:noWrap/>
          </w:tcPr>
          <w:p w14:paraId="72784D3A" w14:textId="0AE6861F" w:rsidR="00855F5E" w:rsidRPr="00DD696F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</w:tcPr>
          <w:p w14:paraId="0C379572" w14:textId="3F4D9CFE" w:rsidR="00855F5E" w:rsidRPr="00DD696F" w:rsidRDefault="00932B30" w:rsidP="00163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  <w:tc>
          <w:tcPr>
            <w:tcW w:w="949" w:type="dxa"/>
            <w:shd w:val="clear" w:color="auto" w:fill="auto"/>
            <w:noWrap/>
          </w:tcPr>
          <w:p w14:paraId="4B6CF521" w14:textId="70EBB6BF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5" w:type="dxa"/>
            <w:shd w:val="clear" w:color="auto" w:fill="auto"/>
            <w:noWrap/>
          </w:tcPr>
          <w:p w14:paraId="2E04CE1A" w14:textId="7B721A2F" w:rsidR="00855F5E" w:rsidRPr="004F594C" w:rsidRDefault="00932B30" w:rsidP="00932B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2,05</w:t>
            </w:r>
          </w:p>
        </w:tc>
      </w:tr>
      <w:tr w:rsidR="00854960" w:rsidRPr="00752B05" w14:paraId="795E3D2E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BAAEB78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82F2F" w14:textId="74576054" w:rsidR="00855F5E" w:rsidRPr="00752B05" w:rsidRDefault="00855F5E" w:rsidP="00F877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5D7210C" w14:textId="7CA20561" w:rsidR="00855F5E" w:rsidRPr="00E72BA6" w:rsidRDefault="0059505D" w:rsidP="009D5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205</w:t>
            </w:r>
          </w:p>
        </w:tc>
        <w:tc>
          <w:tcPr>
            <w:tcW w:w="1097" w:type="dxa"/>
            <w:shd w:val="clear" w:color="auto" w:fill="auto"/>
            <w:noWrap/>
          </w:tcPr>
          <w:p w14:paraId="591BB6AE" w14:textId="7292F76B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</w:tcPr>
          <w:p w14:paraId="173C0BA7" w14:textId="2219B9BD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210</w:t>
            </w:r>
          </w:p>
        </w:tc>
        <w:tc>
          <w:tcPr>
            <w:tcW w:w="1089" w:type="dxa"/>
            <w:shd w:val="clear" w:color="auto" w:fill="auto"/>
            <w:noWrap/>
          </w:tcPr>
          <w:p w14:paraId="7597C25B" w14:textId="7B879600" w:rsidR="00855F5E" w:rsidRPr="00DD696F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</w:tcPr>
          <w:p w14:paraId="5A082234" w14:textId="5E763D42" w:rsidR="00855F5E" w:rsidRPr="00DD696F" w:rsidRDefault="00932B30" w:rsidP="00BA4E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949" w:type="dxa"/>
            <w:shd w:val="clear" w:color="auto" w:fill="auto"/>
            <w:noWrap/>
          </w:tcPr>
          <w:p w14:paraId="05151C8E" w14:textId="4EB72AEE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5" w:type="dxa"/>
            <w:shd w:val="clear" w:color="auto" w:fill="auto"/>
            <w:noWrap/>
          </w:tcPr>
          <w:p w14:paraId="15F52A23" w14:textId="0C64922F" w:rsidR="00855F5E" w:rsidRPr="004F594C" w:rsidRDefault="00932B30" w:rsidP="009E2A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4,43</w:t>
            </w:r>
          </w:p>
        </w:tc>
      </w:tr>
      <w:tr w:rsidR="00854960" w:rsidRPr="00752B05" w14:paraId="01418E0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2F5DFDF4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5760" w14:textId="36ABAB3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Ярцевский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29F8E0A2" w14:textId="2003141C" w:rsidR="00855F5E" w:rsidRPr="00E72BA6" w:rsidRDefault="0059505D" w:rsidP="002F07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1 799</w:t>
            </w:r>
          </w:p>
        </w:tc>
        <w:tc>
          <w:tcPr>
            <w:tcW w:w="1097" w:type="dxa"/>
            <w:shd w:val="clear" w:color="auto" w:fill="auto"/>
            <w:noWrap/>
          </w:tcPr>
          <w:p w14:paraId="4BCE69C3" w14:textId="7FC58045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992" w:type="dxa"/>
            <w:shd w:val="clear" w:color="auto" w:fill="auto"/>
            <w:noWrap/>
          </w:tcPr>
          <w:p w14:paraId="48BC3F8C" w14:textId="140E980A" w:rsidR="00855F5E" w:rsidRPr="00DD696F" w:rsidRDefault="00F12C85" w:rsidP="00A77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1 862</w:t>
            </w:r>
          </w:p>
        </w:tc>
        <w:tc>
          <w:tcPr>
            <w:tcW w:w="1089" w:type="dxa"/>
            <w:shd w:val="clear" w:color="auto" w:fill="auto"/>
            <w:noWrap/>
          </w:tcPr>
          <w:p w14:paraId="78DEB24D" w14:textId="48B595B9" w:rsidR="00855F5E" w:rsidRPr="006402F6" w:rsidRDefault="00932B30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089" w:type="dxa"/>
            <w:shd w:val="clear" w:color="auto" w:fill="auto"/>
            <w:noWrap/>
          </w:tcPr>
          <w:p w14:paraId="126B2904" w14:textId="4D6AD677" w:rsidR="00855F5E" w:rsidRPr="006402F6" w:rsidRDefault="00932B30" w:rsidP="009C2F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3,99</w:t>
            </w:r>
          </w:p>
        </w:tc>
        <w:tc>
          <w:tcPr>
            <w:tcW w:w="949" w:type="dxa"/>
            <w:shd w:val="clear" w:color="auto" w:fill="auto"/>
            <w:noWrap/>
          </w:tcPr>
          <w:p w14:paraId="34112771" w14:textId="55D59FCC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45" w:type="dxa"/>
            <w:shd w:val="clear" w:color="auto" w:fill="auto"/>
            <w:noWrap/>
          </w:tcPr>
          <w:p w14:paraId="1122DB3E" w14:textId="28BF28E6" w:rsidR="00855F5E" w:rsidRPr="004F594C" w:rsidRDefault="00932B30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</w:tr>
      <w:tr w:rsidR="00854960" w:rsidRPr="00752B05" w14:paraId="044BC41D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4AF348D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C57" w14:textId="3AB6576B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77C96AE6" w14:textId="5B05795E" w:rsidR="00855F5E" w:rsidRPr="00E72BA6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815</w:t>
            </w:r>
          </w:p>
        </w:tc>
        <w:tc>
          <w:tcPr>
            <w:tcW w:w="1097" w:type="dxa"/>
            <w:shd w:val="clear" w:color="auto" w:fill="auto"/>
            <w:noWrap/>
          </w:tcPr>
          <w:p w14:paraId="0516FF28" w14:textId="6B43ACCF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992" w:type="dxa"/>
            <w:shd w:val="clear" w:color="auto" w:fill="auto"/>
            <w:noWrap/>
          </w:tcPr>
          <w:p w14:paraId="5E474FE9" w14:textId="57A88A9C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854</w:t>
            </w:r>
          </w:p>
        </w:tc>
        <w:tc>
          <w:tcPr>
            <w:tcW w:w="1089" w:type="dxa"/>
            <w:shd w:val="clear" w:color="auto" w:fill="auto"/>
            <w:noWrap/>
          </w:tcPr>
          <w:p w14:paraId="70D18831" w14:textId="60857093" w:rsidR="00855F5E" w:rsidRPr="006402F6" w:rsidRDefault="00911085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89" w:type="dxa"/>
            <w:shd w:val="clear" w:color="auto" w:fill="auto"/>
            <w:noWrap/>
          </w:tcPr>
          <w:p w14:paraId="3162A4E1" w14:textId="04FDD6C3" w:rsidR="00855F5E" w:rsidRPr="006402F6" w:rsidRDefault="00911085" w:rsidP="00654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949" w:type="dxa"/>
            <w:shd w:val="clear" w:color="auto" w:fill="auto"/>
            <w:noWrap/>
          </w:tcPr>
          <w:p w14:paraId="305C26ED" w14:textId="2F30B0E4" w:rsidR="00855F5E" w:rsidRPr="004F594C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45" w:type="dxa"/>
            <w:shd w:val="clear" w:color="auto" w:fill="auto"/>
            <w:noWrap/>
          </w:tcPr>
          <w:p w14:paraId="5A4E2E1C" w14:textId="4405E0EA" w:rsidR="00855F5E" w:rsidRPr="004F594C" w:rsidRDefault="00911085" w:rsidP="0049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</w:tr>
      <w:tr w:rsidR="00854960" w:rsidRPr="00752B05" w14:paraId="3063562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9AF3B23" w14:textId="77777777" w:rsidR="00855F5E" w:rsidRPr="00D74770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CAD2C" w14:textId="5B89A3F7" w:rsidR="00855F5E" w:rsidRPr="00D74770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D7477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Духовщинский </w:t>
            </w:r>
            <w:r w:rsidR="00F8774B" w:rsidRPr="00F8774B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40C2357" w14:textId="233F5003" w:rsidR="00855F5E" w:rsidRPr="006C171E" w:rsidRDefault="007509E8" w:rsidP="00F42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color w:val="FF0000"/>
              </w:rPr>
              <w:t>349</w:t>
            </w:r>
          </w:p>
        </w:tc>
        <w:tc>
          <w:tcPr>
            <w:tcW w:w="1097" w:type="dxa"/>
            <w:shd w:val="clear" w:color="auto" w:fill="auto"/>
            <w:noWrap/>
          </w:tcPr>
          <w:p w14:paraId="60B4767B" w14:textId="2FACEB5A" w:rsidR="00855F5E" w:rsidRPr="006C171E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7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358</w:t>
            </w:r>
          </w:p>
        </w:tc>
        <w:tc>
          <w:tcPr>
            <w:tcW w:w="992" w:type="dxa"/>
            <w:shd w:val="clear" w:color="auto" w:fill="auto"/>
            <w:noWrap/>
          </w:tcPr>
          <w:p w14:paraId="06322E29" w14:textId="01555C2F" w:rsidR="00855F5E" w:rsidRPr="006C171E" w:rsidRDefault="00F12C85" w:rsidP="00750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C171E">
              <w:rPr>
                <w:color w:val="FF0000"/>
              </w:rPr>
              <w:t>38</w:t>
            </w:r>
            <w:r w:rsidR="007509E8">
              <w:rPr>
                <w:color w:val="FF0000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</w:tcPr>
          <w:p w14:paraId="4E218B26" w14:textId="2E347AE0" w:rsidR="00855F5E" w:rsidRPr="00803AC8" w:rsidRDefault="006C171E" w:rsidP="00750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="007509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</w:tcPr>
          <w:p w14:paraId="77E409BE" w14:textId="6867AC2E" w:rsidR="00855F5E" w:rsidRPr="00803AC8" w:rsidRDefault="007509E8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7,54</w:t>
            </w:r>
          </w:p>
        </w:tc>
        <w:tc>
          <w:tcPr>
            <w:tcW w:w="949" w:type="dxa"/>
            <w:shd w:val="clear" w:color="auto" w:fill="auto"/>
            <w:noWrap/>
          </w:tcPr>
          <w:p w14:paraId="0256AF2B" w14:textId="3817970F" w:rsidR="00855F5E" w:rsidRPr="00907084" w:rsidRDefault="00E21490" w:rsidP="007509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0708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="007509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1045" w:type="dxa"/>
            <w:shd w:val="clear" w:color="auto" w:fill="auto"/>
            <w:noWrap/>
          </w:tcPr>
          <w:p w14:paraId="528AC2E3" w14:textId="4864EDEC" w:rsidR="00855F5E" w:rsidRPr="00907084" w:rsidRDefault="007509E8" w:rsidP="001176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10,32</w:t>
            </w:r>
          </w:p>
        </w:tc>
      </w:tr>
      <w:tr w:rsidR="00854960" w:rsidRPr="00752B05" w14:paraId="0D595A87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6DEC34C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F196" w14:textId="7DA6B763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3430CBC1" w14:textId="47E42E2F" w:rsidR="00855F5E" w:rsidRPr="00DD696F" w:rsidRDefault="00740EB6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628</w:t>
            </w:r>
          </w:p>
        </w:tc>
        <w:tc>
          <w:tcPr>
            <w:tcW w:w="1097" w:type="dxa"/>
            <w:shd w:val="clear" w:color="auto" w:fill="auto"/>
            <w:noWrap/>
          </w:tcPr>
          <w:p w14:paraId="4F0570CC" w14:textId="413880AB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992" w:type="dxa"/>
            <w:shd w:val="clear" w:color="auto" w:fill="auto"/>
            <w:noWrap/>
          </w:tcPr>
          <w:p w14:paraId="1EC5191A" w14:textId="77DD1715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668</w:t>
            </w:r>
          </w:p>
        </w:tc>
        <w:tc>
          <w:tcPr>
            <w:tcW w:w="1089" w:type="dxa"/>
            <w:shd w:val="clear" w:color="auto" w:fill="auto"/>
            <w:noWrap/>
          </w:tcPr>
          <w:p w14:paraId="0A60CFDE" w14:textId="789BA980" w:rsidR="00855F5E" w:rsidRPr="006402F6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9" w:type="dxa"/>
            <w:shd w:val="clear" w:color="auto" w:fill="auto"/>
            <w:noWrap/>
          </w:tcPr>
          <w:p w14:paraId="3F132DD2" w14:textId="6EF1916F" w:rsidR="00855F5E" w:rsidRPr="006402F6" w:rsidRDefault="00911085" w:rsidP="00997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4,89</w:t>
            </w:r>
          </w:p>
        </w:tc>
        <w:tc>
          <w:tcPr>
            <w:tcW w:w="949" w:type="dxa"/>
            <w:shd w:val="clear" w:color="auto" w:fill="auto"/>
            <w:noWrap/>
          </w:tcPr>
          <w:p w14:paraId="5DD1B7A4" w14:textId="78DD56EF" w:rsidR="00855F5E" w:rsidRPr="004F594C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45" w:type="dxa"/>
            <w:shd w:val="clear" w:color="auto" w:fill="auto"/>
            <w:noWrap/>
          </w:tcPr>
          <w:p w14:paraId="517EED10" w14:textId="32447ACE" w:rsidR="00855F5E" w:rsidRPr="004F594C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4,56</w:t>
            </w:r>
          </w:p>
        </w:tc>
      </w:tr>
      <w:tr w:rsidR="00854960" w:rsidRPr="00752B05" w14:paraId="78B27D8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37F2AD1C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7CA42" w14:textId="58F25307" w:rsidR="00855F5E" w:rsidRPr="00752B05" w:rsidRDefault="00855F5E" w:rsidP="003B7AB0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4743EF" w14:textId="772AEFA7" w:rsidR="00855F5E" w:rsidRPr="00DD696F" w:rsidRDefault="0059505D" w:rsidP="00B915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240</w:t>
            </w:r>
          </w:p>
        </w:tc>
        <w:tc>
          <w:tcPr>
            <w:tcW w:w="1097" w:type="dxa"/>
            <w:shd w:val="clear" w:color="auto" w:fill="auto"/>
            <w:noWrap/>
          </w:tcPr>
          <w:p w14:paraId="2F05E857" w14:textId="5688616F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2" w:type="dxa"/>
            <w:shd w:val="clear" w:color="auto" w:fill="auto"/>
            <w:noWrap/>
          </w:tcPr>
          <w:p w14:paraId="10AF1425" w14:textId="199228F9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254</w:t>
            </w:r>
          </w:p>
        </w:tc>
        <w:tc>
          <w:tcPr>
            <w:tcW w:w="1089" w:type="dxa"/>
            <w:shd w:val="clear" w:color="auto" w:fill="auto"/>
            <w:noWrap/>
          </w:tcPr>
          <w:p w14:paraId="27A48E4F" w14:textId="3978113F" w:rsidR="00855F5E" w:rsidRPr="00DD696F" w:rsidRDefault="004F2351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</w:tcPr>
          <w:p w14:paraId="6EF42F62" w14:textId="34B9849D" w:rsidR="00855F5E" w:rsidRPr="00DD696F" w:rsidRDefault="004F2351" w:rsidP="00494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3,25</w:t>
            </w:r>
          </w:p>
        </w:tc>
        <w:tc>
          <w:tcPr>
            <w:tcW w:w="949" w:type="dxa"/>
            <w:shd w:val="clear" w:color="auto" w:fill="auto"/>
            <w:noWrap/>
          </w:tcPr>
          <w:p w14:paraId="28CAB5C5" w14:textId="044AF3B8" w:rsidR="00855F5E" w:rsidRPr="004F594C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45" w:type="dxa"/>
            <w:shd w:val="clear" w:color="auto" w:fill="auto"/>
            <w:noWrap/>
          </w:tcPr>
          <w:p w14:paraId="03AC0117" w14:textId="76669D0D" w:rsidR="00855F5E" w:rsidRPr="004F594C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4,96</w:t>
            </w:r>
          </w:p>
        </w:tc>
      </w:tr>
      <w:tr w:rsidR="00854960" w:rsidRPr="00752B05" w14:paraId="45B2067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7285E03B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28F4" w14:textId="299CBCDD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F47D350" w14:textId="3FE7BCB7" w:rsidR="00855F5E" w:rsidRPr="00DD696F" w:rsidRDefault="00740EB6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305</w:t>
            </w:r>
          </w:p>
        </w:tc>
        <w:tc>
          <w:tcPr>
            <w:tcW w:w="1097" w:type="dxa"/>
            <w:shd w:val="clear" w:color="auto" w:fill="auto"/>
            <w:noWrap/>
          </w:tcPr>
          <w:p w14:paraId="51826027" w14:textId="4308BC9C" w:rsidR="00855F5E" w:rsidRPr="00DD696F" w:rsidRDefault="00B5270C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</w:tcPr>
          <w:p w14:paraId="11AFABEF" w14:textId="1F18E17B" w:rsidR="00855F5E" w:rsidRPr="00DD696F" w:rsidRDefault="00F12C85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313</w:t>
            </w:r>
          </w:p>
        </w:tc>
        <w:tc>
          <w:tcPr>
            <w:tcW w:w="1089" w:type="dxa"/>
            <w:shd w:val="clear" w:color="auto" w:fill="auto"/>
            <w:noWrap/>
          </w:tcPr>
          <w:p w14:paraId="1B63BBA7" w14:textId="0066C30E" w:rsidR="00855F5E" w:rsidRPr="006402F6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9" w:type="dxa"/>
            <w:shd w:val="clear" w:color="auto" w:fill="auto"/>
            <w:noWrap/>
          </w:tcPr>
          <w:p w14:paraId="5C22C89D" w14:textId="4FA123C4" w:rsidR="00855F5E" w:rsidRPr="006402F6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949" w:type="dxa"/>
            <w:shd w:val="clear" w:color="auto" w:fill="auto"/>
            <w:noWrap/>
          </w:tcPr>
          <w:p w14:paraId="3D770BCC" w14:textId="599A6DA4" w:rsidR="00855F5E" w:rsidRPr="004F594C" w:rsidRDefault="00911085" w:rsidP="00533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1B0C6601" w14:textId="387BE770" w:rsidR="00855F5E" w:rsidRPr="004F594C" w:rsidRDefault="00911085" w:rsidP="00707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3,61</w:t>
            </w:r>
          </w:p>
        </w:tc>
      </w:tr>
      <w:tr w:rsidR="00854960" w:rsidRPr="00752B05" w14:paraId="39A4146C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59AF9FE2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57CF7" w14:textId="6F79CA75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1EE7DDBC" w14:textId="3E14C922" w:rsidR="00855F5E" w:rsidRPr="00DD696F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391</w:t>
            </w:r>
          </w:p>
        </w:tc>
        <w:tc>
          <w:tcPr>
            <w:tcW w:w="1097" w:type="dxa"/>
            <w:shd w:val="clear" w:color="auto" w:fill="auto"/>
            <w:noWrap/>
          </w:tcPr>
          <w:p w14:paraId="40322C25" w14:textId="490EC1EE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</w:tcPr>
          <w:p w14:paraId="5FD45FC8" w14:textId="1F35D073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386</w:t>
            </w:r>
          </w:p>
        </w:tc>
        <w:tc>
          <w:tcPr>
            <w:tcW w:w="1089" w:type="dxa"/>
            <w:shd w:val="clear" w:color="auto" w:fill="auto"/>
            <w:noWrap/>
          </w:tcPr>
          <w:p w14:paraId="716B5B69" w14:textId="44FE621D" w:rsidR="00855F5E" w:rsidRPr="006C423E" w:rsidRDefault="004F2351" w:rsidP="00911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108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auto"/>
            <w:noWrap/>
          </w:tcPr>
          <w:p w14:paraId="3E9ED098" w14:textId="03D3279A" w:rsidR="00855F5E" w:rsidRPr="006C423E" w:rsidRDefault="00911085" w:rsidP="00B61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-3,02</w:t>
            </w:r>
          </w:p>
        </w:tc>
        <w:tc>
          <w:tcPr>
            <w:tcW w:w="949" w:type="dxa"/>
            <w:shd w:val="clear" w:color="auto" w:fill="auto"/>
            <w:noWrap/>
          </w:tcPr>
          <w:p w14:paraId="6DB51E06" w14:textId="1409A580" w:rsidR="00855F5E" w:rsidRPr="004F594C" w:rsidRDefault="008C5486" w:rsidP="00911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108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auto"/>
            <w:noWrap/>
          </w:tcPr>
          <w:p w14:paraId="584DBEF8" w14:textId="28CF78A1" w:rsidR="00855F5E" w:rsidRPr="004F594C" w:rsidRDefault="008C5486" w:rsidP="00911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11085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854960" w:rsidRPr="00752B05" w14:paraId="7455226A" w14:textId="77777777" w:rsidTr="00752B05">
        <w:trPr>
          <w:trHeight w:val="20"/>
        </w:trPr>
        <w:tc>
          <w:tcPr>
            <w:tcW w:w="431" w:type="dxa"/>
            <w:shd w:val="clear" w:color="auto" w:fill="FFFFFF" w:themeFill="background1"/>
            <w:noWrap/>
            <w:vAlign w:val="center"/>
          </w:tcPr>
          <w:p w14:paraId="66B05563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C8B539" w14:textId="212316AE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FFFFFF" w:themeFill="background1"/>
            <w:noWrap/>
          </w:tcPr>
          <w:p w14:paraId="4FDD01A8" w14:textId="0CF7AE3D" w:rsidR="00855F5E" w:rsidRPr="00DD696F" w:rsidRDefault="0059505D" w:rsidP="00081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192</w:t>
            </w:r>
          </w:p>
        </w:tc>
        <w:tc>
          <w:tcPr>
            <w:tcW w:w="1097" w:type="dxa"/>
            <w:shd w:val="clear" w:color="auto" w:fill="FFFFFF" w:themeFill="background1"/>
            <w:noWrap/>
          </w:tcPr>
          <w:p w14:paraId="6C955B7A" w14:textId="5632A2CC" w:rsidR="00855F5E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38E3422B" w14:textId="249DA46F" w:rsidR="00855F5E" w:rsidRPr="00DD696F" w:rsidRDefault="00F12C85" w:rsidP="00657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203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016E465D" w14:textId="3047530A" w:rsidR="00855F5E" w:rsidRPr="00DD696F" w:rsidRDefault="0091108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9" w:type="dxa"/>
            <w:shd w:val="clear" w:color="auto" w:fill="FFFFFF" w:themeFill="background1"/>
            <w:noWrap/>
          </w:tcPr>
          <w:p w14:paraId="7E8E0FFC" w14:textId="09A523BE" w:rsidR="00855F5E" w:rsidRPr="00DD696F" w:rsidRDefault="00911085" w:rsidP="00E7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6,19</w:t>
            </w:r>
          </w:p>
        </w:tc>
        <w:tc>
          <w:tcPr>
            <w:tcW w:w="949" w:type="dxa"/>
            <w:shd w:val="clear" w:color="auto" w:fill="FFFFFF" w:themeFill="background1"/>
            <w:noWrap/>
          </w:tcPr>
          <w:p w14:paraId="2B082B37" w14:textId="264B647A" w:rsidR="00855F5E" w:rsidRPr="004F594C" w:rsidRDefault="008C5486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5" w:type="dxa"/>
            <w:shd w:val="clear" w:color="auto" w:fill="FFFFFF" w:themeFill="background1"/>
            <w:noWrap/>
          </w:tcPr>
          <w:p w14:paraId="736E94F3" w14:textId="2FD1BA89" w:rsidR="00855F5E" w:rsidRPr="004F594C" w:rsidRDefault="008C5486" w:rsidP="00911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94C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91108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54960" w:rsidRPr="00752B05" w14:paraId="2B30E292" w14:textId="77777777" w:rsidTr="00D81DEC">
        <w:trPr>
          <w:trHeight w:val="20"/>
        </w:trPr>
        <w:tc>
          <w:tcPr>
            <w:tcW w:w="431" w:type="dxa"/>
            <w:shd w:val="clear" w:color="auto" w:fill="auto"/>
            <w:noWrap/>
            <w:vAlign w:val="center"/>
          </w:tcPr>
          <w:p w14:paraId="01162B55" w14:textId="77777777" w:rsidR="00855F5E" w:rsidRPr="00752B05" w:rsidRDefault="00855F5E" w:rsidP="003B7AB0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01DE" w14:textId="11A76BE0" w:rsidR="00855F5E" w:rsidRPr="00752B05" w:rsidRDefault="00855F5E" w:rsidP="003B7A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 w:rsidR="00F8774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030" w:type="dxa"/>
            <w:shd w:val="clear" w:color="auto" w:fill="auto"/>
            <w:noWrap/>
          </w:tcPr>
          <w:p w14:paraId="05197F04" w14:textId="4EFAB42C" w:rsidR="00855F5E" w:rsidRPr="00DD696F" w:rsidRDefault="00740EB6" w:rsidP="00D25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233</w:t>
            </w:r>
          </w:p>
        </w:tc>
        <w:tc>
          <w:tcPr>
            <w:tcW w:w="1097" w:type="dxa"/>
            <w:shd w:val="clear" w:color="auto" w:fill="auto"/>
            <w:noWrap/>
          </w:tcPr>
          <w:p w14:paraId="3E2A6178" w14:textId="4DDD7101" w:rsidR="00855F5E" w:rsidRPr="00DD696F" w:rsidRDefault="00E80A82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</w:tcPr>
          <w:p w14:paraId="7AEA0817" w14:textId="764FB37A" w:rsidR="00855F5E" w:rsidRPr="00DD696F" w:rsidRDefault="0059505D" w:rsidP="00C52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239</w:t>
            </w:r>
          </w:p>
        </w:tc>
        <w:tc>
          <w:tcPr>
            <w:tcW w:w="1089" w:type="dxa"/>
            <w:shd w:val="clear" w:color="auto" w:fill="auto"/>
            <w:noWrap/>
          </w:tcPr>
          <w:p w14:paraId="7F454FD7" w14:textId="116587D5" w:rsidR="00855F5E" w:rsidRPr="00DD696F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</w:tcPr>
          <w:p w14:paraId="2114E41E" w14:textId="7055C6EF" w:rsidR="00855F5E" w:rsidRPr="00DD696F" w:rsidRDefault="00911085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1,28</w:t>
            </w:r>
          </w:p>
        </w:tc>
        <w:tc>
          <w:tcPr>
            <w:tcW w:w="949" w:type="dxa"/>
            <w:shd w:val="clear" w:color="auto" w:fill="auto"/>
            <w:noWrap/>
          </w:tcPr>
          <w:p w14:paraId="398013DD" w14:textId="7AD7C6FA" w:rsidR="00855F5E" w:rsidRPr="004F594C" w:rsidRDefault="00911085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shd w:val="clear" w:color="auto" w:fill="auto"/>
            <w:noWrap/>
          </w:tcPr>
          <w:p w14:paraId="0186CB46" w14:textId="740D0FDA" w:rsidR="00855F5E" w:rsidRPr="004F594C" w:rsidRDefault="00911085" w:rsidP="009011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54960" w:rsidRPr="00752B05" w14:paraId="674C1A93" w14:textId="77777777" w:rsidTr="00F81298">
        <w:trPr>
          <w:trHeight w:val="238"/>
        </w:trPr>
        <w:tc>
          <w:tcPr>
            <w:tcW w:w="2982" w:type="dxa"/>
            <w:gridSpan w:val="2"/>
            <w:shd w:val="clear" w:color="auto" w:fill="auto"/>
            <w:noWrap/>
            <w:vAlign w:val="bottom"/>
            <w:hideMark/>
          </w:tcPr>
          <w:p w14:paraId="0D70BFFA" w14:textId="623508C9" w:rsidR="00E47FA4" w:rsidRPr="00752B05" w:rsidRDefault="00E47FA4" w:rsidP="00F30FF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</w:t>
            </w:r>
            <w:r w:rsidR="00D81DEC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ая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област</w:t>
            </w:r>
            <w:r w:rsidR="00F30FF0"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30" w:type="dxa"/>
            <w:shd w:val="clear" w:color="auto" w:fill="auto"/>
            <w:noWrap/>
          </w:tcPr>
          <w:p w14:paraId="39819CFF" w14:textId="6E400A26" w:rsidR="00E47FA4" w:rsidRPr="00DD696F" w:rsidRDefault="00CA06E4" w:rsidP="00C444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</w:t>
            </w:r>
            <w:r w:rsidR="002F07AB" w:rsidRPr="00DD696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8</w:t>
            </w:r>
            <w:r w:rsidR="006C171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964</w:t>
            </w:r>
          </w:p>
        </w:tc>
        <w:tc>
          <w:tcPr>
            <w:tcW w:w="1097" w:type="dxa"/>
            <w:shd w:val="clear" w:color="auto" w:fill="auto"/>
            <w:noWrap/>
          </w:tcPr>
          <w:p w14:paraId="3C70A330" w14:textId="5FC71474" w:rsidR="00E47FA4" w:rsidRPr="00DD696F" w:rsidRDefault="005B1AF3" w:rsidP="00855F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69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992" w:type="dxa"/>
            <w:shd w:val="clear" w:color="auto" w:fill="auto"/>
            <w:noWrap/>
          </w:tcPr>
          <w:p w14:paraId="4831419A" w14:textId="58C0153F" w:rsidR="00E47FA4" w:rsidRPr="00893103" w:rsidRDefault="00F529A4" w:rsidP="002A7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9310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en-US"/>
              </w:rPr>
              <w:t>3</w:t>
            </w:r>
            <w:r w:rsidR="00807B59" w:rsidRPr="0089310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</w:t>
            </w:r>
            <w:r w:rsidR="002A7AF7" w:rsidRPr="00893103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959</w:t>
            </w:r>
          </w:p>
        </w:tc>
        <w:tc>
          <w:tcPr>
            <w:tcW w:w="1089" w:type="dxa"/>
            <w:shd w:val="clear" w:color="auto" w:fill="auto"/>
            <w:noWrap/>
          </w:tcPr>
          <w:p w14:paraId="24AE90A1" w14:textId="4B08AF38" w:rsidR="00E47FA4" w:rsidRPr="00893103" w:rsidRDefault="00AF6911" w:rsidP="00FD10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31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970</w:t>
            </w:r>
          </w:p>
        </w:tc>
        <w:tc>
          <w:tcPr>
            <w:tcW w:w="1089" w:type="dxa"/>
            <w:shd w:val="clear" w:color="auto" w:fill="auto"/>
            <w:noWrap/>
          </w:tcPr>
          <w:p w14:paraId="57EF489A" w14:textId="23BD3961" w:rsidR="00E47FA4" w:rsidRPr="004358D7" w:rsidRDefault="00AF6911" w:rsidP="0096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D7">
              <w:rPr>
                <w:rFonts w:ascii="Times New Roman" w:hAnsi="Times New Roman" w:cs="Times New Roman"/>
                <w:b/>
                <w:sz w:val="20"/>
                <w:szCs w:val="20"/>
              </w:rPr>
              <w:t>2,47</w:t>
            </w:r>
          </w:p>
        </w:tc>
        <w:tc>
          <w:tcPr>
            <w:tcW w:w="949" w:type="dxa"/>
            <w:shd w:val="clear" w:color="auto" w:fill="auto"/>
            <w:noWrap/>
          </w:tcPr>
          <w:p w14:paraId="11C12D2A" w14:textId="16E1FD64" w:rsidR="00E47FA4" w:rsidRPr="004358D7" w:rsidRDefault="00AF6911" w:rsidP="009011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D7">
              <w:rPr>
                <w:rFonts w:ascii="Times New Roman" w:hAnsi="Times New Roman" w:cs="Times New Roman"/>
                <w:b/>
                <w:sz w:val="20"/>
                <w:szCs w:val="20"/>
              </w:rPr>
              <w:t>954</w:t>
            </w:r>
          </w:p>
        </w:tc>
        <w:tc>
          <w:tcPr>
            <w:tcW w:w="1045" w:type="dxa"/>
            <w:shd w:val="clear" w:color="auto" w:fill="auto"/>
            <w:noWrap/>
          </w:tcPr>
          <w:p w14:paraId="3AEE6958" w14:textId="4F273F8B" w:rsidR="00E47FA4" w:rsidRPr="004358D7" w:rsidRDefault="00AF6911" w:rsidP="00277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58D7">
              <w:rPr>
                <w:rFonts w:ascii="Times New Roman" w:hAnsi="Times New Roman" w:cs="Times New Roman"/>
                <w:b/>
                <w:sz w:val="20"/>
                <w:szCs w:val="20"/>
              </w:rPr>
              <w:t>2,43</w:t>
            </w:r>
          </w:p>
        </w:tc>
      </w:tr>
    </w:tbl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14:paraId="382C11E0" w14:textId="500B6339" w:rsidR="003C5D4D" w:rsidRPr="00CC2101" w:rsidRDefault="000A7976" w:rsidP="00CC21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10AC">
        <w:rPr>
          <w:rFonts w:ascii="Times New Roman" w:hAnsi="Times New Roman" w:cs="Times New Roman"/>
          <w:sz w:val="24"/>
          <w:szCs w:val="24"/>
        </w:rPr>
        <w:t xml:space="preserve">За </w:t>
      </w:r>
      <w:r w:rsidR="00EE0342" w:rsidRPr="00AA10AC">
        <w:rPr>
          <w:rFonts w:ascii="Times New Roman" w:hAnsi="Times New Roman" w:cs="Times New Roman"/>
          <w:sz w:val="24"/>
          <w:szCs w:val="24"/>
        </w:rPr>
        <w:t>период</w:t>
      </w:r>
      <w:r w:rsidR="00D163BF" w:rsidRPr="00AA10AC">
        <w:rPr>
          <w:rFonts w:ascii="Times New Roman" w:hAnsi="Times New Roman" w:cs="Times New Roman"/>
          <w:sz w:val="24"/>
          <w:szCs w:val="24"/>
        </w:rPr>
        <w:t xml:space="preserve"> с 10.1</w:t>
      </w:r>
      <w:r w:rsidR="00AF6911" w:rsidRPr="00AA10AC">
        <w:rPr>
          <w:rFonts w:ascii="Times New Roman" w:hAnsi="Times New Roman" w:cs="Times New Roman"/>
          <w:sz w:val="24"/>
          <w:szCs w:val="24"/>
        </w:rPr>
        <w:t>2</w:t>
      </w:r>
      <w:r w:rsidRPr="00AA10AC">
        <w:rPr>
          <w:rFonts w:ascii="Times New Roman" w:hAnsi="Times New Roman" w:cs="Times New Roman"/>
          <w:sz w:val="24"/>
          <w:szCs w:val="24"/>
        </w:rPr>
        <w:t>.2024 по 10.</w:t>
      </w:r>
      <w:r w:rsidR="00D163BF" w:rsidRPr="00AA10AC">
        <w:rPr>
          <w:rFonts w:ascii="Times New Roman" w:hAnsi="Times New Roman" w:cs="Times New Roman"/>
          <w:sz w:val="24"/>
          <w:szCs w:val="24"/>
        </w:rPr>
        <w:t>1</w:t>
      </w:r>
      <w:r w:rsidR="00AF6911" w:rsidRPr="00AA10AC">
        <w:rPr>
          <w:rFonts w:ascii="Times New Roman" w:hAnsi="Times New Roman" w:cs="Times New Roman"/>
          <w:sz w:val="24"/>
          <w:szCs w:val="24"/>
        </w:rPr>
        <w:t>2</w:t>
      </w:r>
      <w:r w:rsidRPr="00AA10AC">
        <w:rPr>
          <w:rFonts w:ascii="Times New Roman" w:hAnsi="Times New Roman" w:cs="Times New Roman"/>
          <w:sz w:val="24"/>
          <w:szCs w:val="24"/>
        </w:rPr>
        <w:t xml:space="preserve">.2025 </w:t>
      </w:r>
      <w:r w:rsidRPr="007509E8">
        <w:rPr>
          <w:rFonts w:ascii="Times New Roman" w:hAnsi="Times New Roman" w:cs="Times New Roman"/>
          <w:sz w:val="24"/>
          <w:szCs w:val="24"/>
        </w:rPr>
        <w:t>число субъектов МСП в</w:t>
      </w:r>
      <w:r w:rsidRPr="001A21BC">
        <w:rPr>
          <w:rFonts w:ascii="Times New Roman" w:hAnsi="Times New Roman" w:cs="Times New Roman"/>
          <w:sz w:val="24"/>
          <w:szCs w:val="24"/>
        </w:rPr>
        <w:t xml:space="preserve"> </w:t>
      </w:r>
      <w:r w:rsidR="00430DD5" w:rsidRPr="001A21BC">
        <w:rPr>
          <w:rFonts w:ascii="Times New Roman" w:hAnsi="Times New Roman" w:cs="Times New Roman"/>
          <w:sz w:val="24"/>
          <w:szCs w:val="24"/>
        </w:rPr>
        <w:t>2</w:t>
      </w:r>
      <w:r w:rsidR="008C2260" w:rsidRPr="001A21BC">
        <w:rPr>
          <w:rFonts w:ascii="Times New Roman" w:hAnsi="Times New Roman" w:cs="Times New Roman"/>
          <w:sz w:val="24"/>
          <w:szCs w:val="24"/>
        </w:rPr>
        <w:t>4</w:t>
      </w:r>
      <w:r w:rsidR="00F72A31" w:rsidRPr="001A21BC">
        <w:rPr>
          <w:rFonts w:ascii="Times New Roman" w:hAnsi="Times New Roman" w:cs="Times New Roman"/>
          <w:sz w:val="24"/>
          <w:szCs w:val="24"/>
        </w:rPr>
        <w:t xml:space="preserve"> </w:t>
      </w:r>
      <w:r w:rsidR="00F72A31" w:rsidRPr="007509E8">
        <w:rPr>
          <w:rFonts w:ascii="Times New Roman" w:hAnsi="Times New Roman" w:cs="Times New Roman"/>
          <w:sz w:val="24"/>
          <w:szCs w:val="24"/>
        </w:rPr>
        <w:t>муниципальных образованиях</w:t>
      </w:r>
      <w:r w:rsidRPr="007509E8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наблюдается в г. Смоленск</w:t>
      </w:r>
      <w:r w:rsidR="0031671B" w:rsidRPr="007509E8">
        <w:rPr>
          <w:rFonts w:ascii="Times New Roman" w:hAnsi="Times New Roman" w:cs="Times New Roman"/>
          <w:sz w:val="24"/>
          <w:szCs w:val="24"/>
        </w:rPr>
        <w:t>е</w:t>
      </w:r>
      <w:r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301</w:t>
      </w:r>
      <w:r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sz w:val="24"/>
          <w:szCs w:val="24"/>
        </w:rPr>
        <w:t>1,44</w:t>
      </w:r>
      <w:r w:rsidRPr="007509E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684CE1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202</w:t>
      </w:r>
      <w:r w:rsidR="00CD1DDC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Pr="007509E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A10AC">
        <w:rPr>
          <w:rFonts w:ascii="Times New Roman" w:hAnsi="Times New Roman" w:cs="Times New Roman"/>
          <w:sz w:val="24"/>
          <w:szCs w:val="24"/>
        </w:rPr>
        <w:t>7,05</w:t>
      </w:r>
      <w:r w:rsidR="00CB7E17" w:rsidRPr="007509E8">
        <w:rPr>
          <w:rFonts w:ascii="Times New Roman" w:hAnsi="Times New Roman" w:cs="Times New Roman"/>
          <w:sz w:val="24"/>
          <w:szCs w:val="24"/>
        </w:rPr>
        <w:t>%,</w:t>
      </w:r>
      <w:r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EC2CE3" w:rsidRPr="007509E8">
        <w:rPr>
          <w:rFonts w:ascii="Times New Roman" w:hAnsi="Times New Roman" w:cs="Times New Roman"/>
          <w:bCs/>
          <w:sz w:val="24"/>
          <w:szCs w:val="24"/>
        </w:rPr>
        <w:t>Яр</w:t>
      </w:r>
      <w:r w:rsidR="005F3AE6" w:rsidRPr="007509E8">
        <w:rPr>
          <w:rFonts w:ascii="Times New Roman" w:hAnsi="Times New Roman" w:cs="Times New Roman"/>
          <w:bCs/>
          <w:sz w:val="24"/>
          <w:szCs w:val="24"/>
        </w:rPr>
        <w:t xml:space="preserve">цевском </w:t>
      </w:r>
      <w:r w:rsidR="00DA74CE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75</w:t>
      </w:r>
      <w:r w:rsidR="00EC2CE3" w:rsidRPr="007509E8">
        <w:rPr>
          <w:rFonts w:ascii="Times New Roman" w:hAnsi="Times New Roman" w:cs="Times New Roman"/>
          <w:bCs/>
          <w:sz w:val="24"/>
          <w:szCs w:val="24"/>
        </w:rPr>
        <w:t xml:space="preserve"> ед. и</w:t>
      </w:r>
      <w:r w:rsidR="005F3AE6" w:rsidRPr="007509E8">
        <w:rPr>
          <w:rFonts w:ascii="Times New Roman" w:hAnsi="Times New Roman" w:cs="Times New Roman"/>
          <w:bCs/>
          <w:sz w:val="24"/>
          <w:szCs w:val="24"/>
        </w:rPr>
        <w:t xml:space="preserve">ли </w:t>
      </w:r>
      <w:r w:rsidR="00AA10AC">
        <w:rPr>
          <w:rFonts w:ascii="Times New Roman" w:hAnsi="Times New Roman" w:cs="Times New Roman"/>
          <w:bCs/>
          <w:sz w:val="24"/>
          <w:szCs w:val="24"/>
        </w:rPr>
        <w:t>4,16</w:t>
      </w:r>
      <w:r w:rsidR="00EC2CE3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76768" w:rsidRPr="007509E8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865055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29</w:t>
      </w:r>
      <w:r w:rsidR="00976768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sz w:val="24"/>
          <w:szCs w:val="24"/>
        </w:rPr>
        <w:t>4,56</w:t>
      </w:r>
      <w:r w:rsidR="00976768" w:rsidRPr="007509E8">
        <w:rPr>
          <w:rFonts w:ascii="Times New Roman" w:hAnsi="Times New Roman" w:cs="Times New Roman"/>
          <w:sz w:val="24"/>
          <w:szCs w:val="24"/>
        </w:rPr>
        <w:t>%,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 xml:space="preserve"> Руд</w:t>
      </w:r>
      <w:r w:rsidR="008856B6" w:rsidRPr="007509E8">
        <w:rPr>
          <w:rFonts w:ascii="Times New Roman" w:hAnsi="Times New Roman" w:cs="Times New Roman"/>
          <w:bCs/>
          <w:sz w:val="24"/>
          <w:szCs w:val="24"/>
        </w:rPr>
        <w:t>нянском муниципальном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44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5,35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>%, Сафоновском</w:t>
      </w:r>
      <w:r w:rsidR="00976768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2F4C2C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17</w:t>
      </w:r>
      <w:r w:rsidR="00976768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sz w:val="24"/>
          <w:szCs w:val="24"/>
        </w:rPr>
        <w:t>1,04</w:t>
      </w:r>
      <w:r w:rsidR="00976768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C74A86" w:rsidRPr="007509E8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C74A86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C74A86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29</w:t>
      </w:r>
      <w:r w:rsidR="00C74A86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sz w:val="24"/>
          <w:szCs w:val="24"/>
        </w:rPr>
        <w:t>13,43</w:t>
      </w:r>
      <w:r w:rsidR="00C74A86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74021B" w:rsidRPr="007509E8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74021B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35</w:t>
      </w:r>
      <w:r w:rsidR="0074021B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sz w:val="24"/>
          <w:szCs w:val="24"/>
        </w:rPr>
        <w:t>1,39</w:t>
      </w:r>
      <w:r w:rsidR="0074021B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C74A86" w:rsidRPr="007509E8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C74A86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E5603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001471" w:rsidRPr="007509E8">
        <w:rPr>
          <w:rFonts w:ascii="Times New Roman" w:hAnsi="Times New Roman" w:cs="Times New Roman"/>
          <w:sz w:val="24"/>
          <w:szCs w:val="24"/>
        </w:rPr>
        <w:t>+</w:t>
      </w:r>
      <w:r w:rsidR="00AA10AC">
        <w:rPr>
          <w:rFonts w:ascii="Times New Roman" w:hAnsi="Times New Roman" w:cs="Times New Roman"/>
          <w:sz w:val="24"/>
          <w:szCs w:val="24"/>
        </w:rPr>
        <w:t>23</w:t>
      </w:r>
      <w:r w:rsidR="00F16566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FB3D8E" w:rsidRPr="007509E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A10AC">
        <w:rPr>
          <w:rFonts w:ascii="Times New Roman" w:hAnsi="Times New Roman" w:cs="Times New Roman"/>
          <w:sz w:val="24"/>
          <w:szCs w:val="24"/>
        </w:rPr>
        <w:t>8,68</w:t>
      </w:r>
      <w:r w:rsidR="00C74A86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>Духовщинском муниципальном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36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>ед. или </w:t>
      </w:r>
      <w:r w:rsidR="00AA10AC">
        <w:rPr>
          <w:rFonts w:ascii="Times New Roman" w:hAnsi="Times New Roman" w:cs="Times New Roman"/>
          <w:bCs/>
          <w:sz w:val="24"/>
          <w:szCs w:val="24"/>
        </w:rPr>
        <w:t>10,32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>Починковском муниципальном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27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> 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4,62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>%,</w:t>
      </w:r>
      <w:r w:rsidR="00F230F5" w:rsidRPr="00750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6A2D" w:rsidRPr="007509E8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976768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976768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16A2D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23</w:t>
      </w:r>
      <w:r w:rsidR="00976768" w:rsidRPr="007509E8">
        <w:rPr>
          <w:rFonts w:ascii="Times New Roman" w:hAnsi="Times New Roman" w:cs="Times New Roman"/>
          <w:sz w:val="24"/>
          <w:szCs w:val="24"/>
        </w:rPr>
        <w:t xml:space="preserve"> ед. или </w:t>
      </w:r>
      <w:r w:rsidR="00AA10AC">
        <w:rPr>
          <w:rFonts w:ascii="Times New Roman" w:hAnsi="Times New Roman" w:cs="Times New Roman"/>
          <w:sz w:val="24"/>
          <w:szCs w:val="24"/>
        </w:rPr>
        <w:t>26,44</w:t>
      </w:r>
      <w:r w:rsidR="00976768" w:rsidRPr="007509E8">
        <w:rPr>
          <w:rFonts w:ascii="Times New Roman" w:hAnsi="Times New Roman" w:cs="Times New Roman"/>
          <w:sz w:val="24"/>
          <w:szCs w:val="24"/>
        </w:rPr>
        <w:t>%</w:t>
      </w:r>
      <w:r w:rsidR="00CB2B42" w:rsidRPr="007509E8">
        <w:rPr>
          <w:rFonts w:ascii="Times New Roman" w:hAnsi="Times New Roman" w:cs="Times New Roman"/>
          <w:sz w:val="24"/>
          <w:szCs w:val="24"/>
        </w:rPr>
        <w:t>,</w:t>
      </w:r>
      <w:r w:rsidR="00097D5C" w:rsidRPr="007509E8">
        <w:rPr>
          <w:rFonts w:ascii="Times New Roman" w:hAnsi="Times New Roman" w:cs="Times New Roman"/>
          <w:sz w:val="24"/>
          <w:szCs w:val="24"/>
        </w:rPr>
        <w:t xml:space="preserve"> Сычёвском </w:t>
      </w:r>
      <w:r w:rsidR="00097D5C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097D5C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sz w:val="24"/>
          <w:szCs w:val="24"/>
        </w:rPr>
        <w:t>16</w:t>
      </w:r>
      <w:r w:rsidR="00097D5C" w:rsidRPr="007509E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A10AC">
        <w:rPr>
          <w:rFonts w:ascii="Times New Roman" w:hAnsi="Times New Roman" w:cs="Times New Roman"/>
          <w:sz w:val="24"/>
          <w:szCs w:val="24"/>
        </w:rPr>
        <w:t>6,56</w:t>
      </w:r>
      <w:r w:rsidR="0074021B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>Монастырщинском</w:t>
      </w:r>
      <w:r w:rsidR="0074021B" w:rsidRPr="007509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>муни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>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11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> 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5,64</w:t>
      </w:r>
      <w:r w:rsidR="0074021B" w:rsidRPr="007509E8">
        <w:rPr>
          <w:rFonts w:ascii="Times New Roman" w:hAnsi="Times New Roman" w:cs="Times New Roman"/>
          <w:bCs/>
          <w:sz w:val="24"/>
          <w:szCs w:val="24"/>
        </w:rPr>
        <w:t>%,</w:t>
      </w:r>
      <w:r w:rsidR="00CB2B42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CB2B42" w:rsidRPr="007509E8">
        <w:rPr>
          <w:rFonts w:ascii="Times New Roman" w:hAnsi="Times New Roman" w:cs="Times New Roman"/>
          <w:bCs/>
          <w:sz w:val="24"/>
          <w:szCs w:val="24"/>
        </w:rPr>
        <w:t>Холм-Жирковском муниципальном округе</w:t>
      </w:r>
      <w:r w:rsidR="00CB2B42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CB2B42" w:rsidRPr="007509E8">
        <w:rPr>
          <w:rFonts w:ascii="Times New Roman" w:hAnsi="Times New Roman" w:cs="Times New Roman"/>
          <w:bCs/>
          <w:sz w:val="24"/>
          <w:szCs w:val="24"/>
        </w:rPr>
        <w:t>+</w:t>
      </w:r>
      <w:r w:rsidR="00AA10AC">
        <w:rPr>
          <w:rFonts w:ascii="Times New Roman" w:hAnsi="Times New Roman" w:cs="Times New Roman"/>
          <w:bCs/>
          <w:sz w:val="24"/>
          <w:szCs w:val="24"/>
        </w:rPr>
        <w:t>9</w:t>
      </w:r>
      <w:r w:rsidR="00CB2B42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4,43</w:t>
      </w:r>
      <w:r w:rsidR="00CB2B42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097D5C" w:rsidRPr="007509E8">
        <w:rPr>
          <w:rFonts w:ascii="Times New Roman" w:hAnsi="Times New Roman" w:cs="Times New Roman"/>
          <w:bCs/>
          <w:sz w:val="24"/>
          <w:szCs w:val="24"/>
        </w:rPr>
        <w:t>Кардымовском муниципальном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12</w:t>
      </w:r>
      <w:r w:rsidR="00097D5C" w:rsidRPr="007509E8">
        <w:rPr>
          <w:rFonts w:ascii="Times New Roman" w:hAnsi="Times New Roman" w:cs="Times New Roman"/>
          <w:bCs/>
          <w:sz w:val="24"/>
          <w:szCs w:val="24"/>
        </w:rPr>
        <w:t xml:space="preserve">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4,96</w:t>
      </w:r>
      <w:r w:rsidR="00097D5C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F4D1E" w:rsidRPr="007509E8">
        <w:rPr>
          <w:rFonts w:ascii="Times New Roman" w:hAnsi="Times New Roman" w:cs="Times New Roman"/>
          <w:bCs/>
          <w:sz w:val="24"/>
          <w:szCs w:val="24"/>
        </w:rPr>
        <w:t>Демидовском муниципальном округе</w:t>
      </w:r>
      <w:r w:rsidR="00EF4D1E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EF4D1E" w:rsidRPr="007509E8">
        <w:rPr>
          <w:rFonts w:ascii="Times New Roman" w:hAnsi="Times New Roman" w:cs="Times New Roman"/>
          <w:bCs/>
          <w:sz w:val="24"/>
          <w:szCs w:val="24"/>
        </w:rPr>
        <w:t>+</w:t>
      </w:r>
      <w:r w:rsidR="00AA10AC">
        <w:rPr>
          <w:rFonts w:ascii="Times New Roman" w:hAnsi="Times New Roman" w:cs="Times New Roman"/>
          <w:bCs/>
          <w:sz w:val="24"/>
          <w:szCs w:val="24"/>
        </w:rPr>
        <w:t>11</w:t>
      </w:r>
      <w:r w:rsidR="00EF4D1E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3,61</w:t>
      </w:r>
      <w:r w:rsidR="00BB7BB8" w:rsidRPr="007509E8">
        <w:rPr>
          <w:rFonts w:ascii="Times New Roman" w:hAnsi="Times New Roman" w:cs="Times New Roman"/>
          <w:bCs/>
          <w:sz w:val="24"/>
          <w:szCs w:val="24"/>
        </w:rPr>
        <w:t>%, Шумячском муниципальном округе</w:t>
      </w:r>
      <w:r w:rsidR="00BB7BB8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bCs/>
          <w:sz w:val="24"/>
          <w:szCs w:val="24"/>
        </w:rPr>
        <w:t>0</w:t>
      </w:r>
      <w:r w:rsidR="00BB7BB8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0,00</w:t>
      </w:r>
      <w:r w:rsidR="00BB7BB8" w:rsidRPr="007509E8">
        <w:rPr>
          <w:rFonts w:ascii="Times New Roman" w:hAnsi="Times New Roman" w:cs="Times New Roman"/>
          <w:bCs/>
          <w:sz w:val="24"/>
          <w:szCs w:val="24"/>
        </w:rPr>
        <w:t>%</w:t>
      </w:r>
      <w:r w:rsidR="00EB7215" w:rsidRPr="007509E8">
        <w:rPr>
          <w:rFonts w:ascii="Times New Roman" w:hAnsi="Times New Roman" w:cs="Times New Roman"/>
          <w:bCs/>
          <w:sz w:val="24"/>
          <w:szCs w:val="24"/>
        </w:rPr>
        <w:t>, Темкинском муниципальном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13</w:t>
      </w:r>
      <w:r w:rsidR="00EB7215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9,09</w:t>
      </w:r>
      <w:r w:rsidR="00EB7215" w:rsidRPr="007509E8">
        <w:rPr>
          <w:rFonts w:ascii="Times New Roman" w:hAnsi="Times New Roman" w:cs="Times New Roman"/>
          <w:bCs/>
          <w:sz w:val="24"/>
          <w:szCs w:val="24"/>
        </w:rPr>
        <w:t>%, Угранском муниципальном округе</w:t>
      </w:r>
      <w:r w:rsidR="00FE2E8D" w:rsidRPr="007509E8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AA10AC">
        <w:rPr>
          <w:rFonts w:ascii="Times New Roman" w:hAnsi="Times New Roman" w:cs="Times New Roman"/>
          <w:bCs/>
          <w:sz w:val="24"/>
          <w:szCs w:val="24"/>
        </w:rPr>
        <w:t>16</w:t>
      </w:r>
      <w:r w:rsidR="00FE2E8D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6,20</w:t>
      </w:r>
      <w:r w:rsidR="00FE2E8D" w:rsidRPr="007509E8">
        <w:rPr>
          <w:rFonts w:ascii="Times New Roman" w:hAnsi="Times New Roman" w:cs="Times New Roman"/>
          <w:bCs/>
          <w:sz w:val="24"/>
          <w:szCs w:val="24"/>
        </w:rPr>
        <w:t>%, Новодугинском муниципальном округе +</w:t>
      </w:r>
      <w:r w:rsidR="00AA10AC">
        <w:rPr>
          <w:rFonts w:ascii="Times New Roman" w:hAnsi="Times New Roman" w:cs="Times New Roman"/>
          <w:bCs/>
          <w:sz w:val="24"/>
          <w:szCs w:val="24"/>
        </w:rPr>
        <w:t>4</w:t>
      </w:r>
      <w:r w:rsidR="00FE2E8D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</w:t>
      </w:r>
      <w:r w:rsidR="00AA0669" w:rsidRPr="00750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10AC">
        <w:rPr>
          <w:rFonts w:ascii="Times New Roman" w:hAnsi="Times New Roman" w:cs="Times New Roman"/>
          <w:bCs/>
          <w:sz w:val="24"/>
          <w:szCs w:val="24"/>
        </w:rPr>
        <w:t>2,05</w:t>
      </w:r>
      <w:r w:rsidR="00AA0669" w:rsidRPr="007509E8">
        <w:rPr>
          <w:rFonts w:ascii="Times New Roman" w:hAnsi="Times New Roman" w:cs="Times New Roman"/>
          <w:bCs/>
          <w:sz w:val="24"/>
          <w:szCs w:val="24"/>
        </w:rPr>
        <w:t>%,</w:t>
      </w:r>
      <w:r w:rsidR="00CC2101" w:rsidRPr="00CC21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2101" w:rsidRPr="007509E8">
        <w:rPr>
          <w:rFonts w:ascii="Times New Roman" w:hAnsi="Times New Roman" w:cs="Times New Roman"/>
          <w:bCs/>
          <w:sz w:val="24"/>
          <w:szCs w:val="24"/>
        </w:rPr>
        <w:t xml:space="preserve">Рославльском муниципальном округе </w:t>
      </w:r>
      <w:r w:rsidR="00CC2101">
        <w:rPr>
          <w:rFonts w:ascii="Times New Roman" w:hAnsi="Times New Roman" w:cs="Times New Roman"/>
          <w:bCs/>
          <w:sz w:val="24"/>
          <w:szCs w:val="24"/>
        </w:rPr>
        <w:t>+20</w:t>
      </w:r>
      <w:r w:rsidR="00CC2101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CC2101">
        <w:rPr>
          <w:rFonts w:ascii="Times New Roman" w:hAnsi="Times New Roman" w:cs="Times New Roman"/>
          <w:bCs/>
          <w:sz w:val="24"/>
          <w:szCs w:val="24"/>
        </w:rPr>
        <w:t>1,11</w:t>
      </w:r>
      <w:r w:rsidR="00CC2101" w:rsidRPr="007509E8">
        <w:rPr>
          <w:rFonts w:ascii="Times New Roman" w:hAnsi="Times New Roman" w:cs="Times New Roman"/>
          <w:bCs/>
          <w:sz w:val="24"/>
          <w:szCs w:val="24"/>
        </w:rPr>
        <w:t>%,</w:t>
      </w:r>
      <w:r w:rsidR="00AA0669" w:rsidRPr="007509E8">
        <w:rPr>
          <w:rFonts w:ascii="Times New Roman" w:hAnsi="Times New Roman" w:cs="Times New Roman"/>
          <w:bCs/>
          <w:sz w:val="24"/>
          <w:szCs w:val="24"/>
        </w:rPr>
        <w:t xml:space="preserve"> Гагаринском муниципальном округе + </w:t>
      </w:r>
      <w:r w:rsidR="00AA10AC">
        <w:rPr>
          <w:rFonts w:ascii="Times New Roman" w:hAnsi="Times New Roman" w:cs="Times New Roman"/>
          <w:bCs/>
          <w:sz w:val="24"/>
          <w:szCs w:val="24"/>
        </w:rPr>
        <w:t>22</w:t>
      </w:r>
      <w:r w:rsidR="00AA0669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1,45</w:t>
      </w:r>
      <w:r w:rsidR="00AA0669" w:rsidRPr="007509E8">
        <w:rPr>
          <w:rFonts w:ascii="Times New Roman" w:hAnsi="Times New Roman" w:cs="Times New Roman"/>
          <w:bCs/>
          <w:sz w:val="24"/>
          <w:szCs w:val="24"/>
        </w:rPr>
        <w:t xml:space="preserve">%, Велижском муниципальном округе + </w:t>
      </w:r>
      <w:r w:rsidR="00AA10AC">
        <w:rPr>
          <w:rFonts w:ascii="Times New Roman" w:hAnsi="Times New Roman" w:cs="Times New Roman"/>
          <w:bCs/>
          <w:sz w:val="24"/>
          <w:szCs w:val="24"/>
        </w:rPr>
        <w:t>0</w:t>
      </w:r>
      <w:r w:rsidR="00AA0669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AA10AC">
        <w:rPr>
          <w:rFonts w:ascii="Times New Roman" w:hAnsi="Times New Roman" w:cs="Times New Roman"/>
          <w:bCs/>
          <w:sz w:val="24"/>
          <w:szCs w:val="24"/>
        </w:rPr>
        <w:t>0,00</w:t>
      </w:r>
      <w:r w:rsidR="00CC2101">
        <w:rPr>
          <w:rFonts w:ascii="Times New Roman" w:hAnsi="Times New Roman" w:cs="Times New Roman"/>
          <w:bCs/>
          <w:sz w:val="24"/>
          <w:szCs w:val="24"/>
        </w:rPr>
        <w:t>%.</w:t>
      </w:r>
      <w:r w:rsidR="00FE2E8D" w:rsidRPr="00750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5603" w:rsidRPr="007509E8">
        <w:rPr>
          <w:rFonts w:ascii="Times New Roman" w:hAnsi="Times New Roman" w:cs="Times New Roman"/>
          <w:sz w:val="24"/>
          <w:szCs w:val="24"/>
        </w:rPr>
        <w:t xml:space="preserve">В </w:t>
      </w:r>
      <w:r w:rsidR="00CC2101">
        <w:rPr>
          <w:rFonts w:ascii="Times New Roman" w:hAnsi="Times New Roman" w:cs="Times New Roman"/>
          <w:sz w:val="24"/>
          <w:szCs w:val="24"/>
        </w:rPr>
        <w:t>3</w:t>
      </w:r>
      <w:r w:rsidR="00A53094" w:rsidRPr="007509E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</w:t>
      </w:r>
      <w:r w:rsidR="00683BD1" w:rsidRPr="007509E8">
        <w:rPr>
          <w:rFonts w:ascii="Times New Roman" w:hAnsi="Times New Roman" w:cs="Times New Roman"/>
          <w:sz w:val="24"/>
          <w:szCs w:val="24"/>
        </w:rPr>
        <w:t>наблюдается спад количества</w:t>
      </w:r>
      <w:r w:rsidR="00A53094" w:rsidRPr="007509E8">
        <w:rPr>
          <w:rFonts w:ascii="Times New Roman" w:hAnsi="Times New Roman" w:cs="Times New Roman"/>
          <w:sz w:val="24"/>
          <w:szCs w:val="24"/>
        </w:rPr>
        <w:t xml:space="preserve"> субъектов МСП: в </w:t>
      </w:r>
      <w:r w:rsidR="00A53094" w:rsidRPr="007509E8">
        <w:rPr>
          <w:rFonts w:ascii="Times New Roman" w:hAnsi="Times New Roman" w:cs="Times New Roman"/>
          <w:bCs/>
          <w:sz w:val="24"/>
          <w:szCs w:val="24"/>
        </w:rPr>
        <w:t>Ершичском</w:t>
      </w:r>
      <w:r w:rsidR="00A53094" w:rsidRPr="007509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F4D1E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 -</w:t>
      </w:r>
      <w:r w:rsidR="00CC2101">
        <w:rPr>
          <w:rFonts w:ascii="Times New Roman" w:hAnsi="Times New Roman" w:cs="Times New Roman"/>
          <w:bCs/>
          <w:sz w:val="24"/>
          <w:szCs w:val="24"/>
        </w:rPr>
        <w:t>3</w:t>
      </w:r>
      <w:r w:rsidR="00A53094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-</w:t>
      </w:r>
      <w:r w:rsidR="00CC2101">
        <w:rPr>
          <w:rFonts w:ascii="Times New Roman" w:hAnsi="Times New Roman" w:cs="Times New Roman"/>
          <w:bCs/>
          <w:sz w:val="24"/>
          <w:szCs w:val="24"/>
        </w:rPr>
        <w:t>2,24</w:t>
      </w:r>
      <w:r w:rsidR="00A53094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2B6DE8" w:rsidRPr="007509E8">
        <w:rPr>
          <w:rFonts w:ascii="Times New Roman" w:hAnsi="Times New Roman" w:cs="Times New Roman"/>
          <w:sz w:val="24"/>
          <w:szCs w:val="24"/>
        </w:rPr>
        <w:t xml:space="preserve">Краснинском </w:t>
      </w:r>
      <w:r w:rsidR="002B6DE8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EF4D1E" w:rsidRPr="007509E8">
        <w:rPr>
          <w:rFonts w:ascii="Times New Roman" w:hAnsi="Times New Roman" w:cs="Times New Roman"/>
          <w:sz w:val="24"/>
          <w:szCs w:val="24"/>
        </w:rPr>
        <w:t xml:space="preserve"> -</w:t>
      </w:r>
      <w:r w:rsidR="00CC2101">
        <w:rPr>
          <w:rFonts w:ascii="Times New Roman" w:hAnsi="Times New Roman" w:cs="Times New Roman"/>
          <w:sz w:val="24"/>
          <w:szCs w:val="24"/>
        </w:rPr>
        <w:t>11</w:t>
      </w:r>
      <w:r w:rsidR="002B6DE8" w:rsidRPr="007509E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CC2101">
        <w:rPr>
          <w:rFonts w:ascii="Times New Roman" w:hAnsi="Times New Roman" w:cs="Times New Roman"/>
          <w:sz w:val="24"/>
          <w:szCs w:val="24"/>
        </w:rPr>
        <w:t>2,78</w:t>
      </w:r>
      <w:r w:rsidR="002B6DE8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D27C08" w:rsidRPr="00750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Десногорске</w:t>
      </w:r>
      <w:r w:rsidR="00D27C08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430DD5" w:rsidRPr="007509E8">
        <w:rPr>
          <w:rFonts w:ascii="Times New Roman" w:hAnsi="Times New Roman" w:cs="Times New Roman"/>
          <w:sz w:val="24"/>
          <w:szCs w:val="24"/>
        </w:rPr>
        <w:t>-</w:t>
      </w:r>
      <w:r w:rsidR="00CC2101">
        <w:rPr>
          <w:rFonts w:ascii="Times New Roman" w:hAnsi="Times New Roman" w:cs="Times New Roman"/>
          <w:sz w:val="24"/>
          <w:szCs w:val="24"/>
        </w:rPr>
        <w:t>7</w:t>
      </w:r>
      <w:r w:rsidR="00430DD5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FE2E8D" w:rsidRPr="007509E8">
        <w:rPr>
          <w:rFonts w:ascii="Times New Roman" w:hAnsi="Times New Roman" w:cs="Times New Roman"/>
          <w:sz w:val="24"/>
          <w:szCs w:val="24"/>
        </w:rPr>
        <w:t xml:space="preserve">ед. </w:t>
      </w:r>
      <w:r w:rsidR="00430DD5" w:rsidRPr="007509E8">
        <w:rPr>
          <w:rFonts w:ascii="Times New Roman" w:hAnsi="Times New Roman" w:cs="Times New Roman"/>
          <w:sz w:val="24"/>
          <w:szCs w:val="24"/>
        </w:rPr>
        <w:t>или -1,</w:t>
      </w:r>
      <w:r w:rsidR="00CC2101">
        <w:rPr>
          <w:rFonts w:ascii="Times New Roman" w:hAnsi="Times New Roman" w:cs="Times New Roman"/>
          <w:sz w:val="24"/>
          <w:szCs w:val="24"/>
        </w:rPr>
        <w:t>24%.</w:t>
      </w:r>
    </w:p>
    <w:p w14:paraId="245C9542" w14:textId="77777777" w:rsidR="00430DD5" w:rsidRPr="007509E8" w:rsidRDefault="00430DD5" w:rsidP="00D27C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DB4ECA" w14:textId="5F649F7F" w:rsidR="00F16566" w:rsidRPr="007509E8" w:rsidRDefault="007E3D51" w:rsidP="00F803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21BC">
        <w:rPr>
          <w:rFonts w:ascii="Times New Roman" w:hAnsi="Times New Roman" w:cs="Times New Roman"/>
          <w:sz w:val="24"/>
          <w:szCs w:val="24"/>
        </w:rPr>
        <w:t>С начала 2025</w:t>
      </w:r>
      <w:r w:rsidR="000A7976" w:rsidRPr="001A21BC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430DD5" w:rsidRPr="001A21BC">
        <w:rPr>
          <w:rFonts w:ascii="Times New Roman" w:hAnsi="Times New Roman" w:cs="Times New Roman"/>
          <w:sz w:val="24"/>
          <w:szCs w:val="24"/>
        </w:rPr>
        <w:t>24</w:t>
      </w:r>
      <w:r w:rsidR="00BF244E" w:rsidRPr="001A21BC">
        <w:rPr>
          <w:rFonts w:ascii="Times New Roman" w:hAnsi="Times New Roman" w:cs="Times New Roman"/>
          <w:sz w:val="24"/>
          <w:szCs w:val="24"/>
        </w:rPr>
        <w:t xml:space="preserve"> </w:t>
      </w:r>
      <w:r w:rsidR="00BF244E" w:rsidRPr="007509E8">
        <w:rPr>
          <w:rFonts w:ascii="Times New Roman" w:hAnsi="Times New Roman" w:cs="Times New Roman"/>
          <w:sz w:val="24"/>
          <w:szCs w:val="24"/>
        </w:rPr>
        <w:t>муниципальном</w:t>
      </w:r>
      <w:r w:rsidR="00554B68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BF244E" w:rsidRPr="007509E8">
        <w:rPr>
          <w:rFonts w:ascii="Times New Roman" w:hAnsi="Times New Roman" w:cs="Times New Roman"/>
          <w:sz w:val="24"/>
          <w:szCs w:val="24"/>
        </w:rPr>
        <w:t>образовании</w:t>
      </w:r>
      <w:r w:rsidR="00820D8C" w:rsidRPr="007509E8">
        <w:rPr>
          <w:rFonts w:ascii="Times New Roman" w:hAnsi="Times New Roman" w:cs="Times New Roman"/>
          <w:sz w:val="24"/>
          <w:szCs w:val="24"/>
        </w:rPr>
        <w:t xml:space="preserve">. </w:t>
      </w:r>
      <w:r w:rsidR="006D650F" w:rsidRPr="007509E8">
        <w:rPr>
          <w:rFonts w:ascii="Times New Roman" w:hAnsi="Times New Roman" w:cs="Times New Roman"/>
          <w:sz w:val="24"/>
          <w:szCs w:val="24"/>
        </w:rPr>
        <w:t>Наибольший рост</w:t>
      </w:r>
      <w:r w:rsidR="00FC33E7" w:rsidRPr="007509E8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6D650F" w:rsidRPr="007509E8">
        <w:rPr>
          <w:rFonts w:ascii="Times New Roman" w:hAnsi="Times New Roman" w:cs="Times New Roman"/>
          <w:sz w:val="24"/>
          <w:szCs w:val="24"/>
        </w:rPr>
        <w:t xml:space="preserve"> в </w:t>
      </w:r>
      <w:r w:rsidR="00FC33E7" w:rsidRPr="007509E8">
        <w:rPr>
          <w:rFonts w:ascii="Times New Roman" w:hAnsi="Times New Roman" w:cs="Times New Roman"/>
          <w:sz w:val="24"/>
          <w:szCs w:val="24"/>
        </w:rPr>
        <w:t xml:space="preserve">Смоленском </w:t>
      </w:r>
      <w:r w:rsidR="00FC33E7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C33E7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CC2101">
        <w:rPr>
          <w:rFonts w:ascii="Times New Roman" w:hAnsi="Times New Roman" w:cs="Times New Roman"/>
          <w:sz w:val="24"/>
          <w:szCs w:val="24"/>
        </w:rPr>
        <w:t>191</w:t>
      </w:r>
      <w:r w:rsidR="00FC33E7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623B32" w:rsidRPr="007509E8">
        <w:rPr>
          <w:rFonts w:ascii="Times New Roman" w:hAnsi="Times New Roman" w:cs="Times New Roman"/>
          <w:sz w:val="24"/>
          <w:szCs w:val="24"/>
        </w:rPr>
        <w:t>ед. или </w:t>
      </w:r>
      <w:r w:rsidR="00CC2101">
        <w:rPr>
          <w:rFonts w:ascii="Times New Roman" w:hAnsi="Times New Roman" w:cs="Times New Roman"/>
          <w:sz w:val="24"/>
          <w:szCs w:val="24"/>
        </w:rPr>
        <w:t>6,64</w:t>
      </w:r>
      <w:r w:rsidR="00FC33E7" w:rsidRPr="007509E8">
        <w:rPr>
          <w:rFonts w:ascii="Times New Roman" w:hAnsi="Times New Roman" w:cs="Times New Roman"/>
          <w:sz w:val="24"/>
          <w:szCs w:val="24"/>
        </w:rPr>
        <w:t>%,</w:t>
      </w:r>
      <w:r w:rsidR="00906327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>Ярцевском муниципальном округе +</w:t>
      </w:r>
      <w:r w:rsidR="00CC2101">
        <w:rPr>
          <w:rFonts w:ascii="Times New Roman" w:hAnsi="Times New Roman" w:cs="Times New Roman"/>
          <w:bCs/>
          <w:sz w:val="24"/>
          <w:szCs w:val="24"/>
        </w:rPr>
        <w:t>72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bCs/>
          <w:sz w:val="24"/>
          <w:szCs w:val="24"/>
        </w:rPr>
        <w:t>3,99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Дорогобужском 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CC2101">
        <w:rPr>
          <w:rFonts w:ascii="Times New Roman" w:hAnsi="Times New Roman" w:cs="Times New Roman"/>
          <w:sz w:val="24"/>
          <w:szCs w:val="24"/>
        </w:rPr>
        <w:t>31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4,89</w:t>
      </w:r>
      <w:r w:rsidR="00F5372A" w:rsidRPr="007509E8">
        <w:rPr>
          <w:rFonts w:ascii="Times New Roman" w:hAnsi="Times New Roman" w:cs="Times New Roman"/>
          <w:sz w:val="24"/>
          <w:szCs w:val="24"/>
        </w:rPr>
        <w:t>%,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 xml:space="preserve"> Руднянском муниципальном округе +</w:t>
      </w:r>
      <w:r w:rsidR="00CC2101">
        <w:rPr>
          <w:rFonts w:ascii="Times New Roman" w:hAnsi="Times New Roman" w:cs="Times New Roman"/>
          <w:bCs/>
          <w:sz w:val="24"/>
          <w:szCs w:val="24"/>
        </w:rPr>
        <w:t>43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bCs/>
          <w:sz w:val="24"/>
          <w:szCs w:val="24"/>
        </w:rPr>
        <w:t>5,22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906327" w:rsidRPr="007509E8">
        <w:rPr>
          <w:rFonts w:ascii="Times New Roman" w:hAnsi="Times New Roman" w:cs="Times New Roman"/>
          <w:sz w:val="24"/>
          <w:szCs w:val="24"/>
        </w:rPr>
        <w:t xml:space="preserve">Хиславичском </w:t>
      </w:r>
      <w:r w:rsidR="00906327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906327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CC2101">
        <w:rPr>
          <w:rFonts w:ascii="Times New Roman" w:hAnsi="Times New Roman" w:cs="Times New Roman"/>
          <w:sz w:val="24"/>
          <w:szCs w:val="24"/>
        </w:rPr>
        <w:t>29</w:t>
      </w:r>
      <w:r w:rsidR="00906327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13,43</w:t>
      </w:r>
      <w:r w:rsidR="00906327" w:rsidRPr="007509E8">
        <w:rPr>
          <w:rFonts w:ascii="Times New Roman" w:hAnsi="Times New Roman" w:cs="Times New Roman"/>
          <w:sz w:val="24"/>
          <w:szCs w:val="24"/>
        </w:rPr>
        <w:t>%,</w:t>
      </w:r>
      <w:r w:rsidR="002521F3" w:rsidRPr="00750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>Глинковском</w:t>
      </w:r>
      <w:r w:rsidR="00F5372A" w:rsidRPr="007509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 +</w:t>
      </w:r>
      <w:r w:rsidR="00CC2101">
        <w:rPr>
          <w:rFonts w:ascii="Times New Roman" w:hAnsi="Times New Roman" w:cs="Times New Roman"/>
          <w:bCs/>
          <w:sz w:val="24"/>
          <w:szCs w:val="24"/>
        </w:rPr>
        <w:t>25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bCs/>
          <w:sz w:val="24"/>
          <w:szCs w:val="24"/>
        </w:rPr>
        <w:t>29,41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4F7F04" w:rsidRPr="007509E8">
        <w:rPr>
          <w:rFonts w:ascii="Times New Roman" w:hAnsi="Times New Roman" w:cs="Times New Roman"/>
          <w:sz w:val="24"/>
          <w:szCs w:val="24"/>
        </w:rPr>
        <w:t>г. Смоленске +</w:t>
      </w:r>
      <w:r w:rsidR="00CC2101">
        <w:rPr>
          <w:rFonts w:ascii="Times New Roman" w:hAnsi="Times New Roman" w:cs="Times New Roman"/>
          <w:sz w:val="24"/>
          <w:szCs w:val="24"/>
        </w:rPr>
        <w:t>288</w:t>
      </w:r>
      <w:r w:rsidR="004F7F04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1,38</w:t>
      </w:r>
      <w:r w:rsidR="004F7F04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2521F3" w:rsidRPr="007509E8">
        <w:rPr>
          <w:rFonts w:ascii="Times New Roman" w:hAnsi="Times New Roman" w:cs="Times New Roman"/>
          <w:bCs/>
          <w:sz w:val="24"/>
          <w:szCs w:val="24"/>
        </w:rPr>
        <w:t>Починковском</w:t>
      </w:r>
      <w:r w:rsidR="002521F3" w:rsidRPr="007509E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2521F3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 +</w:t>
      </w:r>
      <w:r w:rsidR="00CC2101">
        <w:rPr>
          <w:rFonts w:ascii="Times New Roman" w:hAnsi="Times New Roman" w:cs="Times New Roman"/>
          <w:bCs/>
          <w:sz w:val="24"/>
          <w:szCs w:val="24"/>
        </w:rPr>
        <w:t>37</w:t>
      </w:r>
      <w:r w:rsidR="002521F3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bCs/>
          <w:sz w:val="24"/>
          <w:szCs w:val="24"/>
        </w:rPr>
        <w:t>6,43</w:t>
      </w:r>
      <w:r w:rsidR="002521F3" w:rsidRPr="007509E8">
        <w:rPr>
          <w:rFonts w:ascii="Times New Roman" w:hAnsi="Times New Roman" w:cs="Times New Roman"/>
          <w:bCs/>
          <w:sz w:val="24"/>
          <w:szCs w:val="24"/>
        </w:rPr>
        <w:t xml:space="preserve">%, </w:t>
      </w:r>
      <w:r w:rsidR="00E564E1" w:rsidRPr="007509E8">
        <w:rPr>
          <w:rFonts w:ascii="Times New Roman" w:hAnsi="Times New Roman" w:cs="Times New Roman"/>
          <w:sz w:val="24"/>
          <w:szCs w:val="24"/>
        </w:rPr>
        <w:t xml:space="preserve">Ельнинском </w:t>
      </w:r>
      <w:r w:rsidR="00E564E1" w:rsidRPr="007509E8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4F7F04" w:rsidRPr="007509E8">
        <w:rPr>
          <w:rFonts w:ascii="Times New Roman" w:hAnsi="Times New Roman" w:cs="Times New Roman"/>
          <w:sz w:val="24"/>
          <w:szCs w:val="24"/>
        </w:rPr>
        <w:t xml:space="preserve"> +</w:t>
      </w:r>
      <w:r w:rsidR="00CC2101">
        <w:rPr>
          <w:rFonts w:ascii="Times New Roman" w:hAnsi="Times New Roman" w:cs="Times New Roman"/>
          <w:sz w:val="24"/>
          <w:szCs w:val="24"/>
        </w:rPr>
        <w:t>23</w:t>
      </w:r>
      <w:r w:rsidR="00E564E1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8,68</w:t>
      </w:r>
      <w:r w:rsidR="00E564E1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F803BF" w:rsidRPr="007509E8">
        <w:rPr>
          <w:rFonts w:ascii="Times New Roman" w:hAnsi="Times New Roman" w:cs="Times New Roman"/>
          <w:sz w:val="24"/>
          <w:szCs w:val="24"/>
        </w:rPr>
        <w:t>Сафоновском муниципальном округе +</w:t>
      </w:r>
      <w:r w:rsidR="00CC2101">
        <w:rPr>
          <w:rFonts w:ascii="Times New Roman" w:hAnsi="Times New Roman" w:cs="Times New Roman"/>
          <w:sz w:val="24"/>
          <w:szCs w:val="24"/>
        </w:rPr>
        <w:t>26 ед. или 1,60</w:t>
      </w:r>
      <w:r w:rsidR="00163702" w:rsidRPr="007509E8">
        <w:rPr>
          <w:rFonts w:ascii="Times New Roman" w:hAnsi="Times New Roman" w:cs="Times New Roman"/>
          <w:sz w:val="24"/>
          <w:szCs w:val="24"/>
        </w:rPr>
        <w:t>%, Темкинском муниципальном округе +</w:t>
      </w:r>
      <w:r w:rsidR="00CC2101">
        <w:rPr>
          <w:rFonts w:ascii="Times New Roman" w:hAnsi="Times New Roman" w:cs="Times New Roman"/>
          <w:sz w:val="24"/>
          <w:szCs w:val="24"/>
        </w:rPr>
        <w:t>13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9,09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%, Рославльском муниципальном округе + </w:t>
      </w:r>
      <w:r w:rsidR="00CC2101">
        <w:rPr>
          <w:rFonts w:ascii="Times New Roman" w:hAnsi="Times New Roman" w:cs="Times New Roman"/>
          <w:sz w:val="24"/>
          <w:szCs w:val="24"/>
        </w:rPr>
        <w:t>25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1,39</w:t>
      </w:r>
      <w:r w:rsidR="00163702" w:rsidRPr="007509E8">
        <w:rPr>
          <w:rFonts w:ascii="Times New Roman" w:hAnsi="Times New Roman" w:cs="Times New Roman"/>
          <w:sz w:val="24"/>
          <w:szCs w:val="24"/>
        </w:rPr>
        <w:t>%, Сычёвском муниципальном округе +</w:t>
      </w:r>
      <w:r w:rsidR="00CC2101">
        <w:rPr>
          <w:rFonts w:ascii="Times New Roman" w:hAnsi="Times New Roman" w:cs="Times New Roman"/>
          <w:sz w:val="24"/>
          <w:szCs w:val="24"/>
        </w:rPr>
        <w:t>13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5,26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, Вяземском муниципальном округе + </w:t>
      </w:r>
      <w:r w:rsidR="00CC2101">
        <w:rPr>
          <w:rFonts w:ascii="Times New Roman" w:hAnsi="Times New Roman" w:cs="Times New Roman"/>
          <w:sz w:val="24"/>
          <w:szCs w:val="24"/>
        </w:rPr>
        <w:t>43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1,71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%, Угранском муниципальном округе + </w:t>
      </w:r>
      <w:r w:rsidR="00CC2101">
        <w:rPr>
          <w:rFonts w:ascii="Times New Roman" w:hAnsi="Times New Roman" w:cs="Times New Roman"/>
          <w:sz w:val="24"/>
          <w:szCs w:val="24"/>
        </w:rPr>
        <w:t>12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4,58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%, Новодугинском муниципальном округе + </w:t>
      </w:r>
      <w:r w:rsidR="00CC2101">
        <w:rPr>
          <w:rFonts w:ascii="Times New Roman" w:hAnsi="Times New Roman" w:cs="Times New Roman"/>
          <w:sz w:val="24"/>
          <w:szCs w:val="24"/>
        </w:rPr>
        <w:t>6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3,11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%, Холм-Жирковском муниципальном округе + </w:t>
      </w:r>
      <w:r w:rsidR="00CC2101">
        <w:rPr>
          <w:rFonts w:ascii="Times New Roman" w:hAnsi="Times New Roman" w:cs="Times New Roman"/>
          <w:sz w:val="24"/>
          <w:szCs w:val="24"/>
        </w:rPr>
        <w:t>11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2101">
        <w:rPr>
          <w:rFonts w:ascii="Times New Roman" w:hAnsi="Times New Roman" w:cs="Times New Roman"/>
          <w:sz w:val="24"/>
          <w:szCs w:val="24"/>
        </w:rPr>
        <w:t>5,47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%, Кардымовском муниципальном округе + </w:t>
      </w:r>
      <w:r w:rsidR="00254A0B">
        <w:rPr>
          <w:rFonts w:ascii="Times New Roman" w:hAnsi="Times New Roman" w:cs="Times New Roman"/>
          <w:sz w:val="24"/>
          <w:szCs w:val="24"/>
        </w:rPr>
        <w:t>8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4A0B">
        <w:rPr>
          <w:rFonts w:ascii="Times New Roman" w:hAnsi="Times New Roman" w:cs="Times New Roman"/>
          <w:sz w:val="24"/>
          <w:szCs w:val="24"/>
        </w:rPr>
        <w:t>3,25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%, Монастырщенском муниципальном округе + </w:t>
      </w:r>
      <w:r w:rsidR="00254A0B">
        <w:rPr>
          <w:rFonts w:ascii="Times New Roman" w:hAnsi="Times New Roman" w:cs="Times New Roman"/>
          <w:sz w:val="24"/>
          <w:szCs w:val="24"/>
        </w:rPr>
        <w:t>12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4A0B">
        <w:rPr>
          <w:rFonts w:ascii="Times New Roman" w:hAnsi="Times New Roman" w:cs="Times New Roman"/>
          <w:sz w:val="24"/>
          <w:szCs w:val="24"/>
        </w:rPr>
        <w:t>6,19</w:t>
      </w:r>
      <w:r w:rsidR="00163702" w:rsidRPr="007509E8">
        <w:rPr>
          <w:rFonts w:ascii="Times New Roman" w:hAnsi="Times New Roman" w:cs="Times New Roman"/>
          <w:sz w:val="24"/>
          <w:szCs w:val="24"/>
        </w:rPr>
        <w:t>%, Велижском мун</w:t>
      </w:r>
      <w:r w:rsidR="00F16566" w:rsidRPr="007509E8">
        <w:rPr>
          <w:rFonts w:ascii="Times New Roman" w:hAnsi="Times New Roman" w:cs="Times New Roman"/>
          <w:sz w:val="24"/>
          <w:szCs w:val="24"/>
        </w:rPr>
        <w:t>иципальном округе</w:t>
      </w:r>
    </w:p>
    <w:p w14:paraId="1F8BA09B" w14:textId="393A9734" w:rsidR="00430DD5" w:rsidRPr="007509E8" w:rsidRDefault="00F16566" w:rsidP="00F165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9E8">
        <w:rPr>
          <w:rFonts w:ascii="Times New Roman" w:hAnsi="Times New Roman" w:cs="Times New Roman"/>
          <w:sz w:val="24"/>
          <w:szCs w:val="24"/>
        </w:rPr>
        <w:t xml:space="preserve"> + </w:t>
      </w:r>
      <w:r w:rsidR="00254A0B">
        <w:rPr>
          <w:rFonts w:ascii="Times New Roman" w:hAnsi="Times New Roman" w:cs="Times New Roman"/>
          <w:sz w:val="24"/>
          <w:szCs w:val="24"/>
        </w:rPr>
        <w:t>3</w:t>
      </w:r>
      <w:r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4A0B">
        <w:rPr>
          <w:rFonts w:ascii="Times New Roman" w:hAnsi="Times New Roman" w:cs="Times New Roman"/>
          <w:sz w:val="24"/>
          <w:szCs w:val="24"/>
        </w:rPr>
        <w:t>1,28</w:t>
      </w:r>
      <w:r w:rsidR="00163702" w:rsidRPr="007509E8">
        <w:rPr>
          <w:rFonts w:ascii="Times New Roman" w:hAnsi="Times New Roman" w:cs="Times New Roman"/>
          <w:sz w:val="24"/>
          <w:szCs w:val="24"/>
        </w:rPr>
        <w:t xml:space="preserve">%. </w:t>
      </w:r>
      <w:r w:rsidR="00E564E1" w:rsidRPr="007509E8">
        <w:rPr>
          <w:rFonts w:ascii="Times New Roman" w:hAnsi="Times New Roman" w:cs="Times New Roman"/>
          <w:bCs/>
          <w:sz w:val="24"/>
          <w:szCs w:val="24"/>
        </w:rPr>
        <w:t>Духо</w:t>
      </w:r>
      <w:r w:rsidR="0010411F" w:rsidRPr="007509E8">
        <w:rPr>
          <w:rFonts w:ascii="Times New Roman" w:hAnsi="Times New Roman" w:cs="Times New Roman"/>
          <w:bCs/>
          <w:sz w:val="24"/>
          <w:szCs w:val="24"/>
        </w:rPr>
        <w:t>в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>щинском муниципальном округе +</w:t>
      </w:r>
      <w:r w:rsidR="00254A0B">
        <w:rPr>
          <w:rFonts w:ascii="Times New Roman" w:hAnsi="Times New Roman" w:cs="Times New Roman"/>
          <w:bCs/>
          <w:sz w:val="24"/>
          <w:szCs w:val="24"/>
        </w:rPr>
        <w:t>27</w:t>
      </w:r>
      <w:r w:rsidR="00E564E1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54A0B">
        <w:rPr>
          <w:rFonts w:ascii="Times New Roman" w:hAnsi="Times New Roman" w:cs="Times New Roman"/>
          <w:bCs/>
          <w:sz w:val="24"/>
          <w:szCs w:val="24"/>
        </w:rPr>
        <w:t>7,54</w:t>
      </w:r>
      <w:r w:rsidR="002521F3" w:rsidRPr="007509E8">
        <w:rPr>
          <w:rFonts w:ascii="Times New Roman" w:hAnsi="Times New Roman" w:cs="Times New Roman"/>
          <w:bCs/>
          <w:sz w:val="24"/>
          <w:szCs w:val="24"/>
        </w:rPr>
        <w:t>%</w:t>
      </w:r>
      <w:r w:rsidR="006402F6" w:rsidRPr="007509E8">
        <w:rPr>
          <w:rFonts w:ascii="Times New Roman" w:hAnsi="Times New Roman" w:cs="Times New Roman"/>
          <w:bCs/>
          <w:sz w:val="24"/>
          <w:szCs w:val="24"/>
        </w:rPr>
        <w:t>,</w:t>
      </w:r>
      <w:r w:rsidR="00F803BF" w:rsidRPr="007509E8">
        <w:rPr>
          <w:rFonts w:ascii="Times New Roman" w:hAnsi="Times New Roman" w:cs="Times New Roman"/>
          <w:bCs/>
          <w:sz w:val="24"/>
          <w:szCs w:val="24"/>
        </w:rPr>
        <w:t xml:space="preserve"> Гагаринском муниципальном округе</w:t>
      </w:r>
      <w:r w:rsidR="00F803BF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Pr="007509E8">
        <w:rPr>
          <w:rFonts w:ascii="Times New Roman" w:hAnsi="Times New Roman" w:cs="Times New Roman"/>
          <w:sz w:val="24"/>
          <w:szCs w:val="24"/>
        </w:rPr>
        <w:t>+</w:t>
      </w:r>
      <w:r w:rsidR="00254A0B">
        <w:rPr>
          <w:rFonts w:ascii="Times New Roman" w:hAnsi="Times New Roman" w:cs="Times New Roman"/>
          <w:sz w:val="24"/>
          <w:szCs w:val="24"/>
        </w:rPr>
        <w:t>36</w:t>
      </w:r>
      <w:r w:rsidR="00F803BF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54A0B">
        <w:rPr>
          <w:rFonts w:ascii="Times New Roman" w:hAnsi="Times New Roman" w:cs="Times New Roman"/>
          <w:sz w:val="24"/>
          <w:szCs w:val="24"/>
        </w:rPr>
        <w:t>2,39</w:t>
      </w:r>
      <w:r w:rsidR="00F803BF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F803BF" w:rsidRPr="007509E8">
        <w:rPr>
          <w:rFonts w:ascii="Times New Roman" w:hAnsi="Times New Roman" w:cs="Times New Roman"/>
          <w:bCs/>
          <w:sz w:val="24"/>
          <w:szCs w:val="24"/>
        </w:rPr>
        <w:t>Шумячском муниципальном округе</w:t>
      </w:r>
      <w:r w:rsidR="00F803BF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A811A7" w:rsidRPr="007509E8">
        <w:rPr>
          <w:rFonts w:ascii="Times New Roman" w:hAnsi="Times New Roman" w:cs="Times New Roman"/>
          <w:sz w:val="24"/>
          <w:szCs w:val="24"/>
        </w:rPr>
        <w:t>+</w:t>
      </w:r>
      <w:r w:rsidR="00254A0B">
        <w:rPr>
          <w:rFonts w:ascii="Times New Roman" w:hAnsi="Times New Roman" w:cs="Times New Roman"/>
          <w:bCs/>
          <w:sz w:val="24"/>
          <w:szCs w:val="24"/>
        </w:rPr>
        <w:t>3</w:t>
      </w:r>
      <w:r w:rsidR="00F803BF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54A0B">
        <w:rPr>
          <w:rFonts w:ascii="Times New Roman" w:hAnsi="Times New Roman" w:cs="Times New Roman"/>
          <w:bCs/>
          <w:sz w:val="24"/>
          <w:szCs w:val="24"/>
        </w:rPr>
        <w:t>1,86</w:t>
      </w:r>
      <w:r w:rsidR="00F803BF" w:rsidRPr="007509E8">
        <w:rPr>
          <w:rFonts w:ascii="Times New Roman" w:hAnsi="Times New Roman" w:cs="Times New Roman"/>
          <w:bCs/>
          <w:sz w:val="24"/>
          <w:szCs w:val="24"/>
        </w:rPr>
        <w:t>%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 xml:space="preserve"> Демидовском муниципальном округе</w:t>
      </w:r>
      <w:r w:rsidR="004F7F04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>+</w:t>
      </w:r>
      <w:r w:rsidR="00254A0B">
        <w:rPr>
          <w:rFonts w:ascii="Times New Roman" w:hAnsi="Times New Roman" w:cs="Times New Roman"/>
          <w:bCs/>
          <w:sz w:val="24"/>
          <w:szCs w:val="24"/>
        </w:rPr>
        <w:t>16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 xml:space="preserve"> ед. или </w:t>
      </w:r>
      <w:r w:rsidR="00254A0B">
        <w:rPr>
          <w:rFonts w:ascii="Times New Roman" w:hAnsi="Times New Roman" w:cs="Times New Roman"/>
          <w:bCs/>
          <w:sz w:val="24"/>
          <w:szCs w:val="24"/>
        </w:rPr>
        <w:t>5,33</w:t>
      </w:r>
      <w:r w:rsidR="004F7F04" w:rsidRPr="007509E8">
        <w:rPr>
          <w:rFonts w:ascii="Times New Roman" w:hAnsi="Times New Roman" w:cs="Times New Roman"/>
          <w:bCs/>
          <w:sz w:val="24"/>
          <w:szCs w:val="24"/>
        </w:rPr>
        <w:t>%</w:t>
      </w:r>
      <w:r w:rsidR="002521F3" w:rsidRPr="007509E8">
        <w:rPr>
          <w:rFonts w:ascii="Times New Roman" w:hAnsi="Times New Roman" w:cs="Times New Roman"/>
          <w:bCs/>
          <w:sz w:val="24"/>
          <w:szCs w:val="24"/>
        </w:rPr>
        <w:t>.</w:t>
      </w:r>
      <w:r w:rsidR="00E564E1" w:rsidRPr="00750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03BF" w:rsidRPr="007509E8">
        <w:rPr>
          <w:rFonts w:ascii="Times New Roman" w:hAnsi="Times New Roman" w:cs="Times New Roman"/>
          <w:sz w:val="24"/>
          <w:szCs w:val="24"/>
        </w:rPr>
        <w:t xml:space="preserve">Уменьшилось в 3 муниципальных образованиях наблюдается спад количества субъектов МСП: 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в г. Десногорске -</w:t>
      </w:r>
      <w:r w:rsidR="00254A0B">
        <w:rPr>
          <w:rFonts w:ascii="Times New Roman" w:hAnsi="Times New Roman" w:cs="Times New Roman"/>
          <w:sz w:val="24"/>
          <w:szCs w:val="24"/>
        </w:rPr>
        <w:t>9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54A0B">
        <w:rPr>
          <w:rFonts w:ascii="Times New Roman" w:hAnsi="Times New Roman" w:cs="Times New Roman"/>
          <w:sz w:val="24"/>
          <w:szCs w:val="24"/>
        </w:rPr>
        <w:t>1,59</w:t>
      </w:r>
      <w:r w:rsidR="00F5372A" w:rsidRPr="007509E8">
        <w:rPr>
          <w:rFonts w:ascii="Times New Roman" w:hAnsi="Times New Roman" w:cs="Times New Roman"/>
          <w:sz w:val="24"/>
          <w:szCs w:val="24"/>
        </w:rPr>
        <w:t>%,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 xml:space="preserve"> Краснинском муниципальном округе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-</w:t>
      </w:r>
      <w:r w:rsidR="00254A0B">
        <w:rPr>
          <w:rFonts w:ascii="Times New Roman" w:hAnsi="Times New Roman" w:cs="Times New Roman"/>
          <w:sz w:val="24"/>
          <w:szCs w:val="24"/>
        </w:rPr>
        <w:t>12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254A0B">
        <w:rPr>
          <w:rFonts w:ascii="Times New Roman" w:hAnsi="Times New Roman" w:cs="Times New Roman"/>
          <w:sz w:val="24"/>
          <w:szCs w:val="24"/>
        </w:rPr>
        <w:t>3,02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%, </w:t>
      </w:r>
      <w:r w:rsidR="00F5372A" w:rsidRPr="007509E8">
        <w:rPr>
          <w:rFonts w:ascii="Times New Roman" w:hAnsi="Times New Roman" w:cs="Times New Roman"/>
          <w:bCs/>
          <w:sz w:val="24"/>
          <w:szCs w:val="24"/>
        </w:rPr>
        <w:t>Ершичском муниципальном округе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-</w:t>
      </w:r>
      <w:r w:rsidR="00254A0B">
        <w:rPr>
          <w:rFonts w:ascii="Times New Roman" w:hAnsi="Times New Roman" w:cs="Times New Roman"/>
          <w:sz w:val="24"/>
          <w:szCs w:val="24"/>
        </w:rPr>
        <w:t>2</w:t>
      </w:r>
      <w:r w:rsidR="00F5372A" w:rsidRPr="007509E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B2D1F" w:rsidRPr="007509E8">
        <w:rPr>
          <w:rFonts w:ascii="Times New Roman" w:hAnsi="Times New Roman" w:cs="Times New Roman"/>
          <w:sz w:val="24"/>
          <w:szCs w:val="24"/>
        </w:rPr>
        <w:t>-</w:t>
      </w:r>
      <w:r w:rsidR="00254A0B">
        <w:rPr>
          <w:rFonts w:ascii="Times New Roman" w:hAnsi="Times New Roman" w:cs="Times New Roman"/>
          <w:sz w:val="24"/>
          <w:szCs w:val="24"/>
        </w:rPr>
        <w:t>1,50</w:t>
      </w:r>
      <w:r w:rsidR="00F803BF" w:rsidRPr="007509E8">
        <w:rPr>
          <w:rFonts w:ascii="Times New Roman" w:hAnsi="Times New Roman" w:cs="Times New Roman"/>
          <w:sz w:val="24"/>
          <w:szCs w:val="24"/>
        </w:rPr>
        <w:t>%.</w:t>
      </w:r>
      <w:r w:rsidR="00A71DA1" w:rsidRPr="007509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24422" w14:textId="77777777" w:rsidR="00430DD5" w:rsidRPr="007509E8" w:rsidRDefault="00430DD5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DF481" w14:textId="6E205150" w:rsidR="000A7976" w:rsidRPr="007509E8" w:rsidRDefault="00E23F89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09E8">
        <w:rPr>
          <w:rFonts w:ascii="Times New Roman" w:hAnsi="Times New Roman" w:cs="Times New Roman"/>
          <w:sz w:val="24"/>
          <w:szCs w:val="24"/>
        </w:rPr>
        <w:t>В целом по области с начала 2025</w:t>
      </w:r>
      <w:r w:rsidR="000A7976" w:rsidRPr="007509E8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0D7" w:rsidRPr="007509E8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0A7976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7509E8">
        <w:rPr>
          <w:rFonts w:ascii="Times New Roman" w:hAnsi="Times New Roman" w:cs="Times New Roman"/>
          <w:sz w:val="24"/>
          <w:szCs w:val="24"/>
        </w:rPr>
        <w:t>у</w:t>
      </w:r>
      <w:r w:rsidR="0020163F" w:rsidRPr="007509E8">
        <w:rPr>
          <w:rFonts w:ascii="Times New Roman" w:hAnsi="Times New Roman" w:cs="Times New Roman"/>
          <w:sz w:val="24"/>
          <w:szCs w:val="24"/>
        </w:rPr>
        <w:t>велич</w:t>
      </w:r>
      <w:r w:rsidR="00C05454" w:rsidRPr="007509E8">
        <w:rPr>
          <w:rFonts w:ascii="Times New Roman" w:hAnsi="Times New Roman" w:cs="Times New Roman"/>
          <w:sz w:val="24"/>
          <w:szCs w:val="24"/>
        </w:rPr>
        <w:t>и</w:t>
      </w:r>
      <w:r w:rsidR="00623B32" w:rsidRPr="007509E8">
        <w:rPr>
          <w:rFonts w:ascii="Times New Roman" w:hAnsi="Times New Roman" w:cs="Times New Roman"/>
          <w:sz w:val="24"/>
          <w:szCs w:val="24"/>
        </w:rPr>
        <w:t>лось</w:t>
      </w:r>
      <w:r w:rsidR="006940D7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0A7976" w:rsidRPr="007509E8">
        <w:rPr>
          <w:rFonts w:ascii="Times New Roman" w:hAnsi="Times New Roman" w:cs="Times New Roman"/>
          <w:sz w:val="24"/>
          <w:szCs w:val="24"/>
        </w:rPr>
        <w:t xml:space="preserve">на </w:t>
      </w:r>
      <w:r w:rsidR="00254A0B">
        <w:rPr>
          <w:rFonts w:ascii="Times New Roman" w:hAnsi="Times New Roman" w:cs="Times New Roman"/>
          <w:sz w:val="24"/>
          <w:szCs w:val="24"/>
        </w:rPr>
        <w:t>970</w:t>
      </w:r>
      <w:r w:rsidR="00430DD5" w:rsidRPr="007509E8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54A0B">
        <w:rPr>
          <w:rFonts w:ascii="Times New Roman" w:hAnsi="Times New Roman" w:cs="Times New Roman"/>
          <w:sz w:val="24"/>
          <w:szCs w:val="24"/>
        </w:rPr>
        <w:t>2,47</w:t>
      </w:r>
      <w:r w:rsidR="000A7976" w:rsidRPr="007509E8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254A0B">
        <w:rPr>
          <w:rFonts w:ascii="Times New Roman" w:hAnsi="Times New Roman" w:cs="Times New Roman"/>
          <w:sz w:val="24"/>
          <w:szCs w:val="24"/>
        </w:rPr>
        <w:t>954</w:t>
      </w:r>
      <w:r w:rsidR="000A7976" w:rsidRPr="007509E8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254A0B">
        <w:rPr>
          <w:rFonts w:ascii="Times New Roman" w:hAnsi="Times New Roman" w:cs="Times New Roman"/>
          <w:sz w:val="24"/>
          <w:szCs w:val="24"/>
        </w:rPr>
        <w:t>2,43</w:t>
      </w:r>
      <w:r w:rsidR="000A7976" w:rsidRPr="007509E8">
        <w:rPr>
          <w:rFonts w:ascii="Times New Roman" w:hAnsi="Times New Roman" w:cs="Times New Roman"/>
          <w:sz w:val="24"/>
          <w:szCs w:val="24"/>
        </w:rPr>
        <w:t>%.</w:t>
      </w:r>
    </w:p>
    <w:p w14:paraId="636127CB" w14:textId="456384B4" w:rsidR="00D81DEC" w:rsidRPr="00D22C52" w:rsidRDefault="000A7976" w:rsidP="000A797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7509E8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</w:t>
      </w:r>
      <w:r w:rsidRPr="007509E8">
        <w:rPr>
          <w:rFonts w:ascii="Times New Roman" w:hAnsi="Times New Roman" w:cs="Times New Roman"/>
          <w:sz w:val="24"/>
          <w:szCs w:val="24"/>
        </w:rPr>
        <w:br/>
        <w:t xml:space="preserve">на территории муниципального образования «Духовщинский </w:t>
      </w:r>
      <w:r w:rsidR="00E23F89" w:rsidRPr="007509E8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09E8">
        <w:rPr>
          <w:rFonts w:ascii="Times New Roman" w:hAnsi="Times New Roman" w:cs="Times New Roman"/>
          <w:sz w:val="24"/>
          <w:szCs w:val="24"/>
        </w:rPr>
        <w:t>» Смоленской области с</w:t>
      </w:r>
      <w:r w:rsidR="003F07A7"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Pr="007509E8">
        <w:rPr>
          <w:rFonts w:ascii="Times New Roman" w:hAnsi="Times New Roman" w:cs="Times New Roman"/>
          <w:sz w:val="24"/>
          <w:szCs w:val="24"/>
        </w:rPr>
        <w:t>10</w:t>
      </w:r>
      <w:r w:rsidR="00F230F5" w:rsidRPr="007509E8">
        <w:rPr>
          <w:rFonts w:ascii="Times New Roman" w:hAnsi="Times New Roman" w:cs="Times New Roman"/>
          <w:sz w:val="24"/>
          <w:szCs w:val="24"/>
        </w:rPr>
        <w:t>.1</w:t>
      </w:r>
      <w:r w:rsidR="00254A0B">
        <w:rPr>
          <w:rFonts w:ascii="Times New Roman" w:hAnsi="Times New Roman" w:cs="Times New Roman"/>
          <w:sz w:val="24"/>
          <w:szCs w:val="24"/>
        </w:rPr>
        <w:t>2</w:t>
      </w:r>
      <w:r w:rsidR="00F230F5" w:rsidRPr="007509E8">
        <w:rPr>
          <w:rFonts w:ascii="Times New Roman" w:hAnsi="Times New Roman" w:cs="Times New Roman"/>
          <w:sz w:val="24"/>
          <w:szCs w:val="24"/>
        </w:rPr>
        <w:t>.</w:t>
      </w:r>
      <w:r w:rsidRPr="007509E8">
        <w:rPr>
          <w:rFonts w:ascii="Times New Roman" w:hAnsi="Times New Roman" w:cs="Times New Roman"/>
          <w:sz w:val="24"/>
          <w:szCs w:val="24"/>
        </w:rPr>
        <w:t>202</w:t>
      </w:r>
      <w:r w:rsidR="00E23F89" w:rsidRPr="007509E8">
        <w:rPr>
          <w:rFonts w:ascii="Times New Roman" w:hAnsi="Times New Roman" w:cs="Times New Roman"/>
          <w:sz w:val="24"/>
          <w:szCs w:val="24"/>
        </w:rPr>
        <w:t>4</w:t>
      </w:r>
      <w:r w:rsidRPr="007509E8">
        <w:rPr>
          <w:rFonts w:ascii="Times New Roman" w:hAnsi="Times New Roman" w:cs="Times New Roman"/>
          <w:sz w:val="24"/>
          <w:szCs w:val="24"/>
        </w:rPr>
        <w:t xml:space="preserve"> по 10</w:t>
      </w:r>
      <w:r w:rsidR="00F230F5" w:rsidRPr="007509E8">
        <w:rPr>
          <w:rFonts w:ascii="Times New Roman" w:hAnsi="Times New Roman" w:cs="Times New Roman"/>
          <w:sz w:val="24"/>
          <w:szCs w:val="24"/>
        </w:rPr>
        <w:t>.1</w:t>
      </w:r>
      <w:r w:rsidR="00254A0B">
        <w:rPr>
          <w:rFonts w:ascii="Times New Roman" w:hAnsi="Times New Roman" w:cs="Times New Roman"/>
          <w:sz w:val="24"/>
          <w:szCs w:val="24"/>
        </w:rPr>
        <w:t>2</w:t>
      </w:r>
      <w:r w:rsidR="00E23F89" w:rsidRPr="007509E8">
        <w:rPr>
          <w:rFonts w:ascii="Times New Roman" w:hAnsi="Times New Roman" w:cs="Times New Roman"/>
          <w:sz w:val="24"/>
          <w:szCs w:val="24"/>
        </w:rPr>
        <w:t>.2025</w:t>
      </w:r>
      <w:r w:rsidRPr="007509E8">
        <w:rPr>
          <w:rFonts w:ascii="Times New Roman" w:hAnsi="Times New Roman" w:cs="Times New Roman"/>
          <w:sz w:val="24"/>
          <w:szCs w:val="24"/>
        </w:rPr>
        <w:t xml:space="preserve"> </w:t>
      </w:r>
      <w:r w:rsidR="006940D7" w:rsidRPr="00D22C52">
        <w:rPr>
          <w:rFonts w:ascii="Times New Roman" w:hAnsi="Times New Roman" w:cs="Times New Roman"/>
          <w:sz w:val="24"/>
          <w:szCs w:val="24"/>
        </w:rPr>
        <w:t>у</w:t>
      </w:r>
      <w:r w:rsidR="00E23F89" w:rsidRPr="00D22C52">
        <w:rPr>
          <w:rFonts w:ascii="Times New Roman" w:hAnsi="Times New Roman" w:cs="Times New Roman"/>
          <w:sz w:val="24"/>
          <w:szCs w:val="24"/>
        </w:rPr>
        <w:t xml:space="preserve">величилось </w:t>
      </w:r>
      <w:r w:rsidRPr="00D22C52">
        <w:rPr>
          <w:rFonts w:ascii="Times New Roman" w:hAnsi="Times New Roman" w:cs="Times New Roman"/>
          <w:sz w:val="24"/>
          <w:szCs w:val="24"/>
        </w:rPr>
        <w:t xml:space="preserve">на </w:t>
      </w:r>
      <w:r w:rsidR="00B427E1" w:rsidRPr="00D22C52">
        <w:rPr>
          <w:rFonts w:ascii="Times New Roman" w:hAnsi="Times New Roman" w:cs="Times New Roman"/>
          <w:sz w:val="24"/>
          <w:szCs w:val="24"/>
        </w:rPr>
        <w:t>36</w:t>
      </w:r>
      <w:r w:rsidRPr="00D22C5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427E1" w:rsidRPr="00D22C52">
        <w:rPr>
          <w:rFonts w:ascii="Times New Roman" w:hAnsi="Times New Roman" w:cs="Times New Roman"/>
          <w:sz w:val="24"/>
          <w:szCs w:val="24"/>
        </w:rPr>
        <w:t>10,32</w:t>
      </w:r>
      <w:r w:rsidRPr="00D22C52">
        <w:rPr>
          <w:rFonts w:ascii="Times New Roman" w:hAnsi="Times New Roman" w:cs="Times New Roman"/>
          <w:sz w:val="24"/>
          <w:szCs w:val="24"/>
        </w:rPr>
        <w:t xml:space="preserve">%, </w:t>
      </w:r>
      <w:r w:rsidRPr="007509E8">
        <w:rPr>
          <w:rFonts w:ascii="Times New Roman" w:hAnsi="Times New Roman" w:cs="Times New Roman"/>
          <w:sz w:val="24"/>
          <w:szCs w:val="24"/>
        </w:rPr>
        <w:t>с начала 202</w:t>
      </w:r>
      <w:r w:rsidR="00E23F89" w:rsidRPr="007509E8">
        <w:rPr>
          <w:rFonts w:ascii="Times New Roman" w:hAnsi="Times New Roman" w:cs="Times New Roman"/>
          <w:sz w:val="24"/>
          <w:szCs w:val="24"/>
        </w:rPr>
        <w:t>5</w:t>
      </w:r>
      <w:r w:rsidRPr="007509E8">
        <w:rPr>
          <w:rFonts w:ascii="Times New Roman" w:hAnsi="Times New Roman" w:cs="Times New Roman"/>
          <w:sz w:val="24"/>
          <w:szCs w:val="24"/>
        </w:rPr>
        <w:t xml:space="preserve"> года число </w:t>
      </w:r>
      <w:r w:rsidRPr="00D22C52">
        <w:rPr>
          <w:rFonts w:ascii="Times New Roman" w:hAnsi="Times New Roman" w:cs="Times New Roman"/>
          <w:sz w:val="24"/>
          <w:szCs w:val="24"/>
        </w:rPr>
        <w:t xml:space="preserve">МСП </w:t>
      </w:r>
      <w:r w:rsidR="00E23F89" w:rsidRPr="00D22C52">
        <w:rPr>
          <w:rFonts w:ascii="Times New Roman" w:hAnsi="Times New Roman" w:cs="Times New Roman"/>
          <w:sz w:val="24"/>
          <w:szCs w:val="24"/>
        </w:rPr>
        <w:t>увеличилось</w:t>
      </w:r>
      <w:r w:rsidR="003F07A7" w:rsidRPr="00D22C52">
        <w:rPr>
          <w:rFonts w:ascii="Times New Roman" w:hAnsi="Times New Roman" w:cs="Times New Roman"/>
          <w:sz w:val="24"/>
          <w:szCs w:val="24"/>
        </w:rPr>
        <w:t xml:space="preserve"> </w:t>
      </w:r>
      <w:r w:rsidRPr="00D22C52">
        <w:rPr>
          <w:rFonts w:ascii="Times New Roman" w:hAnsi="Times New Roman" w:cs="Times New Roman"/>
          <w:sz w:val="24"/>
          <w:szCs w:val="24"/>
        </w:rPr>
        <w:t xml:space="preserve">на </w:t>
      </w:r>
      <w:r w:rsidR="00B427E1" w:rsidRPr="00D22C52">
        <w:rPr>
          <w:rFonts w:ascii="Times New Roman" w:hAnsi="Times New Roman" w:cs="Times New Roman"/>
          <w:sz w:val="24"/>
          <w:szCs w:val="24"/>
        </w:rPr>
        <w:t>27</w:t>
      </w:r>
      <w:r w:rsidRPr="00D22C52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B427E1" w:rsidRPr="00D22C52">
        <w:rPr>
          <w:rFonts w:ascii="Times New Roman" w:hAnsi="Times New Roman" w:cs="Times New Roman"/>
          <w:sz w:val="24"/>
          <w:szCs w:val="24"/>
        </w:rPr>
        <w:t>7,54</w:t>
      </w:r>
      <w:r w:rsidRPr="00D22C52">
        <w:rPr>
          <w:rFonts w:ascii="Times New Roman" w:hAnsi="Times New Roman" w:cs="Times New Roman"/>
          <w:sz w:val="24"/>
          <w:szCs w:val="24"/>
        </w:rPr>
        <w:t>%.</w:t>
      </w:r>
    </w:p>
    <w:p w14:paraId="5710DE85" w14:textId="77777777" w:rsidR="00A72049" w:rsidRDefault="00A72049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D3573B3" w14:textId="77777777" w:rsidR="00A72049" w:rsidRDefault="00A72049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46A47CA2" w14:textId="77777777" w:rsidR="00A72049" w:rsidRDefault="00A72049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F4E2E31" w14:textId="77777777" w:rsidR="00A72049" w:rsidRDefault="00A72049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54ED162" w14:textId="77777777" w:rsidR="00A72049" w:rsidRDefault="00A72049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214070F6" w14:textId="3C6C992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</w:t>
      </w:r>
      <w:r w:rsidR="00244CA4">
        <w:rPr>
          <w:rFonts w:ascii="Times New Roman" w:hAnsi="Times New Roman" w:cs="Times New Roman"/>
          <w:b/>
          <w:bCs/>
          <w:sz w:val="20"/>
          <w:szCs w:val="24"/>
        </w:rPr>
        <w:t>амика количества субъектов МСП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02EB0F0F" w:rsidR="005D31E0" w:rsidRPr="00C00355" w:rsidRDefault="005D31E0" w:rsidP="007509E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606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509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6F712B" w:rsidR="005D31E0" w:rsidRPr="00C00355" w:rsidRDefault="005D31E0" w:rsidP="00A13C5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7B30A800" w:rsidR="005D31E0" w:rsidRPr="00C00355" w:rsidRDefault="005D31E0" w:rsidP="00A464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0163F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A464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C381E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8B2249" w:rsidRPr="00C0035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854960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5B4C68" w:rsidRPr="00C33977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233AF182" w:rsidR="005B4C68" w:rsidRPr="005904AB" w:rsidRDefault="00B014AC" w:rsidP="003955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D5A6163" w:rsidR="005B4C68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182C4F8B" w:rsidR="005B4C68" w:rsidRPr="005904AB" w:rsidRDefault="00997D72" w:rsidP="00B014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B014AC"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6F551047" w:rsidR="005B4C68" w:rsidRPr="00FC7C77" w:rsidRDefault="00B014A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44404EBE" w:rsidR="005B4C68" w:rsidRPr="00FC7C77" w:rsidRDefault="006808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1B020B4D" w:rsidR="005B4C68" w:rsidRPr="00FC7C77" w:rsidRDefault="006808F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5E4C51CB" w:rsidR="005B4C68" w:rsidRPr="00FC7C77" w:rsidRDefault="00293F2B" w:rsidP="008934D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</w:t>
            </w:r>
          </w:p>
        </w:tc>
      </w:tr>
      <w:tr w:rsidR="00854960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5B4C68" w:rsidRPr="00C33977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977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3D3C07E2" w:rsidR="005B4C68" w:rsidRPr="005904AB" w:rsidRDefault="00B014AC" w:rsidP="00A734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2F56CE4F" w:rsidR="005B4C68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15E86D34" w:rsidR="005B4C68" w:rsidRPr="005904AB" w:rsidRDefault="00B014AC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18F9ED64" w:rsidR="005B4C68" w:rsidRPr="00FC7C77" w:rsidRDefault="00B014A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5B1A12DB" w:rsidR="005B4C68" w:rsidRPr="00FC7C77" w:rsidRDefault="006808FA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49FBF777" w:rsidR="005B4C68" w:rsidRPr="00FC7C77" w:rsidRDefault="00293F2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3A2A8FA0" w:rsidR="0088700D" w:rsidRPr="00FC7C77" w:rsidRDefault="00293F2B" w:rsidP="008870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16D7E36B" w:rsidR="005B4C68" w:rsidRPr="00C33977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977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0A6614CB" w:rsidR="005B4C68" w:rsidRPr="005904AB" w:rsidRDefault="00B014AC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30358125" w:rsidR="005B4C68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51B0CF41" w:rsidR="005B4C68" w:rsidRPr="005904AB" w:rsidRDefault="00780B80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35E33DF9" w:rsidR="005B4C68" w:rsidRPr="00FC7C77" w:rsidRDefault="00C0177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1252424A" w:rsidR="005B4C68" w:rsidRPr="00FC7C77" w:rsidRDefault="006808FA" w:rsidP="001518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93F2B"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01B01C31" w:rsidR="005B4C68" w:rsidRPr="00FC7C77" w:rsidRDefault="008E3657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5184E"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36BF44F5" w:rsidR="005B4C68" w:rsidRPr="00FC7C77" w:rsidRDefault="008E3657" w:rsidP="00293F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5184E" w:rsidRPr="00FC7C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33,</w:t>
            </w:r>
            <w:r w:rsidR="00293F2B"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854960" w:rsidRPr="00752B05" w14:paraId="07A6673C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5B4C68" w:rsidRPr="00C33977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072E7BCD" w:rsidR="005B4C68" w:rsidRPr="005904AB" w:rsidRDefault="006808FA" w:rsidP="006808F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43574919" w:rsidR="005B4C68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5C47BCF" w:rsidR="005B4C68" w:rsidRPr="005904AB" w:rsidRDefault="004777EE" w:rsidP="00590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014AC"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904AB"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058B5614" w:rsidR="005B4C68" w:rsidRPr="00FC7C77" w:rsidRDefault="00C0177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726A5999" w:rsidR="005B4C68" w:rsidRPr="00FC7C77" w:rsidRDefault="00B014AC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795A666F" w:rsidR="005B4C68" w:rsidRPr="00FC7C77" w:rsidRDefault="006808FA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6218D185" w:rsidR="005B4C68" w:rsidRPr="00FC7C77" w:rsidRDefault="00FC7C77" w:rsidP="001708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12,8</w:t>
            </w:r>
          </w:p>
        </w:tc>
      </w:tr>
      <w:tr w:rsidR="00854960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5B4C68" w:rsidRPr="00C33977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977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3B7E6084" w:rsidR="005B4C68" w:rsidRPr="005904AB" w:rsidRDefault="006808FA" w:rsidP="008716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069C1DB3" w:rsidR="005B4C68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53F317EE" w:rsidR="005B4C68" w:rsidRPr="005904AB" w:rsidRDefault="008E3657" w:rsidP="00590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014AC"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5904AB"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263645D2" w:rsidR="005B4C68" w:rsidRPr="00FC7C77" w:rsidRDefault="00B014AC" w:rsidP="00C0177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C01777"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5635ED27" w:rsidR="005B4C68" w:rsidRPr="00FC7C77" w:rsidRDefault="006808FA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7B5B4FA6" w:rsidR="005B4C68" w:rsidRPr="00FC7C77" w:rsidRDefault="006808FA" w:rsidP="008B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1E0987F3" w:rsidR="005B4C68" w:rsidRPr="00FC7C77" w:rsidRDefault="00FC7C77" w:rsidP="005A4D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12,9</w:t>
            </w:r>
          </w:p>
        </w:tc>
      </w:tr>
      <w:tr w:rsidR="00854960" w:rsidRPr="00752B05" w14:paraId="45244E36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5B4C68" w:rsidRPr="00C33977" w:rsidRDefault="005B4C68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3977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7CB2C45B" w:rsidR="005B4C68" w:rsidRPr="005904AB" w:rsidRDefault="00857553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2E2C18CC" w:rsidR="005B4C68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527E2733" w:rsidR="005B4C68" w:rsidRPr="005904AB" w:rsidRDefault="005625C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3F682E41" w:rsidR="005B4C68" w:rsidRPr="00FC7C77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1AC3588B" w:rsidR="005B4C68" w:rsidRPr="00FC7C77" w:rsidRDefault="00642231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4CF2CADE" w:rsidR="005B4C68" w:rsidRPr="00FC7C77" w:rsidRDefault="006808FA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FBA47B" w:rsidR="005B4C68" w:rsidRPr="00FC7C77" w:rsidRDefault="0093690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54960" w:rsidRPr="00752B05" w14:paraId="1387620D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5D31E0" w:rsidRPr="00C33977" w:rsidRDefault="005D31E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1D5013C2" w:rsidR="005D31E0" w:rsidRPr="005904AB" w:rsidRDefault="006808FA" w:rsidP="008716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6CC0097F" w:rsidR="005D31E0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F30BE41" w:rsidR="005D31E0" w:rsidRPr="005904AB" w:rsidRDefault="00473907" w:rsidP="005904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B014AC"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5904AB"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DB4D" w14:textId="16726DE0" w:rsidR="005D31E0" w:rsidRPr="00FC7C77" w:rsidRDefault="00C01777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BCC87" w14:textId="0CC18450" w:rsidR="005D31E0" w:rsidRPr="00FC7C77" w:rsidRDefault="006808FA" w:rsidP="00B1359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0953" w14:textId="3D970073" w:rsidR="005D31E0" w:rsidRPr="00FC7C77" w:rsidRDefault="006808FA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40E" w14:textId="219CD5F0" w:rsidR="005D31E0" w:rsidRPr="00FC7C77" w:rsidRDefault="00FC7C77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10,3</w:t>
            </w:r>
          </w:p>
        </w:tc>
      </w:tr>
      <w:tr w:rsidR="00471AD4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471AD4" w:rsidRPr="00C33977" w:rsidRDefault="00471AD4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39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7123C8DF" w:rsidR="00471AD4" w:rsidRPr="005904AB" w:rsidRDefault="00857553" w:rsidP="00A10F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1E39409B" w:rsidR="00471AD4" w:rsidRPr="005904AB" w:rsidRDefault="008B224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ADBD337" w:rsidR="00471AD4" w:rsidRPr="005904AB" w:rsidRDefault="009E6A78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904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1E42AC04" w:rsidR="00471AD4" w:rsidRPr="00FC7C77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7ECDD06B" w:rsidR="00471AD4" w:rsidRPr="00FC7C77" w:rsidRDefault="009E6A78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3D859A9E" w:rsidR="00471AD4" w:rsidRPr="00FC7C77" w:rsidRDefault="005A4D4B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49896E99" w:rsidR="00471AD4" w:rsidRPr="00FC7C77" w:rsidRDefault="005A4D4B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C7C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652516E7" w:rsidR="005D31E0" w:rsidRPr="00FC7C77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7C7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DC6B1F" w:rsidRPr="00FC7C77">
        <w:rPr>
          <w:rFonts w:ascii="Times New Roman" w:hAnsi="Times New Roman" w:cs="Times New Roman"/>
          <w:sz w:val="24"/>
          <w:szCs w:val="24"/>
        </w:rPr>
        <w:t>период с 10.01.2025</w:t>
      </w:r>
      <w:r w:rsidR="00C7633B" w:rsidRPr="00FC7C77">
        <w:rPr>
          <w:rFonts w:ascii="Times New Roman" w:hAnsi="Times New Roman" w:cs="Times New Roman"/>
          <w:sz w:val="24"/>
          <w:szCs w:val="24"/>
        </w:rPr>
        <w:t xml:space="preserve"> по </w:t>
      </w:r>
      <w:r w:rsidR="00C00355" w:rsidRPr="00FC7C77">
        <w:rPr>
          <w:rFonts w:ascii="Times New Roman" w:hAnsi="Times New Roman" w:cs="Times New Roman"/>
          <w:sz w:val="24"/>
          <w:szCs w:val="24"/>
        </w:rPr>
        <w:t>10.1</w:t>
      </w:r>
      <w:r w:rsidR="00B427E1" w:rsidRPr="00FC7C77">
        <w:rPr>
          <w:rFonts w:ascii="Times New Roman" w:hAnsi="Times New Roman" w:cs="Times New Roman"/>
          <w:sz w:val="24"/>
          <w:szCs w:val="24"/>
        </w:rPr>
        <w:t>2</w:t>
      </w:r>
      <w:r w:rsidR="00DC6B1F" w:rsidRPr="00FC7C77">
        <w:rPr>
          <w:rFonts w:ascii="Times New Roman" w:hAnsi="Times New Roman" w:cs="Times New Roman"/>
          <w:sz w:val="24"/>
          <w:szCs w:val="24"/>
        </w:rPr>
        <w:t>.2025</w:t>
      </w:r>
      <w:r w:rsidRPr="00FC7C77">
        <w:rPr>
          <w:rFonts w:ascii="Times New Roman" w:hAnsi="Times New Roman" w:cs="Times New Roman"/>
          <w:sz w:val="24"/>
          <w:szCs w:val="24"/>
        </w:rPr>
        <w:t xml:space="preserve"> </w:t>
      </w:r>
      <w:r w:rsidR="00DC6B1F" w:rsidRPr="00FC7C77">
        <w:rPr>
          <w:rFonts w:ascii="Times New Roman" w:hAnsi="Times New Roman" w:cs="Times New Roman"/>
          <w:bCs/>
          <w:sz w:val="24"/>
          <w:szCs w:val="24"/>
        </w:rPr>
        <w:t>в </w:t>
      </w:r>
      <w:r w:rsidRPr="00FC7C77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</w:t>
      </w:r>
      <w:r w:rsidR="00936909" w:rsidRPr="00FC7C77">
        <w:rPr>
          <w:rFonts w:ascii="Times New Roman" w:hAnsi="Times New Roman" w:cs="Times New Roman"/>
          <w:bCs/>
          <w:sz w:val="24"/>
          <w:szCs w:val="24"/>
          <w:u w:val="single"/>
        </w:rPr>
        <w:t>«Духовщинский муниципальный округ»</w:t>
      </w:r>
      <w:r w:rsidRPr="00FC7C77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FC7C77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5A4D4B" w:rsidRPr="00FC7C77">
        <w:rPr>
          <w:rFonts w:ascii="Times New Roman" w:hAnsi="Times New Roman" w:cs="Times New Roman"/>
          <w:sz w:val="24"/>
          <w:szCs w:val="24"/>
        </w:rPr>
        <w:t>у</w:t>
      </w:r>
      <w:r w:rsidR="008242F0" w:rsidRPr="00FC7C77">
        <w:rPr>
          <w:rFonts w:ascii="Times New Roman" w:hAnsi="Times New Roman" w:cs="Times New Roman"/>
          <w:sz w:val="24"/>
          <w:szCs w:val="24"/>
        </w:rPr>
        <w:t>велич</w:t>
      </w:r>
      <w:r w:rsidR="008E3657" w:rsidRPr="00FC7C77">
        <w:rPr>
          <w:rFonts w:ascii="Times New Roman" w:hAnsi="Times New Roman" w:cs="Times New Roman"/>
          <w:sz w:val="24"/>
          <w:szCs w:val="24"/>
        </w:rPr>
        <w:t>и</w:t>
      </w:r>
      <w:r w:rsidR="00FC7C77" w:rsidRPr="00FC7C77">
        <w:rPr>
          <w:rFonts w:ascii="Times New Roman" w:hAnsi="Times New Roman" w:cs="Times New Roman"/>
          <w:sz w:val="24"/>
          <w:szCs w:val="24"/>
        </w:rPr>
        <w:t>л</w:t>
      </w:r>
      <w:r w:rsidR="005A4D4B" w:rsidRPr="00FC7C77">
        <w:rPr>
          <w:rFonts w:ascii="Times New Roman" w:hAnsi="Times New Roman" w:cs="Times New Roman"/>
          <w:sz w:val="24"/>
          <w:szCs w:val="24"/>
        </w:rPr>
        <w:t xml:space="preserve">ось на </w:t>
      </w:r>
      <w:r w:rsidR="00D626F5">
        <w:rPr>
          <w:rFonts w:ascii="Times New Roman" w:hAnsi="Times New Roman" w:cs="Times New Roman"/>
          <w:sz w:val="24"/>
          <w:szCs w:val="24"/>
        </w:rPr>
        <w:t>2</w:t>
      </w:r>
      <w:r w:rsidR="005A4D4B" w:rsidRPr="00FC7C77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FC7C77" w:rsidRPr="00FC7C77">
        <w:rPr>
          <w:rFonts w:ascii="Times New Roman" w:hAnsi="Times New Roman" w:cs="Times New Roman"/>
          <w:sz w:val="24"/>
          <w:szCs w:val="24"/>
        </w:rPr>
        <w:t>4,1</w:t>
      </w:r>
      <w:r w:rsidR="005A4D4B" w:rsidRPr="00FC7C77">
        <w:rPr>
          <w:rFonts w:ascii="Times New Roman" w:hAnsi="Times New Roman" w:cs="Times New Roman"/>
          <w:sz w:val="24"/>
          <w:szCs w:val="24"/>
        </w:rPr>
        <w:t>%</w:t>
      </w:r>
      <w:r w:rsidRPr="00FC7C77">
        <w:rPr>
          <w:rFonts w:ascii="Times New Roman" w:hAnsi="Times New Roman" w:cs="Times New Roman"/>
          <w:sz w:val="24"/>
          <w:szCs w:val="24"/>
        </w:rPr>
        <w:t>,</w:t>
      </w:r>
      <w:r w:rsidR="00855F5E" w:rsidRPr="00FC7C77">
        <w:rPr>
          <w:rFonts w:ascii="Times New Roman" w:hAnsi="Times New Roman" w:cs="Times New Roman"/>
          <w:sz w:val="24"/>
          <w:szCs w:val="24"/>
        </w:rPr>
        <w:t xml:space="preserve"> </w:t>
      </w:r>
      <w:r w:rsidR="006F335C" w:rsidRPr="00FC7C77">
        <w:rPr>
          <w:rFonts w:ascii="Times New Roman" w:hAnsi="Times New Roman" w:cs="Times New Roman"/>
          <w:sz w:val="24"/>
          <w:szCs w:val="24"/>
        </w:rPr>
        <w:t>количество ИП </w:t>
      </w:r>
      <w:r w:rsidR="00EF5A93" w:rsidRPr="00FC7C77">
        <w:rPr>
          <w:rFonts w:ascii="Times New Roman" w:hAnsi="Times New Roman" w:cs="Times New Roman"/>
          <w:sz w:val="24"/>
          <w:szCs w:val="24"/>
        </w:rPr>
        <w:t>у</w:t>
      </w:r>
      <w:r w:rsidR="00936909" w:rsidRPr="00FC7C77">
        <w:rPr>
          <w:rFonts w:ascii="Times New Roman" w:hAnsi="Times New Roman" w:cs="Times New Roman"/>
          <w:sz w:val="24"/>
          <w:szCs w:val="24"/>
        </w:rPr>
        <w:t>величилось</w:t>
      </w:r>
      <w:r w:rsidR="005A4D4B" w:rsidRPr="00FC7C77">
        <w:rPr>
          <w:rFonts w:ascii="Times New Roman" w:hAnsi="Times New Roman" w:cs="Times New Roman"/>
          <w:sz w:val="24"/>
          <w:szCs w:val="24"/>
        </w:rPr>
        <w:t xml:space="preserve"> </w:t>
      </w:r>
      <w:r w:rsidR="00DC6B1F" w:rsidRPr="00FC7C77">
        <w:rPr>
          <w:rFonts w:ascii="Times New Roman" w:hAnsi="Times New Roman" w:cs="Times New Roman"/>
          <w:sz w:val="24"/>
          <w:szCs w:val="24"/>
        </w:rPr>
        <w:t xml:space="preserve">на </w:t>
      </w:r>
      <w:r w:rsidR="00FC7C77" w:rsidRPr="00FC7C77">
        <w:rPr>
          <w:rFonts w:ascii="Times New Roman" w:hAnsi="Times New Roman" w:cs="Times New Roman"/>
          <w:sz w:val="24"/>
          <w:szCs w:val="24"/>
        </w:rPr>
        <w:t>25</w:t>
      </w:r>
      <w:r w:rsidR="00BE65C5" w:rsidRPr="00FC7C77">
        <w:rPr>
          <w:rFonts w:ascii="Times New Roman" w:hAnsi="Times New Roman" w:cs="Times New Roman"/>
          <w:sz w:val="24"/>
          <w:szCs w:val="24"/>
        </w:rPr>
        <w:t xml:space="preserve"> </w:t>
      </w:r>
      <w:r w:rsidRPr="00FC7C77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B014AC" w:rsidRPr="00FC7C77">
        <w:rPr>
          <w:rFonts w:ascii="Times New Roman" w:hAnsi="Times New Roman" w:cs="Times New Roman"/>
          <w:sz w:val="24"/>
          <w:szCs w:val="24"/>
        </w:rPr>
        <w:t>7,</w:t>
      </w:r>
      <w:r w:rsidR="00FC7C77" w:rsidRPr="00FC7C77">
        <w:rPr>
          <w:rFonts w:ascii="Times New Roman" w:hAnsi="Times New Roman" w:cs="Times New Roman"/>
          <w:sz w:val="24"/>
          <w:szCs w:val="24"/>
        </w:rPr>
        <w:t>4</w:t>
      </w:r>
      <w:r w:rsidRPr="00FC7C77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20E4EE7A" w:rsidR="00D81DEC" w:rsidRPr="00FC7C77" w:rsidRDefault="005D31E0" w:rsidP="00B427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C77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FC7C77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FC7C77">
        <w:rPr>
          <w:rFonts w:ascii="Times New Roman" w:hAnsi="Times New Roman" w:cs="Times New Roman"/>
          <w:sz w:val="24"/>
          <w:szCs w:val="24"/>
        </w:rPr>
        <w:t xml:space="preserve">с </w:t>
      </w:r>
      <w:r w:rsidR="00C00355" w:rsidRPr="00FC7C77">
        <w:rPr>
          <w:rFonts w:ascii="Times New Roman" w:hAnsi="Times New Roman" w:cs="Times New Roman"/>
          <w:sz w:val="24"/>
          <w:szCs w:val="24"/>
        </w:rPr>
        <w:t>10.1</w:t>
      </w:r>
      <w:r w:rsidR="00B427E1" w:rsidRPr="00FC7C77">
        <w:rPr>
          <w:rFonts w:ascii="Times New Roman" w:hAnsi="Times New Roman" w:cs="Times New Roman"/>
          <w:sz w:val="24"/>
          <w:szCs w:val="24"/>
        </w:rPr>
        <w:t>2</w:t>
      </w:r>
      <w:r w:rsidR="00936909" w:rsidRPr="00FC7C77">
        <w:rPr>
          <w:rFonts w:ascii="Times New Roman" w:hAnsi="Times New Roman" w:cs="Times New Roman"/>
          <w:sz w:val="24"/>
          <w:szCs w:val="24"/>
        </w:rPr>
        <w:t>.2024</w:t>
      </w:r>
      <w:r w:rsidRPr="00FC7C77">
        <w:rPr>
          <w:rFonts w:ascii="Times New Roman" w:hAnsi="Times New Roman" w:cs="Times New Roman"/>
          <w:sz w:val="24"/>
          <w:szCs w:val="24"/>
        </w:rPr>
        <w:t>г. по 10</w:t>
      </w:r>
      <w:r w:rsidR="00C00355" w:rsidRPr="00FC7C77">
        <w:rPr>
          <w:rFonts w:ascii="Times New Roman" w:hAnsi="Times New Roman" w:cs="Times New Roman"/>
          <w:sz w:val="24"/>
          <w:szCs w:val="24"/>
        </w:rPr>
        <w:t>.</w:t>
      </w:r>
      <w:r w:rsidR="005C44A2" w:rsidRPr="00FC7C77">
        <w:rPr>
          <w:rFonts w:ascii="Times New Roman" w:hAnsi="Times New Roman" w:cs="Times New Roman"/>
          <w:sz w:val="24"/>
          <w:szCs w:val="24"/>
        </w:rPr>
        <w:t>1</w:t>
      </w:r>
      <w:r w:rsidR="00B427E1" w:rsidRPr="00FC7C77">
        <w:rPr>
          <w:rFonts w:ascii="Times New Roman" w:hAnsi="Times New Roman" w:cs="Times New Roman"/>
          <w:sz w:val="24"/>
          <w:szCs w:val="24"/>
        </w:rPr>
        <w:t>2</w:t>
      </w:r>
      <w:r w:rsidR="00936909" w:rsidRPr="00FC7C77">
        <w:rPr>
          <w:rFonts w:ascii="Times New Roman" w:hAnsi="Times New Roman" w:cs="Times New Roman"/>
          <w:sz w:val="24"/>
          <w:szCs w:val="24"/>
        </w:rPr>
        <w:t>.2025</w:t>
      </w:r>
      <w:r w:rsidR="008B193F" w:rsidRPr="00FC7C77">
        <w:rPr>
          <w:rFonts w:ascii="Times New Roman" w:hAnsi="Times New Roman" w:cs="Times New Roman"/>
          <w:sz w:val="24"/>
          <w:szCs w:val="24"/>
        </w:rPr>
        <w:t>г.</w:t>
      </w:r>
      <w:r w:rsidRPr="00FC7C77">
        <w:rPr>
          <w:rFonts w:ascii="Times New Roman" w:hAnsi="Times New Roman" w:cs="Times New Roman"/>
          <w:sz w:val="24"/>
          <w:szCs w:val="24"/>
        </w:rPr>
        <w:t xml:space="preserve"> наблюдается у</w:t>
      </w:r>
      <w:r w:rsidR="0053162E" w:rsidRPr="00FC7C77">
        <w:rPr>
          <w:rFonts w:ascii="Times New Roman" w:hAnsi="Times New Roman" w:cs="Times New Roman"/>
          <w:sz w:val="24"/>
          <w:szCs w:val="24"/>
        </w:rPr>
        <w:t>величение</w:t>
      </w:r>
      <w:r w:rsidRPr="00FC7C77">
        <w:rPr>
          <w:rFonts w:ascii="Times New Roman" w:hAnsi="Times New Roman" w:cs="Times New Roman"/>
          <w:sz w:val="24"/>
          <w:szCs w:val="24"/>
        </w:rPr>
        <w:t xml:space="preserve"> числа и</w:t>
      </w:r>
      <w:r w:rsidR="00C14EEF" w:rsidRPr="00FC7C77">
        <w:rPr>
          <w:rFonts w:ascii="Times New Roman" w:hAnsi="Times New Roman" w:cs="Times New Roman"/>
          <w:sz w:val="24"/>
          <w:szCs w:val="24"/>
        </w:rPr>
        <w:t xml:space="preserve">ндивидуальных предпринимателей </w:t>
      </w:r>
      <w:r w:rsidRPr="00FC7C77">
        <w:rPr>
          <w:rFonts w:ascii="Times New Roman" w:hAnsi="Times New Roman" w:cs="Times New Roman"/>
          <w:sz w:val="24"/>
          <w:szCs w:val="24"/>
        </w:rPr>
        <w:t>на</w:t>
      </w:r>
      <w:r w:rsidR="006F335C" w:rsidRPr="00FC7C77">
        <w:rPr>
          <w:rFonts w:ascii="Times New Roman" w:hAnsi="Times New Roman" w:cs="Times New Roman"/>
          <w:sz w:val="24"/>
          <w:szCs w:val="24"/>
        </w:rPr>
        <w:t xml:space="preserve"> </w:t>
      </w:r>
      <w:r w:rsidR="00FC7C77" w:rsidRPr="00FC7C77">
        <w:rPr>
          <w:rFonts w:ascii="Times New Roman" w:hAnsi="Times New Roman" w:cs="Times New Roman"/>
          <w:sz w:val="24"/>
          <w:szCs w:val="24"/>
        </w:rPr>
        <w:t>25</w:t>
      </w:r>
      <w:r w:rsidR="0053162E" w:rsidRPr="00FC7C77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3B3C37" w:rsidRPr="00FC7C77">
        <w:rPr>
          <w:rFonts w:ascii="Times New Roman" w:hAnsi="Times New Roman" w:cs="Times New Roman"/>
          <w:sz w:val="24"/>
          <w:szCs w:val="24"/>
        </w:rPr>
        <w:t xml:space="preserve"> </w:t>
      </w:r>
      <w:r w:rsidRPr="00FC7C77">
        <w:rPr>
          <w:rFonts w:ascii="Times New Roman" w:hAnsi="Times New Roman" w:cs="Times New Roman"/>
          <w:sz w:val="24"/>
          <w:szCs w:val="24"/>
        </w:rPr>
        <w:t xml:space="preserve">на </w:t>
      </w:r>
      <w:r w:rsidR="00FC7C77" w:rsidRPr="00FC7C77">
        <w:rPr>
          <w:rFonts w:ascii="Times New Roman" w:hAnsi="Times New Roman" w:cs="Times New Roman"/>
          <w:sz w:val="24"/>
          <w:szCs w:val="24"/>
        </w:rPr>
        <w:t>7,4</w:t>
      </w:r>
      <w:r w:rsidR="00C14EEF" w:rsidRPr="00FC7C77">
        <w:rPr>
          <w:rFonts w:ascii="Times New Roman" w:hAnsi="Times New Roman" w:cs="Times New Roman"/>
          <w:sz w:val="24"/>
          <w:szCs w:val="24"/>
        </w:rPr>
        <w:t>%</w:t>
      </w:r>
      <w:r w:rsidR="006F335C" w:rsidRPr="00FC7C77">
        <w:rPr>
          <w:rFonts w:ascii="Times New Roman" w:hAnsi="Times New Roman" w:cs="Times New Roman"/>
          <w:sz w:val="24"/>
          <w:szCs w:val="24"/>
        </w:rPr>
        <w:t xml:space="preserve">, а число юридических лиц </w:t>
      </w:r>
      <w:r w:rsidR="00B014AC" w:rsidRPr="00FC7C77">
        <w:rPr>
          <w:rFonts w:ascii="Times New Roman" w:hAnsi="Times New Roman" w:cs="Times New Roman"/>
          <w:sz w:val="24"/>
          <w:szCs w:val="24"/>
        </w:rPr>
        <w:t>уменьшилось</w:t>
      </w:r>
      <w:r w:rsidR="00075FC8" w:rsidRPr="00FC7C77">
        <w:rPr>
          <w:rFonts w:ascii="Times New Roman" w:hAnsi="Times New Roman" w:cs="Times New Roman"/>
          <w:sz w:val="24"/>
          <w:szCs w:val="24"/>
        </w:rPr>
        <w:t xml:space="preserve"> на </w:t>
      </w:r>
      <w:r w:rsidR="00ED4ED1" w:rsidRPr="00FC7C77">
        <w:rPr>
          <w:rFonts w:ascii="Times New Roman" w:hAnsi="Times New Roman" w:cs="Times New Roman"/>
          <w:sz w:val="24"/>
          <w:szCs w:val="24"/>
        </w:rPr>
        <w:t>2</w:t>
      </w:r>
      <w:r w:rsidR="00075FC8" w:rsidRPr="00FC7C77">
        <w:rPr>
          <w:rFonts w:ascii="Times New Roman" w:hAnsi="Times New Roman" w:cs="Times New Roman"/>
          <w:sz w:val="24"/>
          <w:szCs w:val="24"/>
        </w:rPr>
        <w:t xml:space="preserve"> ед. или на </w:t>
      </w:r>
      <w:r w:rsidR="00FC7C77" w:rsidRPr="00FC7C77">
        <w:rPr>
          <w:rFonts w:ascii="Times New Roman" w:hAnsi="Times New Roman" w:cs="Times New Roman"/>
          <w:sz w:val="24"/>
          <w:szCs w:val="24"/>
        </w:rPr>
        <w:t>4,1</w:t>
      </w:r>
      <w:r w:rsidR="00075FC8" w:rsidRPr="00FC7C77">
        <w:rPr>
          <w:rFonts w:ascii="Times New Roman" w:hAnsi="Times New Roman" w:cs="Times New Roman"/>
          <w:sz w:val="24"/>
          <w:szCs w:val="24"/>
        </w:rPr>
        <w:t>%</w:t>
      </w:r>
      <w:r w:rsidR="006F335C" w:rsidRPr="00FC7C77">
        <w:rPr>
          <w:rFonts w:ascii="Times New Roman" w:hAnsi="Times New Roman" w:cs="Times New Roman"/>
          <w:sz w:val="24"/>
          <w:szCs w:val="24"/>
        </w:rPr>
        <w:t>.</w:t>
      </w:r>
    </w:p>
    <w:p w14:paraId="6B4AEAD8" w14:textId="77777777" w:rsidR="006F335C" w:rsidRPr="00752B05" w:rsidRDefault="006F335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35E9540E" w:rsidR="00B25D89" w:rsidRDefault="004B06EB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4B06EB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4A7E1AD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62D9B640" w14:textId="698A508A" w:rsidR="00D266F1" w:rsidRDefault="007F1F2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40BAE3" wp14:editId="207D6112">
            <wp:extent cx="61912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5319BE7" w14:textId="613A18E2" w:rsidR="00D266F1" w:rsidRDefault="00D266F1" w:rsidP="00805CBE">
      <w:pPr>
        <w:tabs>
          <w:tab w:val="left" w:pos="1418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36D0B03F" w14:textId="77777777" w:rsidR="00D266F1" w:rsidRDefault="00D266F1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14:paraId="7577F437" w14:textId="33836CD2" w:rsidR="00786D99" w:rsidRPr="0030576D" w:rsidRDefault="00B25D89" w:rsidP="00786D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прироста количества ИП и ЮЛ с 1</w:t>
      </w:r>
      <w:r w:rsidR="001A7248" w:rsidRPr="0030576D">
        <w:rPr>
          <w:rFonts w:ascii="Times New Roman" w:hAnsi="Times New Roman" w:cs="Times New Roman"/>
          <w:sz w:val="24"/>
          <w:szCs w:val="24"/>
        </w:rPr>
        <w:t>0</w:t>
      </w:r>
      <w:r w:rsidRPr="0030576D">
        <w:rPr>
          <w:rFonts w:ascii="Times New Roman" w:hAnsi="Times New Roman" w:cs="Times New Roman"/>
          <w:sz w:val="24"/>
          <w:szCs w:val="24"/>
        </w:rPr>
        <w:t xml:space="preserve"> </w:t>
      </w:r>
      <w:r w:rsidR="001A7248" w:rsidRPr="0030576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786D99" w:rsidRPr="0030576D">
        <w:rPr>
          <w:rFonts w:ascii="Times New Roman" w:hAnsi="Times New Roman" w:cs="Times New Roman"/>
          <w:sz w:val="24"/>
          <w:szCs w:val="24"/>
        </w:rPr>
        <w:t>2024</w:t>
      </w:r>
      <w:r w:rsidRPr="0030576D">
        <w:rPr>
          <w:rFonts w:ascii="Times New Roman" w:hAnsi="Times New Roman" w:cs="Times New Roman"/>
          <w:sz w:val="24"/>
          <w:szCs w:val="24"/>
        </w:rPr>
        <w:t xml:space="preserve"> по </w:t>
      </w:r>
      <w:r w:rsidR="001A7248" w:rsidRPr="0030576D">
        <w:rPr>
          <w:rFonts w:ascii="Times New Roman" w:hAnsi="Times New Roman" w:cs="Times New Roman"/>
          <w:sz w:val="24"/>
          <w:szCs w:val="24"/>
        </w:rPr>
        <w:t>10</w:t>
      </w:r>
      <w:r w:rsidRPr="0030576D">
        <w:rPr>
          <w:rFonts w:ascii="Times New Roman" w:hAnsi="Times New Roman" w:cs="Times New Roman"/>
          <w:sz w:val="24"/>
          <w:szCs w:val="24"/>
        </w:rPr>
        <w:t xml:space="preserve"> </w:t>
      </w:r>
      <w:r w:rsidR="001A7248" w:rsidRPr="0030576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786D99" w:rsidRPr="0030576D">
        <w:rPr>
          <w:rFonts w:ascii="Times New Roman" w:hAnsi="Times New Roman" w:cs="Times New Roman"/>
          <w:sz w:val="24"/>
          <w:szCs w:val="24"/>
        </w:rPr>
        <w:t>2025</w:t>
      </w:r>
      <w:r w:rsidRPr="0030576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</w:t>
      </w:r>
      <w:r w:rsidR="00786D99" w:rsidRPr="0030576D">
        <w:rPr>
          <w:rFonts w:ascii="Times New Roman" w:hAnsi="Times New Roman" w:cs="Times New Roman"/>
          <w:sz w:val="24"/>
          <w:szCs w:val="24"/>
        </w:rPr>
        <w:t xml:space="preserve">В силу специфики работы Единого реестра МСП в </w:t>
      </w:r>
      <w:r w:rsidR="00F961C4" w:rsidRPr="0030576D">
        <w:rPr>
          <w:rFonts w:ascii="Times New Roman" w:hAnsi="Times New Roman" w:cs="Times New Roman"/>
          <w:sz w:val="24"/>
          <w:szCs w:val="24"/>
        </w:rPr>
        <w:t>декабре</w:t>
      </w:r>
      <w:r w:rsidR="00786D99" w:rsidRPr="0030576D">
        <w:rPr>
          <w:rFonts w:ascii="Times New Roman" w:hAnsi="Times New Roman" w:cs="Times New Roman"/>
          <w:sz w:val="24"/>
          <w:szCs w:val="24"/>
        </w:rPr>
        <w:t xml:space="preserve"> 2024 года отмечено незначительное снижение</w:t>
      </w:r>
      <w:r w:rsidR="00101A5D" w:rsidRPr="0030576D">
        <w:rPr>
          <w:rFonts w:ascii="Times New Roman" w:hAnsi="Times New Roman" w:cs="Times New Roman"/>
          <w:sz w:val="24"/>
          <w:szCs w:val="24"/>
        </w:rPr>
        <w:t xml:space="preserve"> количество субъектов МСП</w:t>
      </w:r>
      <w:r w:rsidR="00786D99" w:rsidRPr="0030576D">
        <w:rPr>
          <w:rFonts w:ascii="Times New Roman" w:hAnsi="Times New Roman" w:cs="Times New Roman"/>
          <w:sz w:val="24"/>
          <w:szCs w:val="24"/>
        </w:rPr>
        <w:t>,</w:t>
      </w:r>
      <w:r w:rsidR="00101A5D" w:rsidRPr="0030576D">
        <w:rPr>
          <w:rFonts w:ascii="Times New Roman" w:hAnsi="Times New Roman" w:cs="Times New Roman"/>
          <w:sz w:val="24"/>
          <w:szCs w:val="24"/>
        </w:rPr>
        <w:t xml:space="preserve"> </w:t>
      </w:r>
      <w:r w:rsidR="0072088B" w:rsidRPr="0030576D">
        <w:rPr>
          <w:rFonts w:ascii="Times New Roman" w:hAnsi="Times New Roman" w:cs="Times New Roman"/>
          <w:sz w:val="24"/>
          <w:szCs w:val="24"/>
        </w:rPr>
        <w:t xml:space="preserve">а </w:t>
      </w:r>
      <w:r w:rsidR="00786D99" w:rsidRPr="0030576D">
        <w:rPr>
          <w:rFonts w:ascii="Times New Roman" w:hAnsi="Times New Roman" w:cs="Times New Roman"/>
          <w:sz w:val="24"/>
          <w:szCs w:val="24"/>
        </w:rPr>
        <w:t xml:space="preserve">в </w:t>
      </w:r>
      <w:r w:rsidR="00D64D8C" w:rsidRPr="0030576D">
        <w:rPr>
          <w:rFonts w:ascii="Times New Roman" w:hAnsi="Times New Roman" w:cs="Times New Roman"/>
          <w:sz w:val="24"/>
          <w:szCs w:val="24"/>
        </w:rPr>
        <w:t>ию</w:t>
      </w:r>
      <w:r w:rsidR="009C0CDF" w:rsidRPr="0030576D">
        <w:rPr>
          <w:rFonts w:ascii="Times New Roman" w:hAnsi="Times New Roman" w:cs="Times New Roman"/>
          <w:sz w:val="24"/>
          <w:szCs w:val="24"/>
        </w:rPr>
        <w:t>л</w:t>
      </w:r>
      <w:r w:rsidR="00D64D8C" w:rsidRPr="0030576D">
        <w:rPr>
          <w:rFonts w:ascii="Times New Roman" w:hAnsi="Times New Roman" w:cs="Times New Roman"/>
          <w:sz w:val="24"/>
          <w:szCs w:val="24"/>
        </w:rPr>
        <w:t>е</w:t>
      </w:r>
      <w:r w:rsidR="0072088B" w:rsidRPr="0030576D">
        <w:rPr>
          <w:rFonts w:ascii="Times New Roman" w:hAnsi="Times New Roman" w:cs="Times New Roman"/>
          <w:sz w:val="24"/>
          <w:szCs w:val="24"/>
        </w:rPr>
        <w:t xml:space="preserve">, </w:t>
      </w:r>
      <w:r w:rsidR="009C0CDF" w:rsidRPr="0030576D">
        <w:rPr>
          <w:rFonts w:ascii="Times New Roman" w:hAnsi="Times New Roman" w:cs="Times New Roman"/>
          <w:sz w:val="24"/>
          <w:szCs w:val="24"/>
        </w:rPr>
        <w:t>ноября</w:t>
      </w:r>
      <w:r w:rsidR="00786D99" w:rsidRPr="0030576D">
        <w:rPr>
          <w:rFonts w:ascii="Times New Roman" w:hAnsi="Times New Roman" w:cs="Times New Roman"/>
          <w:sz w:val="24"/>
          <w:szCs w:val="24"/>
        </w:rPr>
        <w:t xml:space="preserve"> 202</w:t>
      </w:r>
      <w:r w:rsidR="00336081" w:rsidRPr="0030576D">
        <w:rPr>
          <w:rFonts w:ascii="Times New Roman" w:hAnsi="Times New Roman" w:cs="Times New Roman"/>
          <w:sz w:val="24"/>
          <w:szCs w:val="24"/>
        </w:rPr>
        <w:t>5</w:t>
      </w:r>
      <w:r w:rsidR="00786D99" w:rsidRPr="0030576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01A5D" w:rsidRPr="0030576D"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786D99" w:rsidRPr="0030576D">
        <w:rPr>
          <w:rFonts w:ascii="Times New Roman" w:hAnsi="Times New Roman" w:cs="Times New Roman"/>
          <w:sz w:val="24"/>
          <w:szCs w:val="24"/>
        </w:rPr>
        <w:t xml:space="preserve">увеличение численности </w:t>
      </w:r>
      <w:r w:rsidR="00D64D8C" w:rsidRPr="0030576D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786D99" w:rsidRPr="0030576D">
        <w:rPr>
          <w:rFonts w:ascii="Times New Roman" w:hAnsi="Times New Roman" w:cs="Times New Roman"/>
          <w:sz w:val="24"/>
          <w:szCs w:val="24"/>
        </w:rPr>
        <w:t>.</w:t>
      </w:r>
    </w:p>
    <w:p w14:paraId="523EEA68" w14:textId="46F38733" w:rsidR="00956527" w:rsidRDefault="00B25D89" w:rsidP="003057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335109D9" w14:textId="77777777" w:rsidR="0030576D" w:rsidRDefault="0030576D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4DC78" w14:textId="77777777" w:rsidR="0030576D" w:rsidRDefault="0030576D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2BF82D" w14:textId="77777777" w:rsidR="00745B1E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C289C93" w14:textId="56DCCC5C" w:rsidR="003B2598" w:rsidRPr="00752B05" w:rsidRDefault="00745B1E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45B1E">
        <w:rPr>
          <w:rFonts w:ascii="Times New Roman" w:hAnsi="Times New Roman" w:cs="Times New Roman"/>
          <w:b/>
          <w:bCs/>
          <w:sz w:val="20"/>
          <w:szCs w:val="20"/>
          <w:u w:val="single"/>
        </w:rPr>
        <w:t>«Духовщинский муниципальный округ»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7DD2E8BE">
            <wp:extent cx="6437630" cy="347662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9C7E054" w:rsidR="00052701" w:rsidRPr="00752B05" w:rsidRDefault="00FD795C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FD795C">
        <w:rPr>
          <w:rFonts w:ascii="Times New Roman" w:hAnsi="Times New Roman" w:cs="Times New Roman"/>
          <w:b/>
          <w:bCs/>
          <w:sz w:val="20"/>
          <w:szCs w:val="24"/>
          <w:u w:val="single"/>
        </w:rPr>
        <w:t>«Духовщинский муниципальный округ»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909" w:type="dxa"/>
        <w:tblInd w:w="-714" w:type="dxa"/>
        <w:tblLook w:val="04A0" w:firstRow="1" w:lastRow="0" w:firstColumn="1" w:lastColumn="0" w:noHBand="0" w:noVBand="1"/>
      </w:tblPr>
      <w:tblGrid>
        <w:gridCol w:w="4640"/>
        <w:gridCol w:w="1908"/>
        <w:gridCol w:w="1139"/>
        <w:gridCol w:w="1280"/>
        <w:gridCol w:w="971"/>
        <w:gridCol w:w="971"/>
      </w:tblGrid>
      <w:tr w:rsidR="00022796" w:rsidRPr="008D0A50" w14:paraId="364B8F01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022796" w:rsidRPr="00752B05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022796" w:rsidRPr="00752B05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F910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6F605619" w:rsidR="00022796" w:rsidRPr="00B0036E" w:rsidRDefault="00022796" w:rsidP="001A72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</w:t>
            </w:r>
            <w:r w:rsidR="00786D99" w:rsidRPr="00B00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796FF773" w:rsidR="00022796" w:rsidRPr="00B0036E" w:rsidRDefault="00C61B76" w:rsidP="001A72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</w:t>
            </w:r>
            <w:r w:rsidR="009C0CDF" w:rsidRPr="00B00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86D99" w:rsidRPr="00B00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  <w:r w:rsidR="00DC4B85" w:rsidRPr="00B00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022796" w:rsidRPr="008D0A50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0A5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8D0A50" w:rsidRPr="008D0A50" w14:paraId="55CADCB8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BF1B5D" w:rsidRPr="00752B05" w:rsidRDefault="00BF1B5D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BF1B5D" w:rsidRPr="00DC4B85" w:rsidRDefault="00BF1B5D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2C53ED8D" w:rsidR="00BF1B5D" w:rsidRPr="00B0036E" w:rsidRDefault="004A0FF4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707CF23D" w:rsidR="00BF1B5D" w:rsidRPr="00D626F5" w:rsidRDefault="000F595C" w:rsidP="00300C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00C11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08E7CD4A" w:rsidR="00BF1B5D" w:rsidRPr="00D626F5" w:rsidRDefault="000F595C" w:rsidP="00331C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41463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10D1528B" w:rsidR="00BF1B5D" w:rsidRPr="00D626F5" w:rsidRDefault="00F41463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10,26</w:t>
            </w:r>
          </w:p>
        </w:tc>
      </w:tr>
      <w:tr w:rsidR="008D0A50" w:rsidRPr="008D0A50" w14:paraId="4F359F82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7D84" w14:textId="5141B85C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DEE2" w14:textId="614A8DFE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6B34" w14:textId="04362AAF" w:rsidR="000F38AC" w:rsidRPr="00B0036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154" w14:textId="740E0B0A" w:rsidR="000F38AC" w:rsidRPr="00D626F5" w:rsidRDefault="00126588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572BF" w14:textId="3B77CFF7" w:rsidR="000F38AC" w:rsidRPr="00D626F5" w:rsidRDefault="004D586F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3ACB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FCD58" w14:textId="7831EB5F" w:rsidR="000F38AC" w:rsidRPr="00D626F5" w:rsidRDefault="00E26081" w:rsidP="00DE3A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E3ACB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</w:tr>
      <w:tr w:rsidR="008D0A50" w:rsidRPr="008D0A50" w14:paraId="12C2DCCF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CC03D" w14:textId="1EAD1F0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E2CA" w14:textId="728D2A02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3853" w14:textId="2C918B55" w:rsidR="000F38AC" w:rsidRPr="00B0036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92EE" w14:textId="5A04677A" w:rsidR="000F38AC" w:rsidRPr="00D626F5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8F0" w14:textId="5B0DCE24" w:rsidR="000F38AC" w:rsidRPr="00D626F5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1F48" w14:textId="0B975781" w:rsidR="000F38AC" w:rsidRPr="00D626F5" w:rsidRDefault="00E0525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0A50" w:rsidRPr="008D0A50" w14:paraId="7B32BD59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C801" w14:textId="0D9E354E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A26E" w14:textId="096F9FB8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4E86" w14:textId="1A4F1A08" w:rsidR="000F38AC" w:rsidRPr="00B0036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281F" w14:textId="50B0EE65" w:rsidR="000F38AC" w:rsidRPr="00D626F5" w:rsidRDefault="00D653CD" w:rsidP="001265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26588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80500" w14:textId="2A581A00" w:rsidR="000F38AC" w:rsidRPr="00D626F5" w:rsidRDefault="00126588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C5BE" w14:textId="39446CFD" w:rsidR="000F38AC" w:rsidRPr="00D626F5" w:rsidRDefault="00126588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8D0A50" w:rsidRPr="008D0A50" w14:paraId="5C2CA85C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5C0E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D6D" w14:textId="19DA01E5" w:rsidR="000F38AC" w:rsidRPr="00752B0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75; 95; 96.01; 96.03; 96.09</w:t>
            </w:r>
            <w:r w:rsidR="00126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,01.42.11,20.42, 81.30,55.90.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FE5B" w14:textId="64FCBD1B" w:rsidR="000F38AC" w:rsidRPr="00B0036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8C824" w14:textId="5736DA81" w:rsidR="00EB74AE" w:rsidRPr="00D626F5" w:rsidRDefault="0071268B" w:rsidP="00300C1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00C11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2FA2C" w14:textId="409BB50A" w:rsidR="000F38AC" w:rsidRPr="00D626F5" w:rsidRDefault="0071268B" w:rsidP="00D62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126588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626F5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455CF" w14:textId="4A95A3D1" w:rsidR="000F38AC" w:rsidRPr="00D626F5" w:rsidRDefault="00D626F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57,14</w:t>
            </w:r>
          </w:p>
        </w:tc>
      </w:tr>
      <w:tr w:rsidR="008D0A50" w:rsidRPr="008D0A50" w14:paraId="7EC07652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0F38AC" w:rsidRPr="00752B05" w:rsidRDefault="000F38AC" w:rsidP="000F38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0F38AC" w:rsidRPr="00DC4B85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57A7C352" w:rsidR="000F38AC" w:rsidRPr="00B0036E" w:rsidRDefault="000F38AC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73B5BEF0" w:rsidR="000F38AC" w:rsidRPr="00D626F5" w:rsidRDefault="00402A11" w:rsidP="00B00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B0036E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4D73FBB7" w:rsidR="000F38AC" w:rsidRPr="00D626F5" w:rsidRDefault="00402A11" w:rsidP="00D626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D626F5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27BA2542" w:rsidR="000F38AC" w:rsidRPr="00D626F5" w:rsidRDefault="00D626F5" w:rsidP="000F38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</w:tc>
      </w:tr>
      <w:tr w:rsidR="008D0A50" w:rsidRPr="008D0A50" w14:paraId="6CC80374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5E931" w14:textId="4BFAAF42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464" w14:textId="6B225648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3E722" w14:textId="1F550A29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BEEB" w14:textId="398D694A" w:rsidR="00970908" w:rsidRPr="00D626F5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726B8" w14:textId="6EB3A41E" w:rsidR="00970908" w:rsidRPr="00D626F5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49AA" w14:textId="6DC507FE" w:rsidR="00970908" w:rsidRPr="00D626F5" w:rsidRDefault="005F51F1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18,18</w:t>
            </w:r>
          </w:p>
        </w:tc>
      </w:tr>
      <w:tr w:rsidR="008D0A50" w:rsidRPr="008D0A50" w14:paraId="6C752811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D8C09" w14:textId="3670479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F63D" w14:textId="0C765B9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021C8" w14:textId="33A5A35A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C229" w14:textId="4B7266CD" w:rsidR="00970908" w:rsidRPr="00D626F5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17236" w14:textId="3D209597" w:rsidR="00970908" w:rsidRPr="00D626F5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78138" w14:textId="70EB2249" w:rsidR="00970908" w:rsidRPr="00D626F5" w:rsidRDefault="00356AEA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8D0A50" w:rsidRPr="008D0A50" w14:paraId="475FC4F1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FFE" w14:textId="7FF890E5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0AA4" w14:textId="7DDB96FA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40779" w14:textId="6C3BE356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B41" w14:textId="7320FD6D" w:rsidR="00970908" w:rsidRPr="00D626F5" w:rsidRDefault="00D86B2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3CE79" w14:textId="4F60CFFB" w:rsidR="00970908" w:rsidRPr="00D626F5" w:rsidRDefault="00D86B2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EB32" w14:textId="34FCAFB5" w:rsidR="00970908" w:rsidRPr="00D626F5" w:rsidRDefault="00970908" w:rsidP="00D86B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D86B25"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D0A50" w:rsidRPr="008D0A50" w14:paraId="4A2F998C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35921BF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96.02 по 96.02.2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26C63934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74B35A37" w:rsidR="00970908" w:rsidRPr="00D626F5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4796C02A" w:rsidR="00970908" w:rsidRPr="00D626F5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0BADCA17" w:rsidR="00970908" w:rsidRPr="00D626F5" w:rsidRDefault="003B51E0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14,29</w:t>
            </w:r>
          </w:p>
        </w:tc>
      </w:tr>
      <w:tr w:rsidR="008D0A50" w:rsidRPr="008D0A50" w14:paraId="3A0C9B9B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E7DA" w14:textId="10DCBFD1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E1" w14:textId="7FB76CD2" w:rsidR="00970908" w:rsidRPr="006431F2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2570" w14:textId="3AD6A176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E7EB" w14:textId="5DD6F31E" w:rsidR="00970908" w:rsidRPr="00D626F5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C15FC" w14:textId="331BC005" w:rsidR="00970908" w:rsidRPr="00D626F5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8DF" w14:textId="4D7F3FEF" w:rsidR="00970908" w:rsidRPr="00D626F5" w:rsidRDefault="00934E2D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</w:tr>
      <w:tr w:rsidR="008D0A50" w:rsidRPr="008D0A50" w14:paraId="184BE3B9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75E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549F" w14:textId="658ACA39" w:rsidR="00970908" w:rsidRPr="00DC4B8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51D98" w14:textId="06B150D6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D3525" w14:textId="6345C734" w:rsidR="00970908" w:rsidRPr="00D626F5" w:rsidRDefault="009C0CDF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BFFA" w14:textId="77777777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DDD9E" w14:textId="69B73AF0" w:rsidR="00970908" w:rsidRPr="00D626F5" w:rsidRDefault="0012658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8D0A50" w:rsidRPr="008D0A50" w14:paraId="2B3A18D7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0696E" w14:textId="6F32FC0C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FB" w14:textId="11FC495B" w:rsidR="00970908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BB0A" w14:textId="1696D83E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4D7" w14:textId="397219A0" w:rsidR="00970908" w:rsidRPr="00D626F5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FD84" w14:textId="6D289AD0" w:rsidR="00970908" w:rsidRPr="00D626F5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6987" w14:textId="1C3F048F" w:rsidR="00970908" w:rsidRPr="00D626F5" w:rsidRDefault="00F80AC6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-100</w:t>
            </w:r>
          </w:p>
        </w:tc>
      </w:tr>
      <w:tr w:rsidR="008D0A50" w:rsidRPr="008D0A50" w14:paraId="7CB715F6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F8E8B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4995" w14:textId="5B76D2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F9FDC" w14:textId="7AB3D3AB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4A6BE" w14:textId="326CD12E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AF8C" w14:textId="77777777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769C" w14:textId="77777777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A50" w:rsidRPr="008D0A50" w14:paraId="59F0A5C4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26FA9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7273" w14:textId="699907C6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6744" w14:textId="67E54DA1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F6C1A" w14:textId="3CF149E0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F777" w14:textId="77777777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C57C9" w14:textId="77777777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8D0A50" w:rsidRPr="008D0A50" w14:paraId="4DF5838C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0333D598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3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6FC65A11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540E29ED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77777777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77777777" w:rsidR="00970908" w:rsidRPr="00D626F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970908" w:rsidRPr="00752B05" w14:paraId="3275A0AC" w14:textId="77777777" w:rsidTr="00956527">
        <w:trPr>
          <w:trHeight w:val="19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970908" w:rsidRPr="00752B05" w:rsidRDefault="00970908" w:rsidP="009709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970908" w:rsidRPr="00752B05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42AE6BB1" w:rsidR="00970908" w:rsidRPr="00B0036E" w:rsidRDefault="00970908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03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1B295A82" w:rsidR="00970908" w:rsidRPr="00D626F5" w:rsidRDefault="009C0CDF" w:rsidP="00B003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  <w:r w:rsidR="00B0036E" w:rsidRPr="00D62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47B5D1F8" w:rsidR="00970908" w:rsidRPr="00D626F5" w:rsidRDefault="00126588" w:rsidP="00A827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07EA0829" w:rsidR="00970908" w:rsidRPr="00D626F5" w:rsidRDefault="00D626F5" w:rsidP="009709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626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7,54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109E196" w14:textId="320CE1EC" w:rsidR="000C1F5F" w:rsidRPr="00B13BBE" w:rsidRDefault="000C1F5F" w:rsidP="00B27C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3DC">
        <w:rPr>
          <w:rFonts w:ascii="Times New Roman" w:hAnsi="Times New Roman" w:cs="Times New Roman"/>
          <w:sz w:val="24"/>
          <w:szCs w:val="24"/>
        </w:rPr>
        <w:lastRenderedPageBreak/>
        <w:t>По данным Единого реестра субъектов МСП по всем отраслям отмечается как снижение так и увеличение количества субъектов МСП с начала года.</w:t>
      </w:r>
      <w:r w:rsidRPr="007B23DC">
        <w:rPr>
          <w:rFonts w:ascii="Times New Roman" w:eastAsia="Calibri" w:hAnsi="Times New Roman" w:cs="Times New Roman"/>
          <w:sz w:val="24"/>
          <w:szCs w:val="24"/>
        </w:rPr>
        <w:t xml:space="preserve"> Из таблицы видно, что с 10.01</w:t>
      </w:r>
      <w:r w:rsidR="00FC1546" w:rsidRPr="007B23DC">
        <w:rPr>
          <w:rFonts w:ascii="Times New Roman" w:eastAsia="Calibri" w:hAnsi="Times New Roman" w:cs="Times New Roman"/>
          <w:sz w:val="24"/>
          <w:szCs w:val="24"/>
        </w:rPr>
        <w:t>.2025</w:t>
      </w:r>
      <w:r w:rsidRPr="007B23DC">
        <w:rPr>
          <w:rFonts w:ascii="Times New Roman" w:eastAsia="Calibri" w:hAnsi="Times New Roman" w:cs="Times New Roman"/>
          <w:sz w:val="24"/>
          <w:szCs w:val="24"/>
        </w:rPr>
        <w:t xml:space="preserve"> по </w:t>
      </w:r>
      <w:r w:rsidR="000635C6" w:rsidRPr="007B23DC">
        <w:rPr>
          <w:rFonts w:ascii="Times New Roman" w:eastAsia="Calibri" w:hAnsi="Times New Roman" w:cs="Times New Roman"/>
          <w:sz w:val="24"/>
          <w:szCs w:val="24"/>
        </w:rPr>
        <w:t>10.1</w:t>
      </w:r>
      <w:r w:rsidR="0030576D" w:rsidRPr="007B23DC">
        <w:rPr>
          <w:rFonts w:ascii="Times New Roman" w:eastAsia="Calibri" w:hAnsi="Times New Roman" w:cs="Times New Roman"/>
          <w:sz w:val="24"/>
          <w:szCs w:val="24"/>
        </w:rPr>
        <w:t>2</w:t>
      </w:r>
      <w:r w:rsidR="00FC1546" w:rsidRPr="007B23DC">
        <w:rPr>
          <w:rFonts w:ascii="Times New Roman" w:eastAsia="Calibri" w:hAnsi="Times New Roman" w:cs="Times New Roman"/>
          <w:sz w:val="24"/>
          <w:szCs w:val="24"/>
        </w:rPr>
        <w:t>.2025</w:t>
      </w:r>
      <w:r w:rsidRPr="007B23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23DC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«Духовщинский </w:t>
      </w:r>
      <w:r w:rsidR="00FC1546" w:rsidRPr="007B23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Pr="007B23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отмечается </w:t>
      </w:r>
      <w:r w:rsidR="005C11DA" w:rsidRPr="007B23DC">
        <w:rPr>
          <w:rFonts w:ascii="Times New Roman" w:hAnsi="Times New Roman" w:cs="Times New Roman"/>
          <w:sz w:val="24"/>
          <w:szCs w:val="24"/>
        </w:rPr>
        <w:t>увеличение</w:t>
      </w:r>
      <w:r w:rsidRPr="007B23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B23DC">
        <w:rPr>
          <w:rFonts w:ascii="Times New Roman" w:hAnsi="Times New Roman" w:cs="Times New Roman"/>
          <w:sz w:val="24"/>
          <w:szCs w:val="24"/>
        </w:rPr>
        <w:t xml:space="preserve">количества субъектов МСП в следующих сферах: </w:t>
      </w:r>
      <w:r w:rsidR="00822D80" w:rsidRPr="007B23DC">
        <w:rPr>
          <w:rFonts w:ascii="Times New Roman" w:hAnsi="Times New Roman" w:cs="Times New Roman"/>
          <w:sz w:val="24"/>
          <w:szCs w:val="24"/>
        </w:rPr>
        <w:t>предоставление прочих видов услуг (+</w:t>
      </w:r>
      <w:r w:rsidR="00DD27A3" w:rsidRPr="007B23DC">
        <w:rPr>
          <w:rFonts w:ascii="Times New Roman" w:hAnsi="Times New Roman" w:cs="Times New Roman"/>
          <w:sz w:val="24"/>
          <w:szCs w:val="24"/>
        </w:rPr>
        <w:t>1</w:t>
      </w:r>
      <w:r w:rsidR="007B23DC" w:rsidRPr="007B23DC">
        <w:rPr>
          <w:rFonts w:ascii="Times New Roman" w:hAnsi="Times New Roman" w:cs="Times New Roman"/>
          <w:sz w:val="24"/>
          <w:szCs w:val="24"/>
        </w:rPr>
        <w:t>2</w:t>
      </w:r>
      <w:r w:rsidR="00932CE2" w:rsidRPr="007B23DC">
        <w:rPr>
          <w:rFonts w:ascii="Times New Roman" w:hAnsi="Times New Roman" w:cs="Times New Roman"/>
          <w:sz w:val="24"/>
          <w:szCs w:val="24"/>
        </w:rPr>
        <w:t xml:space="preserve"> </w:t>
      </w:r>
      <w:r w:rsidR="00822D80" w:rsidRPr="007B23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7B23DC" w:rsidRPr="007B23DC">
        <w:rPr>
          <w:rFonts w:ascii="Times New Roman" w:hAnsi="Times New Roman" w:cs="Times New Roman"/>
          <w:sz w:val="24"/>
          <w:szCs w:val="24"/>
        </w:rPr>
        <w:t>57,14</w:t>
      </w:r>
      <w:r w:rsidR="00822D80" w:rsidRPr="007B23DC">
        <w:rPr>
          <w:rFonts w:ascii="Times New Roman" w:hAnsi="Times New Roman" w:cs="Times New Roman"/>
          <w:sz w:val="24"/>
          <w:szCs w:val="24"/>
        </w:rPr>
        <w:t>%),</w:t>
      </w:r>
      <w:r w:rsidR="00932CE2" w:rsidRPr="007B23DC">
        <w:rPr>
          <w:rFonts w:ascii="Times New Roman" w:hAnsi="Times New Roman" w:cs="Times New Roman"/>
          <w:sz w:val="24"/>
          <w:szCs w:val="24"/>
        </w:rPr>
        <w:t xml:space="preserve"> </w:t>
      </w:r>
      <w:r w:rsidR="00932CE2" w:rsidRPr="0038443A">
        <w:rPr>
          <w:rFonts w:ascii="Times New Roman" w:hAnsi="Times New Roman" w:cs="Times New Roman"/>
          <w:sz w:val="24"/>
          <w:szCs w:val="24"/>
        </w:rPr>
        <w:t>обрабатывающие производства (+</w:t>
      </w:r>
      <w:r w:rsidR="00DD27A3" w:rsidRPr="0038443A">
        <w:rPr>
          <w:rFonts w:ascii="Times New Roman" w:hAnsi="Times New Roman" w:cs="Times New Roman"/>
          <w:sz w:val="24"/>
          <w:szCs w:val="24"/>
        </w:rPr>
        <w:t>2</w:t>
      </w:r>
      <w:r w:rsidR="00932CE2" w:rsidRPr="0038443A">
        <w:rPr>
          <w:rFonts w:ascii="Times New Roman" w:hAnsi="Times New Roman" w:cs="Times New Roman"/>
          <w:sz w:val="24"/>
          <w:szCs w:val="24"/>
        </w:rPr>
        <w:t xml:space="preserve"> ед. или 9,09%), </w:t>
      </w:r>
      <w:r w:rsidR="00932CE2" w:rsidRPr="007B23DC">
        <w:rPr>
          <w:rFonts w:ascii="Times New Roman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(+12 ед. или 10,26%), строительство (+</w:t>
      </w:r>
      <w:r w:rsidR="007B23DC" w:rsidRPr="007B23DC">
        <w:rPr>
          <w:rFonts w:ascii="Times New Roman" w:hAnsi="Times New Roman" w:cs="Times New Roman"/>
          <w:sz w:val="24"/>
          <w:szCs w:val="24"/>
        </w:rPr>
        <w:t>3</w:t>
      </w:r>
      <w:r w:rsidR="00932CE2" w:rsidRPr="007B23D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B23DC" w:rsidRPr="007B23DC">
        <w:rPr>
          <w:rFonts w:ascii="Times New Roman" w:hAnsi="Times New Roman" w:cs="Times New Roman"/>
          <w:sz w:val="24"/>
          <w:szCs w:val="24"/>
        </w:rPr>
        <w:t>21</w:t>
      </w:r>
      <w:r w:rsidR="007B23DC" w:rsidRPr="0038443A">
        <w:rPr>
          <w:rFonts w:ascii="Times New Roman" w:hAnsi="Times New Roman" w:cs="Times New Roman"/>
          <w:sz w:val="24"/>
          <w:szCs w:val="24"/>
        </w:rPr>
        <w:t>,4</w:t>
      </w:r>
      <w:r w:rsidR="00932CE2" w:rsidRPr="0038443A">
        <w:rPr>
          <w:rFonts w:ascii="Times New Roman" w:hAnsi="Times New Roman" w:cs="Times New Roman"/>
          <w:sz w:val="24"/>
          <w:szCs w:val="24"/>
        </w:rPr>
        <w:t>%), деятельность в области информации и связи (+2 ед. или 18,18%),</w:t>
      </w:r>
      <w:r w:rsidR="00B27C35" w:rsidRPr="0038443A">
        <w:rPr>
          <w:rFonts w:ascii="Times New Roman" w:hAnsi="Times New Roman" w:cs="Times New Roman"/>
          <w:sz w:val="24"/>
          <w:szCs w:val="24"/>
        </w:rPr>
        <w:t xml:space="preserve"> деятельность административная и сопутствующие дополнительные услуги (+1 ед. или 11,11%), предоставление услуг парикмахерскими и салонами красоты (+1 ед. или 14,29%), деятельность по операциям с недвижимым имуществом (+1 ед. или 25%),образование(+ 3 ед. или 33,3). </w:t>
      </w:r>
      <w:r w:rsidR="003015B8" w:rsidRPr="0038443A">
        <w:rPr>
          <w:rFonts w:ascii="Times New Roman" w:hAnsi="Times New Roman" w:cs="Times New Roman"/>
          <w:sz w:val="24"/>
          <w:szCs w:val="24"/>
        </w:rPr>
        <w:t xml:space="preserve">В </w:t>
      </w:r>
      <w:r w:rsidRPr="0038443A">
        <w:rPr>
          <w:rFonts w:ascii="Times New Roman" w:hAnsi="Times New Roman" w:cs="Times New Roman"/>
          <w:sz w:val="24"/>
          <w:szCs w:val="24"/>
        </w:rPr>
        <w:t xml:space="preserve">данный период наблюдается </w:t>
      </w:r>
      <w:r w:rsidR="005C11DA" w:rsidRPr="0038443A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Pr="0038443A">
        <w:rPr>
          <w:rFonts w:ascii="Times New Roman" w:hAnsi="Times New Roman" w:cs="Times New Roman"/>
          <w:sz w:val="24"/>
          <w:szCs w:val="24"/>
        </w:rPr>
        <w:t>количества субъектов МСП</w:t>
      </w:r>
      <w:r w:rsidR="002217E3" w:rsidRPr="0038443A">
        <w:rPr>
          <w:rFonts w:ascii="Times New Roman" w:hAnsi="Times New Roman" w:cs="Times New Roman"/>
          <w:sz w:val="24"/>
          <w:szCs w:val="24"/>
        </w:rPr>
        <w:t xml:space="preserve"> в </w:t>
      </w:r>
      <w:r w:rsidR="005C11DA" w:rsidRPr="0038443A">
        <w:rPr>
          <w:rFonts w:ascii="Times New Roman" w:hAnsi="Times New Roman" w:cs="Times New Roman"/>
          <w:sz w:val="24"/>
          <w:szCs w:val="24"/>
        </w:rPr>
        <w:t>следующих сферах</w:t>
      </w:r>
      <w:r w:rsidR="005C11DA" w:rsidRPr="007B23DC">
        <w:rPr>
          <w:rFonts w:ascii="Times New Roman" w:hAnsi="Times New Roman" w:cs="Times New Roman"/>
          <w:sz w:val="24"/>
          <w:szCs w:val="24"/>
        </w:rPr>
        <w:t>:</w:t>
      </w:r>
      <w:r w:rsidR="001C5502" w:rsidRPr="007B23DC">
        <w:rPr>
          <w:rFonts w:ascii="Times New Roman" w:hAnsi="Times New Roman" w:cs="Times New Roman"/>
          <w:sz w:val="20"/>
          <w:szCs w:val="20"/>
        </w:rPr>
        <w:t xml:space="preserve"> </w:t>
      </w:r>
      <w:r w:rsidR="0025606C" w:rsidRPr="007B23DC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="00807949" w:rsidRPr="007B23DC">
        <w:rPr>
          <w:rFonts w:ascii="Times New Roman" w:hAnsi="Times New Roman" w:cs="Times New Roman"/>
          <w:sz w:val="24"/>
          <w:szCs w:val="24"/>
        </w:rPr>
        <w:t>(-5</w:t>
      </w:r>
      <w:r w:rsidR="0025606C" w:rsidRPr="007B23DC">
        <w:rPr>
          <w:rFonts w:ascii="Times New Roman" w:hAnsi="Times New Roman" w:cs="Times New Roman"/>
          <w:sz w:val="24"/>
          <w:szCs w:val="24"/>
        </w:rPr>
        <w:t xml:space="preserve"> ед. или </w:t>
      </w:r>
      <w:r w:rsidR="00807949" w:rsidRPr="007B23DC">
        <w:rPr>
          <w:rFonts w:ascii="Times New Roman" w:hAnsi="Times New Roman" w:cs="Times New Roman"/>
          <w:sz w:val="24"/>
          <w:szCs w:val="24"/>
        </w:rPr>
        <w:t>5,43</w:t>
      </w:r>
      <w:r w:rsidR="00126F74" w:rsidRPr="007B23DC">
        <w:rPr>
          <w:rFonts w:ascii="Times New Roman" w:hAnsi="Times New Roman" w:cs="Times New Roman"/>
          <w:sz w:val="24"/>
          <w:szCs w:val="24"/>
        </w:rPr>
        <w:t xml:space="preserve">%), </w:t>
      </w:r>
      <w:r w:rsidR="00C730D3" w:rsidRPr="007B23DC">
        <w:rPr>
          <w:rFonts w:ascii="Times New Roman" w:hAnsi="Times New Roman" w:cs="Times New Roman"/>
          <w:sz w:val="24"/>
          <w:szCs w:val="24"/>
        </w:rPr>
        <w:t xml:space="preserve">деятельность гостиниц и предприятий общественного питания </w:t>
      </w:r>
      <w:r w:rsidR="00807949" w:rsidRPr="007B23DC">
        <w:rPr>
          <w:rFonts w:ascii="Times New Roman" w:hAnsi="Times New Roman" w:cs="Times New Roman"/>
          <w:sz w:val="24"/>
          <w:szCs w:val="24"/>
        </w:rPr>
        <w:t>(-3</w:t>
      </w:r>
      <w:r w:rsidR="002217E3" w:rsidRPr="007B23D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07949" w:rsidRPr="007B23DC">
        <w:rPr>
          <w:rFonts w:ascii="Times New Roman" w:hAnsi="Times New Roman" w:cs="Times New Roman"/>
          <w:sz w:val="24"/>
          <w:szCs w:val="24"/>
        </w:rPr>
        <w:t>25</w:t>
      </w:r>
      <w:r w:rsidR="00C730D3" w:rsidRPr="007B23DC">
        <w:rPr>
          <w:rFonts w:ascii="Times New Roman" w:hAnsi="Times New Roman" w:cs="Times New Roman"/>
          <w:sz w:val="24"/>
          <w:szCs w:val="24"/>
        </w:rPr>
        <w:t xml:space="preserve">%), </w:t>
      </w:r>
      <w:r w:rsidR="00126F74" w:rsidRPr="007B23DC">
        <w:rPr>
          <w:rFonts w:ascii="Times New Roman" w:hAnsi="Times New Roman" w:cs="Times New Roman"/>
          <w:sz w:val="24"/>
          <w:szCs w:val="24"/>
        </w:rPr>
        <w:t>деятельность финансовая и страховая (-1 ед. или 100%)</w:t>
      </w:r>
      <w:r w:rsidRPr="007B23DC">
        <w:rPr>
          <w:rFonts w:ascii="Times New Roman" w:hAnsi="Times New Roman" w:cs="Times New Roman"/>
          <w:sz w:val="24"/>
          <w:szCs w:val="24"/>
        </w:rPr>
        <w:t>.</w:t>
      </w:r>
      <w:r w:rsidR="00C730D3" w:rsidRPr="007B23DC">
        <w:rPr>
          <w:rFonts w:ascii="Times New Roman" w:hAnsi="Times New Roman" w:cs="Times New Roman"/>
          <w:sz w:val="24"/>
          <w:szCs w:val="24"/>
        </w:rPr>
        <w:t xml:space="preserve"> В остальных сферах деятельности количество субъектов МСП осталось на прежднем уровне.</w:t>
      </w:r>
      <w:r w:rsidR="00126F74" w:rsidRPr="007B23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16D8B" w14:textId="77777777" w:rsidR="00EB5E28" w:rsidRPr="007F1F21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485538" w14:paraId="04DE2EB3" w14:textId="77777777" w:rsidTr="00956527">
        <w:trPr>
          <w:trHeight w:val="57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6E5948" w:rsidRPr="00485538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2D77D31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0F0DE42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3F8EF4E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B73973" w:rsidRPr="00485538" w14:paraId="380F18CE" w14:textId="77777777" w:rsidTr="00956527">
        <w:trPr>
          <w:trHeight w:val="5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39D4315" w:rsidR="006E5948" w:rsidRPr="00797284" w:rsidRDefault="00497FA7" w:rsidP="000B34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B34E9" w:rsidRPr="00797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31C9F9FD" w:rsidR="006E5948" w:rsidRPr="00797284" w:rsidRDefault="00497FA7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97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B34E9" w:rsidRPr="00797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1B0BAE1A" w:rsidR="006E5948" w:rsidRPr="00300C11" w:rsidRDefault="000B34E9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00C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1C578FD6" w:rsidR="006E5948" w:rsidRPr="001A7248" w:rsidRDefault="000B34E9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DF6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B73973" w:rsidRPr="00DF6C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956527">
        <w:trPr>
          <w:trHeight w:val="5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797284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797284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300C11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1A724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485538" w14:paraId="452E3FBF" w14:textId="77777777" w:rsidTr="00956527">
        <w:trPr>
          <w:trHeight w:val="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32334B6" w:rsidR="006E5948" w:rsidRPr="00797284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7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2C883CA6" w:rsidR="006E5948" w:rsidRPr="00797284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728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2A22E21B" w:rsidR="006E5948" w:rsidRPr="00300C11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057FA479" w:rsidR="006E5948" w:rsidRPr="00300C11" w:rsidRDefault="00300C11" w:rsidP="0026524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0C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8E9F79D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358A878A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-27,27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22F603B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41F09907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A5689F9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6E234C5F" w:rsidR="006E5948" w:rsidRPr="001A1640" w:rsidRDefault="001A164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13,33</w:t>
            </w:r>
          </w:p>
        </w:tc>
      </w:tr>
      <w:tr w:rsidR="00B73973" w:rsidRPr="00485538" w14:paraId="356DD488" w14:textId="77777777" w:rsidTr="00956527">
        <w:trPr>
          <w:trHeight w:val="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58AA1587" w:rsidR="006E5948" w:rsidRPr="00797284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018B68B3" w:rsidR="006E5948" w:rsidRPr="00797284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1748E44D" w:rsidR="006E5948" w:rsidRPr="00300C11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706BCDD1" w:rsidR="006E5948" w:rsidRPr="00300C11" w:rsidRDefault="00265248" w:rsidP="00300C1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300C11" w:rsidRPr="00300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72CD2F34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1E7E9B4B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-29,73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52F90D4C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462B85A6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7A9DFB9A" w:rsidR="006E5948" w:rsidRPr="00485538" w:rsidRDefault="000B34E9" w:rsidP="009375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9375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382CFFD1" w:rsidR="006E5948" w:rsidRPr="001A1640" w:rsidRDefault="001A1640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20,75</w:t>
            </w:r>
          </w:p>
        </w:tc>
      </w:tr>
      <w:tr w:rsidR="00B73973" w:rsidRPr="00485538" w14:paraId="256B0402" w14:textId="77777777" w:rsidTr="00956527">
        <w:trPr>
          <w:trHeight w:val="5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1008B151" w:rsidR="006E5948" w:rsidRPr="00797284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5C3C5DF0" w:rsidR="006E5948" w:rsidRPr="00797284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2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6B242E" w:rsidR="006E5948" w:rsidRPr="00300C11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76D7033" w:rsidR="006E5948" w:rsidRPr="00300C11" w:rsidRDefault="00265248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0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4498D0AE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7A183DC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-14,29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377FEE95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EB2FE8F" w:rsidR="006E5948" w:rsidRPr="00485538" w:rsidRDefault="000B34E9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-41,67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71E0E6F6" w:rsidR="006E5948" w:rsidRPr="001A1640" w:rsidRDefault="000B34E9" w:rsidP="001A164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1A1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1C3AB1DF" w:rsidR="006E5948" w:rsidRPr="001A1640" w:rsidRDefault="001A1640" w:rsidP="00196EC8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-42,86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23AC326B" w14:textId="477D8BC4" w:rsidR="00AF0875" w:rsidRPr="00C730D3" w:rsidRDefault="0034152F" w:rsidP="00AF08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6C5C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</w:t>
      </w:r>
      <w:bookmarkStart w:id="0" w:name="_GoBack"/>
      <w:bookmarkEnd w:id="0"/>
      <w:r w:rsidRPr="00DF6C5C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16433B" w:rsidRPr="00DF6C5C">
        <w:rPr>
          <w:rFonts w:ascii="Times New Roman" w:eastAsia="Calibri" w:hAnsi="Times New Roman" w:cs="Times New Roman"/>
          <w:sz w:val="24"/>
          <w:szCs w:val="24"/>
        </w:rPr>
        <w:t>10.1</w:t>
      </w:r>
      <w:r w:rsidR="00300C11" w:rsidRPr="00DF6C5C">
        <w:rPr>
          <w:rFonts w:ascii="Times New Roman" w:eastAsia="Calibri" w:hAnsi="Times New Roman" w:cs="Times New Roman"/>
          <w:sz w:val="24"/>
          <w:szCs w:val="24"/>
        </w:rPr>
        <w:t>2</w:t>
      </w:r>
      <w:r w:rsidR="00DD4FB2" w:rsidRPr="00DF6C5C">
        <w:rPr>
          <w:rFonts w:ascii="Times New Roman" w:eastAsia="Calibri" w:hAnsi="Times New Roman" w:cs="Times New Roman"/>
          <w:sz w:val="24"/>
          <w:szCs w:val="24"/>
        </w:rPr>
        <w:t>.2024</w:t>
      </w:r>
      <w:r w:rsidRPr="00DF6C5C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D626F5" w:rsidRPr="00D626F5">
        <w:rPr>
          <w:rFonts w:ascii="Times New Roman" w:eastAsia="Calibri" w:hAnsi="Times New Roman" w:cs="Times New Roman"/>
          <w:sz w:val="24"/>
          <w:szCs w:val="24"/>
        </w:rPr>
        <w:t>57</w:t>
      </w:r>
      <w:r w:rsidR="001A13CF" w:rsidRPr="00D626F5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1A13CF" w:rsidRPr="00DF6C5C">
        <w:rPr>
          <w:rFonts w:ascii="Times New Roman" w:eastAsia="Calibri" w:hAnsi="Times New Roman" w:cs="Times New Roman"/>
          <w:sz w:val="24"/>
          <w:szCs w:val="24"/>
        </w:rPr>
        <w:t>новь созданных субъекта</w:t>
      </w:r>
      <w:r w:rsidRPr="00DF6C5C">
        <w:rPr>
          <w:rFonts w:ascii="Times New Roman" w:eastAsia="Calibri" w:hAnsi="Times New Roman" w:cs="Times New Roman"/>
          <w:sz w:val="24"/>
          <w:szCs w:val="24"/>
        </w:rPr>
        <w:t xml:space="preserve"> МСП, на </w:t>
      </w:r>
      <w:r w:rsidR="008259F8" w:rsidRPr="00DF6C5C">
        <w:rPr>
          <w:rFonts w:ascii="Times New Roman" w:eastAsia="Calibri" w:hAnsi="Times New Roman" w:cs="Times New Roman"/>
          <w:sz w:val="24"/>
          <w:szCs w:val="24"/>
        </w:rPr>
        <w:t>10.1</w:t>
      </w:r>
      <w:r w:rsidR="00300C11" w:rsidRPr="00DF6C5C">
        <w:rPr>
          <w:rFonts w:ascii="Times New Roman" w:eastAsia="Calibri" w:hAnsi="Times New Roman" w:cs="Times New Roman"/>
          <w:sz w:val="24"/>
          <w:szCs w:val="24"/>
        </w:rPr>
        <w:t>2</w:t>
      </w:r>
      <w:r w:rsidR="00DD4FB2" w:rsidRPr="00DF6C5C">
        <w:rPr>
          <w:rFonts w:ascii="Times New Roman" w:eastAsia="Calibri" w:hAnsi="Times New Roman" w:cs="Times New Roman"/>
          <w:sz w:val="24"/>
          <w:szCs w:val="24"/>
        </w:rPr>
        <w:t>.2025</w:t>
      </w:r>
      <w:r w:rsidRPr="00DF6C5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300C11" w:rsidRPr="00DF6C5C">
        <w:rPr>
          <w:rFonts w:ascii="Times New Roman" w:eastAsia="Calibri" w:hAnsi="Times New Roman" w:cs="Times New Roman"/>
          <w:sz w:val="24"/>
          <w:szCs w:val="24"/>
        </w:rPr>
        <w:t>72</w:t>
      </w:r>
      <w:r w:rsidR="00DD4FB2" w:rsidRPr="00DF6C5C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D626F5">
        <w:rPr>
          <w:rFonts w:ascii="Times New Roman" w:eastAsia="Calibri" w:hAnsi="Times New Roman" w:cs="Times New Roman"/>
          <w:sz w:val="24"/>
          <w:szCs w:val="24"/>
        </w:rPr>
        <w:t>15</w:t>
      </w:r>
      <w:r w:rsidRPr="00DF6C5C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D626F5">
        <w:rPr>
          <w:rFonts w:ascii="Times New Roman" w:eastAsia="Calibri" w:hAnsi="Times New Roman" w:cs="Times New Roman"/>
          <w:sz w:val="24"/>
          <w:szCs w:val="24"/>
        </w:rPr>
        <w:t>26,32</w:t>
      </w:r>
      <w:r w:rsidR="009104D4" w:rsidRPr="00DF6C5C">
        <w:rPr>
          <w:rFonts w:ascii="Times New Roman" w:eastAsia="Calibri" w:hAnsi="Times New Roman" w:cs="Times New Roman"/>
          <w:sz w:val="24"/>
          <w:szCs w:val="24"/>
        </w:rPr>
        <w:t>%</w:t>
      </w:r>
      <w:r w:rsidR="000F536E" w:rsidRPr="00DF6C5C">
        <w:rPr>
          <w:rFonts w:ascii="Times New Roman" w:eastAsia="Calibri" w:hAnsi="Times New Roman" w:cs="Times New Roman"/>
          <w:sz w:val="24"/>
          <w:szCs w:val="24"/>
        </w:rPr>
        <w:t>)</w:t>
      </w:r>
      <w:r w:rsidR="009104D4" w:rsidRPr="00DF6C5C">
        <w:rPr>
          <w:rFonts w:ascii="Times New Roman" w:eastAsia="Calibri" w:hAnsi="Times New Roman" w:cs="Times New Roman"/>
          <w:sz w:val="24"/>
          <w:szCs w:val="24"/>
        </w:rPr>
        <w:t xml:space="preserve">, в том числе </w:t>
      </w:r>
      <w:r w:rsidR="00D626F5">
        <w:rPr>
          <w:rFonts w:ascii="Times New Roman" w:eastAsia="Calibri" w:hAnsi="Times New Roman" w:cs="Times New Roman"/>
          <w:sz w:val="24"/>
          <w:szCs w:val="24"/>
        </w:rPr>
        <w:t>26,4</w:t>
      </w:r>
      <w:r w:rsidR="00D317BB" w:rsidRPr="00DF6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4129" w:rsidRPr="00DF6C5C">
        <w:rPr>
          <w:rFonts w:ascii="Times New Roman" w:eastAsia="Calibri" w:hAnsi="Times New Roman" w:cs="Times New Roman"/>
          <w:sz w:val="24"/>
          <w:szCs w:val="24"/>
        </w:rPr>
        <w:t>% по </w:t>
      </w:r>
      <w:r w:rsidRPr="00DF6C5C">
        <w:rPr>
          <w:rFonts w:ascii="Times New Roman" w:eastAsia="Calibri" w:hAnsi="Times New Roman" w:cs="Times New Roman"/>
          <w:sz w:val="24"/>
          <w:szCs w:val="24"/>
        </w:rPr>
        <w:t>индивидуальным предпринимателям</w:t>
      </w:r>
      <w:r w:rsidR="00104129" w:rsidRPr="00DF6C5C">
        <w:rPr>
          <w:rFonts w:ascii="Times New Roman" w:eastAsia="Calibri" w:hAnsi="Times New Roman" w:cs="Times New Roman"/>
          <w:sz w:val="24"/>
          <w:szCs w:val="24"/>
        </w:rPr>
        <w:t xml:space="preserve">, а по </w:t>
      </w:r>
      <w:r w:rsidR="00475813" w:rsidRPr="00DF6C5C">
        <w:rPr>
          <w:rFonts w:ascii="Times New Roman" w:eastAsia="Calibri" w:hAnsi="Times New Roman" w:cs="Times New Roman"/>
          <w:sz w:val="24"/>
          <w:szCs w:val="24"/>
        </w:rPr>
        <w:t xml:space="preserve">юридическим лицам </w:t>
      </w:r>
      <w:r w:rsidR="00D626F5">
        <w:rPr>
          <w:rFonts w:ascii="Times New Roman" w:eastAsia="Calibri" w:hAnsi="Times New Roman" w:cs="Times New Roman"/>
          <w:sz w:val="24"/>
          <w:szCs w:val="24"/>
        </w:rPr>
        <w:t>20</w:t>
      </w:r>
      <w:r w:rsidR="00357643" w:rsidRPr="00DF6C5C">
        <w:rPr>
          <w:rFonts w:ascii="Times New Roman" w:eastAsia="Calibri" w:hAnsi="Times New Roman" w:cs="Times New Roman"/>
          <w:sz w:val="24"/>
          <w:szCs w:val="24"/>
        </w:rPr>
        <w:t>%</w:t>
      </w:r>
      <w:r w:rsidR="00382934" w:rsidRPr="00DF6C5C">
        <w:rPr>
          <w:rFonts w:ascii="Times New Roman" w:eastAsia="Calibri" w:hAnsi="Times New Roman" w:cs="Times New Roman"/>
          <w:sz w:val="24"/>
          <w:szCs w:val="24"/>
        </w:rPr>
        <w:t>).</w:t>
      </w:r>
      <w:r w:rsidR="005C2F7F" w:rsidRPr="00DF6C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6F5">
        <w:rPr>
          <w:rFonts w:ascii="Times New Roman" w:eastAsia="Calibri" w:hAnsi="Times New Roman" w:cs="Times New Roman"/>
          <w:sz w:val="24"/>
          <w:szCs w:val="24"/>
        </w:rPr>
        <w:t xml:space="preserve">Изменилась структура </w:t>
      </w:r>
      <w:r w:rsidR="00F80221" w:rsidRPr="007F1F21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– в прошлом периоде </w:t>
      </w:r>
      <w:r w:rsidR="00D626F5">
        <w:rPr>
          <w:rFonts w:ascii="Times New Roman" w:eastAsia="Calibri" w:hAnsi="Times New Roman" w:cs="Times New Roman"/>
          <w:sz w:val="24"/>
          <w:szCs w:val="24"/>
        </w:rPr>
        <w:t xml:space="preserve">она не изменилась и осталась в текущем периоде ИП + 26,3% </w:t>
      </w:r>
      <w:r w:rsidR="00D317BB" w:rsidRPr="007F1F21">
        <w:rPr>
          <w:rFonts w:ascii="Times New Roman" w:eastAsia="Calibri" w:hAnsi="Times New Roman" w:cs="Times New Roman"/>
          <w:sz w:val="24"/>
          <w:szCs w:val="24"/>
        </w:rPr>
        <w:t xml:space="preserve">по юридическим </w:t>
      </w:r>
      <w:r w:rsidR="00D626F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лицам 35%</w:t>
      </w:r>
    </w:p>
    <w:p w14:paraId="44955B57" w14:textId="01B54F34" w:rsidR="0034152F" w:rsidRPr="00752B05" w:rsidRDefault="0034152F" w:rsidP="0034152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915" w:type="dxa"/>
        <w:tblInd w:w="-572" w:type="dxa"/>
        <w:tblLook w:val="04A0" w:firstRow="1" w:lastRow="0" w:firstColumn="1" w:lastColumn="0" w:noHBand="0" w:noVBand="1"/>
      </w:tblPr>
      <w:tblGrid>
        <w:gridCol w:w="4536"/>
        <w:gridCol w:w="104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956527">
        <w:trPr>
          <w:trHeight w:val="20"/>
        </w:trPr>
        <w:tc>
          <w:tcPr>
            <w:tcW w:w="4536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5E0F2541" w:rsidR="00760FEB" w:rsidRPr="004310DE" w:rsidRDefault="00257384" w:rsidP="0095652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4310D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</w:t>
            </w:r>
            <w:r w:rsidR="0095652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60FE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4039BB"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310DE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10DE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4A84E223" w:rsidR="00760FEB" w:rsidRPr="001C2D4A" w:rsidRDefault="004310DE" w:rsidP="0095652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</w:t>
            </w:r>
            <w:r w:rsidR="0095652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760FEB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562" w:rsidRPr="001C2D4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60FEB" w:rsidRPr="00752B05" w14:paraId="0049CE1F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75679D75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2E318E23" w14:textId="174C0690" w:rsidR="00760FEB" w:rsidRPr="00752B05" w:rsidRDefault="00C7456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31096E1" w14:textId="0F668B47" w:rsidR="00760FEB" w:rsidRPr="004310DE" w:rsidRDefault="004F32F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0D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E78F580" w14:textId="7581C1CE" w:rsidR="00760FEB" w:rsidRPr="004310DE" w:rsidRDefault="004F32FE" w:rsidP="00784A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0DE">
              <w:rPr>
                <w:rFonts w:ascii="Times New Roman" w:hAnsi="Times New Roman"/>
                <w:sz w:val="18"/>
                <w:szCs w:val="18"/>
              </w:rPr>
              <w:t>0,00</w:t>
            </w:r>
            <w:r w:rsidR="0040670B" w:rsidRPr="004310D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16F1F72" w14:textId="34C8131D" w:rsidR="00760FEB" w:rsidRPr="00834247" w:rsidRDefault="002652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F161A20" w14:textId="5846B0D8" w:rsidR="00760FEB" w:rsidRPr="00FD03AC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3DF522EE" w14:textId="480D37B2" w:rsidR="00760FEB" w:rsidRPr="00834247" w:rsidRDefault="002652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E0D6E" w:rsidRPr="00AE0D6E" w14:paraId="4A80CC2E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2A751D9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692C3B7C" w14:textId="507EE7CF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14:paraId="69FC97F2" w14:textId="30CA18FB" w:rsidR="00760FEB" w:rsidRPr="00AE0D6E" w:rsidRDefault="00B63B6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1A5E1DB2" w14:textId="31BD599C" w:rsidR="00760FEB" w:rsidRPr="00AE0D6E" w:rsidRDefault="003B5541" w:rsidP="00DE400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3,85</w:t>
            </w:r>
            <w:r w:rsidR="004F32FE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7A5F607" w14:textId="09E7EA91" w:rsidR="00760FEB" w:rsidRPr="00834247" w:rsidRDefault="00196EC8" w:rsidP="0083424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1</w:t>
            </w:r>
            <w:r w:rsidR="00834247" w:rsidRPr="0083424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24DC4582" w14:textId="1F7EB816" w:rsidR="00760FEB" w:rsidRPr="00FD03AC" w:rsidRDefault="00FD03AC" w:rsidP="00AE57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14,3</w:t>
            </w:r>
            <w:r w:rsidR="00475BB4" w:rsidRPr="00FD03A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1635356" w14:textId="07FDE39C" w:rsidR="00760FEB" w:rsidRPr="00834247" w:rsidRDefault="00265248" w:rsidP="0083424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+</w:t>
            </w:r>
            <w:r w:rsidR="00196EC8" w:rsidRPr="00834247">
              <w:rPr>
                <w:rFonts w:ascii="Times New Roman" w:hAnsi="Times New Roman"/>
                <w:sz w:val="18"/>
                <w:szCs w:val="18"/>
              </w:rPr>
              <w:t>1</w:t>
            </w:r>
            <w:r w:rsidR="00834247" w:rsidRPr="0083424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E0D6E" w:rsidRPr="00AE0D6E" w14:paraId="42D1284E" w14:textId="77777777" w:rsidTr="00956527">
        <w:trPr>
          <w:trHeight w:val="593"/>
        </w:trPr>
        <w:tc>
          <w:tcPr>
            <w:tcW w:w="4536" w:type="dxa"/>
            <w:vAlign w:val="center"/>
            <w:hideMark/>
          </w:tcPr>
          <w:p w14:paraId="04169421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7B84200D" w14:textId="77777777" w:rsidR="0040670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427476" w14:textId="52CF6989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14:paraId="713D5F45" w14:textId="68E6A187" w:rsidR="00760FEB" w:rsidRPr="00AE0D6E" w:rsidRDefault="004028D0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A7CDD7D" w14:textId="14E08750" w:rsidR="00760FEB" w:rsidRPr="00AE0D6E" w:rsidRDefault="0038025C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7,69</w:t>
            </w:r>
            <w:r w:rsidR="0040670B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349F555" w14:textId="0E914484" w:rsidR="00760FEB" w:rsidRPr="00834247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47556717" w14:textId="0CB6EF78" w:rsidR="00760FEB" w:rsidRPr="00FD03AC" w:rsidRDefault="00196EC8" w:rsidP="009265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2,9</w:t>
            </w:r>
            <w:r w:rsidR="009265BA" w:rsidRPr="00FD03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0D3E" w:rsidRPr="00FD03A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260B374" w14:textId="6481C3A6" w:rsidR="00760FEB" w:rsidRPr="00834247" w:rsidRDefault="00BD608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-</w:t>
            </w:r>
            <w:r w:rsidR="00AF4320" w:rsidRPr="0083424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AE0D6E" w:rsidRPr="00AE0D6E" w14:paraId="3E1A7FBE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6D0416E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21094D5B" w14:textId="16CE86B7" w:rsidR="00760FEB" w:rsidRPr="00AE0D6E" w:rsidRDefault="0040670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14:paraId="50EF31DF" w14:textId="751189D3" w:rsidR="00760FEB" w:rsidRPr="00AE0D6E" w:rsidRDefault="00DA625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3591A66" w14:textId="5241FEA8" w:rsidR="00760FEB" w:rsidRPr="00AE0D6E" w:rsidRDefault="00A54835" w:rsidP="0086293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3,85</w:t>
            </w:r>
            <w:r w:rsidR="0040670B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C565B21" w14:textId="195C138B" w:rsidR="00760FEB" w:rsidRPr="00834247" w:rsidRDefault="0038443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7F2AA92" w14:textId="63EA7C8D" w:rsidR="00760FEB" w:rsidRPr="00FD03AC" w:rsidRDefault="00FD03AC" w:rsidP="00D459C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3AC">
              <w:rPr>
                <w:rFonts w:ascii="Times New Roman" w:hAnsi="Times New Roman"/>
                <w:b/>
                <w:sz w:val="18"/>
                <w:szCs w:val="18"/>
              </w:rPr>
              <w:t>8,3</w:t>
            </w:r>
            <w:r w:rsidR="00950D3E" w:rsidRPr="00FD03AC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3869BF9" w14:textId="7F2A2B4C" w:rsidR="00760FEB" w:rsidRPr="00834247" w:rsidRDefault="007A48A5" w:rsidP="0038443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38443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AE0D6E" w:rsidRPr="00AE0D6E" w14:paraId="26CEAC07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19A35F29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46BF312E" w:rsidR="00760FEB" w:rsidRPr="0067337C" w:rsidRDefault="0040670B" w:rsidP="0040670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14:paraId="2B867825" w14:textId="46A6EB09" w:rsidR="00760FEB" w:rsidRPr="0067337C" w:rsidRDefault="00AF2AD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0BBEB85" w14:textId="0058504F" w:rsidR="00760FEB" w:rsidRPr="0067337C" w:rsidRDefault="00ED6F1B" w:rsidP="00410BE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337C">
              <w:rPr>
                <w:rFonts w:ascii="Times New Roman" w:hAnsi="Times New Roman"/>
                <w:sz w:val="18"/>
                <w:szCs w:val="18"/>
              </w:rPr>
              <w:t>7,69</w:t>
            </w:r>
            <w:r w:rsidR="00357C6A" w:rsidRPr="0067337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2447437B" w14:textId="048A8C4B" w:rsidR="00760FEB" w:rsidRPr="00834247" w:rsidRDefault="0038443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CF48A51" w14:textId="0240435C" w:rsidR="00760FEB" w:rsidRPr="00FD03AC" w:rsidRDefault="004E2F58" w:rsidP="00873C6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6,67</w:t>
            </w:r>
            <w:r w:rsidR="00873C62" w:rsidRPr="00FD03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A3B89" w:rsidRPr="00FD03A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6B2DF4" w14:textId="5F619F8E" w:rsidR="00760FEB" w:rsidRPr="00834247" w:rsidRDefault="00873C62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E0D6E" w:rsidRPr="00AE0D6E" w14:paraId="5E1B9258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61AA5FD5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AE0D6E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3823695C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D9955E" w14:textId="4FACED96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14:paraId="602B5FAB" w14:textId="770B89D1" w:rsidR="00760FEB" w:rsidRPr="00AE0D6E" w:rsidRDefault="00357C6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B021589" w14:textId="09BB3D6B" w:rsidR="00760FEB" w:rsidRPr="00AE0D6E" w:rsidRDefault="00556EDA" w:rsidP="00226CF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7,69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01109F" w14:textId="02D48EBE" w:rsidR="00760FEB" w:rsidRPr="00834247" w:rsidRDefault="00196EC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5E77450" w14:textId="17793399" w:rsidR="00760FEB" w:rsidRPr="00FD03AC" w:rsidRDefault="0080542D" w:rsidP="00B808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10</w:t>
            </w:r>
            <w:r w:rsidR="00C355FF" w:rsidRPr="00FD03A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B65DEA8" w14:textId="3776EBC2" w:rsidR="00760FEB" w:rsidRPr="00834247" w:rsidRDefault="00DC67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AE0D6E" w:rsidRPr="00AE0D6E" w14:paraId="2C3078EE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62CA2677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06FBB830" w14:textId="068B2B84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14:paraId="00327DAC" w14:textId="791CC1C5" w:rsidR="00760FEB" w:rsidRPr="00AE0D6E" w:rsidRDefault="00153A85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C0BEC2E" w14:textId="5D884B45" w:rsidR="00760FEB" w:rsidRPr="00AE0D6E" w:rsidRDefault="002C1B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13,46</w:t>
            </w:r>
            <w:r w:rsidR="00817D8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60705922" w14:textId="4C2C0312" w:rsidR="00760FEB" w:rsidRPr="00834247" w:rsidRDefault="0038443A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51184CF6" w14:textId="2A1112DD" w:rsidR="00760FEB" w:rsidRPr="00FD03AC" w:rsidRDefault="00DC678D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3AC">
              <w:rPr>
                <w:rFonts w:ascii="Times New Roman" w:hAnsi="Times New Roman"/>
                <w:b/>
                <w:sz w:val="18"/>
                <w:szCs w:val="18"/>
              </w:rPr>
              <w:t>11,</w:t>
            </w:r>
            <w:r w:rsidR="00196EC8" w:rsidRPr="00FD03A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C355FF" w:rsidRPr="00FD03AC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C4D4A84" w14:textId="33474A65" w:rsidR="00760FEB" w:rsidRPr="00834247" w:rsidRDefault="00DC678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E0D6E" w:rsidRPr="00AE0D6E" w14:paraId="5735B035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5A9C072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422E3A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0536F4" w14:textId="6C41674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14:paraId="2ECBEC1E" w14:textId="613C7427" w:rsidR="00760FEB" w:rsidRPr="00AE0D6E" w:rsidRDefault="008806B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02DF92A" w14:textId="14085C56" w:rsidR="00760FEB" w:rsidRPr="00AE0D6E" w:rsidRDefault="006C7181" w:rsidP="006E781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1,92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EBC97EC" w14:textId="7BE76371" w:rsidR="00760FEB" w:rsidRPr="00834247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41D2682" w14:textId="02A9ABDB" w:rsidR="00760FEB" w:rsidRPr="00FD03AC" w:rsidRDefault="00196EC8" w:rsidP="00031F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5,8</w:t>
            </w:r>
            <w:r w:rsidR="007A48B4" w:rsidRPr="00FD03A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D5B00AC" w14:textId="2B6020E8" w:rsidR="00760FEB" w:rsidRPr="00834247" w:rsidRDefault="003C6D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+</w:t>
            </w:r>
            <w:r w:rsidR="00031FA6" w:rsidRPr="0083424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E0D6E" w:rsidRPr="00AE0D6E" w14:paraId="10E297B5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4E84890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6A3CFFD9" w14:textId="77777777" w:rsidR="00817D87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E3F40E" w14:textId="7B2C36BE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36 по 39</w:t>
            </w:r>
          </w:p>
        </w:tc>
        <w:tc>
          <w:tcPr>
            <w:tcW w:w="930" w:type="dxa"/>
            <w:noWrap/>
            <w:vAlign w:val="center"/>
          </w:tcPr>
          <w:p w14:paraId="4D8ADAFE" w14:textId="4130062B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00143E" w14:textId="1DE21E11" w:rsidR="00760FEB" w:rsidRPr="00AE0D6E" w:rsidRDefault="00EF481F" w:rsidP="008E330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1,92</w:t>
            </w:r>
            <w:r w:rsidR="00817D87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51583CA" w14:textId="45268789" w:rsidR="00760FEB" w:rsidRPr="00834247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756D9A1F" w14:textId="62335BB8" w:rsidR="00760FEB" w:rsidRPr="00FD03AC" w:rsidRDefault="005768DF" w:rsidP="001E1B9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3AC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7A48B4" w:rsidRPr="00FD03AC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08BE8AE1" w14:textId="65621796" w:rsidR="00760FEB" w:rsidRPr="00834247" w:rsidRDefault="005768DF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-1</w:t>
            </w:r>
          </w:p>
        </w:tc>
      </w:tr>
      <w:tr w:rsidR="00AE0D6E" w:rsidRPr="00AE0D6E" w14:paraId="0B72B70C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5FE2B68C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13BECDC1" w14:textId="6996AA5C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14:paraId="1781F0C1" w14:textId="14DFD301" w:rsidR="00760FEB" w:rsidRPr="00AE0D6E" w:rsidRDefault="00B76C0D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EFDD20F" w14:textId="69E4637F" w:rsidR="00760FEB" w:rsidRPr="00AE0D6E" w:rsidRDefault="00DD54A4" w:rsidP="00B76C0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3</w:t>
            </w:r>
            <w:r w:rsidR="00B76C0D" w:rsidRPr="00AE0D6E">
              <w:rPr>
                <w:rFonts w:ascii="Times New Roman" w:hAnsi="Times New Roman"/>
                <w:sz w:val="18"/>
                <w:szCs w:val="18"/>
              </w:rPr>
              <w:t>4,62</w:t>
            </w:r>
            <w:r w:rsidR="00817D87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1A708143" w14:textId="4AA47703" w:rsidR="00760FEB" w:rsidRPr="00834247" w:rsidRDefault="0038443A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070" w:type="dxa"/>
            <w:noWrap/>
            <w:vAlign w:val="center"/>
          </w:tcPr>
          <w:p w14:paraId="691BABE6" w14:textId="36D4DEE1" w:rsidR="00760FEB" w:rsidRPr="00FD03AC" w:rsidRDefault="00196EC8" w:rsidP="0018289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27,9</w:t>
            </w:r>
            <w:r w:rsidR="007A48B4" w:rsidRPr="00FD03A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59E781C" w14:textId="3D11A9A0" w:rsidR="00760FEB" w:rsidRPr="00834247" w:rsidRDefault="00196EC8" w:rsidP="00586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AE0D6E" w:rsidRPr="00AE0D6E" w14:paraId="2102211F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4AE4F7EA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3EE77FA0" w:rsidR="00760FEB" w:rsidRPr="00AE0D6E" w:rsidRDefault="00817D8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14:paraId="4D079A75" w14:textId="7D5CFB2A" w:rsidR="00760FEB" w:rsidRPr="0038443A" w:rsidRDefault="003B4A3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7BD5B2A" w14:textId="23935512" w:rsidR="00760FEB" w:rsidRPr="00AE0D6E" w:rsidRDefault="003B4A38" w:rsidP="001369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11,54</w:t>
            </w:r>
            <w:r w:rsidR="008E44EF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765F19DE" w14:textId="3F71E3F4" w:rsidR="00760FEB" w:rsidRPr="00834247" w:rsidRDefault="00D2427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9706205" w14:textId="66AE2B1A" w:rsidR="00760FEB" w:rsidRPr="00FD03AC" w:rsidRDefault="00196EC8" w:rsidP="0037498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3AC"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  <w:r w:rsidR="00A74297" w:rsidRPr="00FD03AC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276D23C6" w14:textId="25834649" w:rsidR="00760FEB" w:rsidRPr="00834247" w:rsidRDefault="0009699D" w:rsidP="00D2427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D24273" w:rsidRPr="0083424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AE0D6E" w:rsidRPr="00AE0D6E" w14:paraId="35446C03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714EF8EB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12AF621C" w14:textId="39CCE134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14:paraId="7DB03D96" w14:textId="5DD5FDF9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6D37AB2F" w14:textId="5BDB4AF3" w:rsidR="00760FEB" w:rsidRPr="00AE0D6E" w:rsidRDefault="004310DE" w:rsidP="00CC2D9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3,85</w:t>
            </w:r>
            <w:r w:rsidR="00EB6DB3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BAF287B" w14:textId="4E32AF10" w:rsidR="00760FEB" w:rsidRPr="00834247" w:rsidRDefault="0083424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59B0BAA4" w14:textId="7F9BEA44" w:rsidR="00760FEB" w:rsidRPr="00FD03AC" w:rsidRDefault="00307ECF" w:rsidP="00BE652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3A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A74297" w:rsidRPr="00FD03AC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BF51C1D" w14:textId="1DCEB72E" w:rsidR="00760FEB" w:rsidRPr="00834247" w:rsidRDefault="00307ECF" w:rsidP="0038443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+</w:t>
            </w:r>
            <w:r w:rsidR="0038443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AE0D6E" w:rsidRPr="00AE0D6E" w14:paraId="39E53B71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1CF08316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36AE1C7A" w14:textId="28B9D8E6" w:rsidR="00760FEB" w:rsidRPr="00AE0D6E" w:rsidRDefault="00EB6DB3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51E1AE38" w14:textId="0F3D8013" w:rsidR="00760FEB" w:rsidRPr="00AE0D6E" w:rsidRDefault="00557BE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9E58245" w14:textId="1C5E61E8" w:rsidR="00760FEB" w:rsidRPr="00AE0D6E" w:rsidRDefault="00557BEE" w:rsidP="009C33B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D6E">
              <w:rPr>
                <w:rFonts w:ascii="Times New Roman" w:hAnsi="Times New Roman"/>
                <w:sz w:val="18"/>
                <w:szCs w:val="18"/>
              </w:rPr>
              <w:t>0,00</w:t>
            </w:r>
            <w:r w:rsidR="00EB6DB3" w:rsidRPr="00AE0D6E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54C3686F" w14:textId="60B8446B" w:rsidR="00760FEB" w:rsidRPr="00834247" w:rsidRDefault="00182148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78A3C38" w14:textId="0CEF1459" w:rsidR="00760FEB" w:rsidRPr="00FD03AC" w:rsidRDefault="00307ECF" w:rsidP="00BF75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sz w:val="18"/>
                <w:szCs w:val="18"/>
              </w:rPr>
              <w:t>1,67</w:t>
            </w:r>
            <w:r w:rsidR="00027F22" w:rsidRPr="00FD03AC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3D351EA4" w14:textId="646BA32A" w:rsidR="00760FEB" w:rsidRPr="00834247" w:rsidRDefault="0094630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247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AE0D6E" w:rsidRPr="00AE0D6E" w14:paraId="6365E2CA" w14:textId="77777777" w:rsidTr="00956527">
        <w:trPr>
          <w:trHeight w:val="20"/>
        </w:trPr>
        <w:tc>
          <w:tcPr>
            <w:tcW w:w="4536" w:type="dxa"/>
            <w:vAlign w:val="center"/>
            <w:hideMark/>
          </w:tcPr>
          <w:p w14:paraId="2A262AE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E0D6E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73103E14" w14:textId="4EA2BEE7" w:rsidR="00760FEB" w:rsidRPr="00AE0D6E" w:rsidRDefault="00577957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с 64 по 66</w:t>
            </w:r>
          </w:p>
        </w:tc>
        <w:tc>
          <w:tcPr>
            <w:tcW w:w="930" w:type="dxa"/>
            <w:noWrap/>
            <w:vAlign w:val="center"/>
          </w:tcPr>
          <w:p w14:paraId="1549ADE0" w14:textId="0A47F742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46A033CE" w14:textId="4B81A7D4" w:rsidR="00760FEB" w:rsidRPr="00AE0D6E" w:rsidRDefault="004310DE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sz w:val="18"/>
                <w:szCs w:val="18"/>
              </w:rPr>
              <w:t>1,92</w:t>
            </w:r>
            <w:r w:rsidR="001B5D48" w:rsidRPr="00AE0D6E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noWrap/>
            <w:vAlign w:val="center"/>
          </w:tcPr>
          <w:p w14:paraId="0AF03FFA" w14:textId="2053B635" w:rsidR="00760FEB" w:rsidRPr="00834247" w:rsidRDefault="006B582C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3DD32101" w14:textId="7BEFE7E7" w:rsidR="00760FEB" w:rsidRPr="00FD03AC" w:rsidRDefault="006B582C" w:rsidP="00B54E8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D03AC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  <w:r w:rsidR="00577957" w:rsidRPr="00FD03AC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1276" w:type="dxa"/>
            <w:noWrap/>
            <w:vAlign w:val="center"/>
          </w:tcPr>
          <w:p w14:paraId="67A5EC44" w14:textId="5254A076" w:rsidR="00760FEB" w:rsidRPr="00834247" w:rsidRDefault="006B582C" w:rsidP="00854960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E0D6E" w:rsidRPr="00AE0D6E" w14:paraId="43908FCC" w14:textId="77777777" w:rsidTr="00956527">
        <w:trPr>
          <w:trHeight w:val="20"/>
        </w:trPr>
        <w:tc>
          <w:tcPr>
            <w:tcW w:w="4536" w:type="dxa"/>
            <w:noWrap/>
            <w:hideMark/>
          </w:tcPr>
          <w:p w14:paraId="0CB9135E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0D6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041" w:type="dxa"/>
          </w:tcPr>
          <w:p w14:paraId="6BE71C5F" w14:textId="77777777" w:rsidR="00760FEB" w:rsidRPr="00AE0D6E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6DC08521" w:rsidR="00760FEB" w:rsidRPr="00AE0D6E" w:rsidRDefault="003B5541" w:rsidP="00B066C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52</w:t>
            </w:r>
          </w:p>
        </w:tc>
        <w:tc>
          <w:tcPr>
            <w:tcW w:w="1070" w:type="dxa"/>
            <w:noWrap/>
            <w:vAlign w:val="center"/>
          </w:tcPr>
          <w:p w14:paraId="3D9C1E50" w14:textId="3BAEE917" w:rsidR="00760FEB" w:rsidRPr="00AE0D6E" w:rsidRDefault="006544A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0D6E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992" w:type="dxa"/>
            <w:noWrap/>
            <w:vAlign w:val="center"/>
          </w:tcPr>
          <w:p w14:paraId="2943A992" w14:textId="21B1FFDE" w:rsidR="00760FEB" w:rsidRPr="00834247" w:rsidRDefault="00834247" w:rsidP="00196E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34247">
              <w:rPr>
                <w:rFonts w:ascii="Times New Roman" w:hAnsi="Times New Roman"/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070" w:type="dxa"/>
            <w:noWrap/>
            <w:vAlign w:val="center"/>
          </w:tcPr>
          <w:p w14:paraId="23CD1CF5" w14:textId="6FB66C21" w:rsidR="00760FEB" w:rsidRPr="0038443A" w:rsidRDefault="00182896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FD03AC">
              <w:rPr>
                <w:rFonts w:ascii="Times New Roman" w:hAnsi="Times New Roman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1276" w:type="dxa"/>
            <w:noWrap/>
            <w:vAlign w:val="center"/>
          </w:tcPr>
          <w:p w14:paraId="0EDCB175" w14:textId="1BD507F6" w:rsidR="00760FEB" w:rsidRPr="00834247" w:rsidRDefault="00760FEB" w:rsidP="0085496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14:paraId="1BE96B17" w14:textId="7E8E9068" w:rsidR="006E5948" w:rsidRPr="00AE0D6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0D6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22D7C401" w14:textId="2D8C65FE" w:rsidR="00182FEA" w:rsidRPr="00300532" w:rsidRDefault="00E41D62" w:rsidP="009B2ED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Из таблицы видно, что с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956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.2024 по </w:t>
      </w:r>
      <w:r w:rsidR="00307ECF" w:rsidRPr="008A24C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10.1</w:t>
      </w:r>
      <w:r w:rsidR="009565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300532">
        <w:rPr>
          <w:rFonts w:ascii="Times New Roman" w:eastAsia="Calibri" w:hAnsi="Times New Roman" w:cs="Times New Roman"/>
          <w:sz w:val="24"/>
          <w:szCs w:val="24"/>
        </w:rPr>
        <w:t xml:space="preserve">.2025 среди субъектов МСП открыто значительно больше предприятий в </w:t>
      </w:r>
      <w:r w:rsidR="000E18DA" w:rsidRPr="00300532">
        <w:rPr>
          <w:rFonts w:ascii="Times New Roman" w:eastAsia="Calibri" w:hAnsi="Times New Roman" w:cs="Times New Roman"/>
          <w:sz w:val="24"/>
          <w:szCs w:val="24"/>
        </w:rPr>
        <w:t xml:space="preserve">следующих </w:t>
      </w:r>
      <w:r w:rsidRPr="00300532">
        <w:rPr>
          <w:rFonts w:ascii="Times New Roman" w:eastAsia="Calibri" w:hAnsi="Times New Roman" w:cs="Times New Roman"/>
          <w:sz w:val="24"/>
          <w:szCs w:val="24"/>
        </w:rPr>
        <w:t xml:space="preserve">сферах </w:t>
      </w:r>
      <w:r w:rsidR="000E18DA" w:rsidRPr="00300532">
        <w:rPr>
          <w:rFonts w:ascii="Times New Roman" w:eastAsia="Calibri" w:hAnsi="Times New Roman" w:cs="Times New Roman"/>
          <w:sz w:val="24"/>
          <w:szCs w:val="24"/>
        </w:rPr>
        <w:t>деятельности:</w:t>
      </w:r>
      <w:r w:rsidR="00BA5277" w:rsidRPr="00300532">
        <w:rPr>
          <w:rFonts w:ascii="Times New Roman" w:hAnsi="Times New Roman"/>
          <w:sz w:val="24"/>
          <w:szCs w:val="24"/>
        </w:rPr>
        <w:t xml:space="preserve"> </w:t>
      </w:r>
      <w:r w:rsidR="00182FEA" w:rsidRPr="00300532">
        <w:rPr>
          <w:rFonts w:ascii="Times New Roman" w:eastAsia="Calibri" w:hAnsi="Times New Roman" w:cs="Times New Roman"/>
          <w:sz w:val="24"/>
          <w:szCs w:val="24"/>
        </w:rPr>
        <w:t>Торговля оптовая и розничная; ремонт автотранспортных средств и мотоциклов (1),</w:t>
      </w:r>
      <w:r w:rsidR="00182FEA" w:rsidRPr="00300532">
        <w:rPr>
          <w:rFonts w:ascii="Times New Roman" w:hAnsi="Times New Roman"/>
          <w:sz w:val="24"/>
          <w:szCs w:val="24"/>
        </w:rPr>
        <w:t xml:space="preserve"> предоставление прочих видов услуг</w:t>
      </w:r>
      <w:r w:rsidR="00182FEA" w:rsidRPr="0030053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834247">
        <w:rPr>
          <w:rFonts w:ascii="Times New Roman" w:eastAsia="Calibri" w:hAnsi="Times New Roman" w:cs="Times New Roman"/>
          <w:sz w:val="24"/>
          <w:szCs w:val="24"/>
        </w:rPr>
        <w:t>1</w:t>
      </w:r>
      <w:r w:rsidR="00182FEA" w:rsidRPr="00300532">
        <w:rPr>
          <w:rFonts w:ascii="Times New Roman" w:eastAsia="Calibri" w:hAnsi="Times New Roman" w:cs="Times New Roman"/>
          <w:sz w:val="24"/>
          <w:szCs w:val="24"/>
        </w:rPr>
        <w:t>), транспортировка и хранение</w:t>
      </w:r>
      <w:r w:rsidR="008A24CF" w:rsidRPr="003005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2FEA" w:rsidRPr="00300532">
        <w:rPr>
          <w:rFonts w:ascii="Times New Roman" w:eastAsia="Calibri" w:hAnsi="Times New Roman" w:cs="Times New Roman"/>
          <w:sz w:val="24"/>
          <w:szCs w:val="24"/>
        </w:rPr>
        <w:t>(</w:t>
      </w:r>
      <w:r w:rsidR="00FD7931" w:rsidRPr="00300532">
        <w:rPr>
          <w:rFonts w:ascii="Times New Roman" w:eastAsia="Calibri" w:hAnsi="Times New Roman" w:cs="Times New Roman"/>
          <w:sz w:val="24"/>
          <w:szCs w:val="24"/>
        </w:rPr>
        <w:t>3</w:t>
      </w:r>
      <w:r w:rsidR="00182FEA" w:rsidRPr="00300532">
        <w:rPr>
          <w:rFonts w:ascii="Times New Roman" w:eastAsia="Calibri" w:hAnsi="Times New Roman" w:cs="Times New Roman"/>
          <w:sz w:val="24"/>
          <w:szCs w:val="24"/>
        </w:rPr>
        <w:t>),</w:t>
      </w:r>
      <w:r w:rsidR="00FD7931" w:rsidRPr="00300532">
        <w:rPr>
          <w:rFonts w:ascii="Times New Roman" w:hAnsi="Times New Roman"/>
          <w:bCs/>
          <w:sz w:val="24"/>
          <w:szCs w:val="24"/>
        </w:rPr>
        <w:t xml:space="preserve">обрабатывающие производства </w:t>
      </w:r>
      <w:r w:rsidR="00FD7931" w:rsidRPr="00300532">
        <w:rPr>
          <w:rFonts w:ascii="Times New Roman" w:eastAsia="Calibri" w:hAnsi="Times New Roman" w:cs="Times New Roman"/>
          <w:sz w:val="24"/>
          <w:szCs w:val="24"/>
        </w:rPr>
        <w:t>(4 вместо 5);</w:t>
      </w:r>
      <w:r w:rsidR="00FD7931" w:rsidRPr="00300532">
        <w:rPr>
          <w:rFonts w:ascii="Times New Roman" w:hAnsi="Times New Roman"/>
          <w:sz w:val="24"/>
          <w:szCs w:val="24"/>
        </w:rPr>
        <w:t xml:space="preserve"> деятельность профессиональная, научная и техническая </w:t>
      </w:r>
      <w:r w:rsidR="00FD7931" w:rsidRPr="00300532">
        <w:rPr>
          <w:rFonts w:ascii="Times New Roman" w:hAnsi="Times New Roman" w:cs="Times New Roman"/>
          <w:iCs/>
          <w:sz w:val="24"/>
          <w:szCs w:val="24"/>
        </w:rPr>
        <w:t xml:space="preserve">(деятельность в области: права и бух.учета, рекламы, фотографии, перевода) </w:t>
      </w:r>
      <w:r w:rsidR="00FD7931" w:rsidRPr="00300532">
        <w:rPr>
          <w:rFonts w:ascii="Times New Roman" w:eastAsia="Calibri" w:hAnsi="Times New Roman" w:cs="Times New Roman"/>
          <w:sz w:val="24"/>
          <w:szCs w:val="24"/>
        </w:rPr>
        <w:t xml:space="preserve">(4 вместо 6); </w:t>
      </w:r>
      <w:r w:rsidR="008A24CF" w:rsidRPr="00300532">
        <w:rPr>
          <w:rFonts w:ascii="Times New Roman" w:eastAsia="Calibri" w:hAnsi="Times New Roman" w:cs="Times New Roman"/>
          <w:sz w:val="24"/>
          <w:szCs w:val="24"/>
        </w:rPr>
        <w:t xml:space="preserve">сельское, лесное хозяйство, охота, рыболовство и рыбоводство (7вместо 5), </w:t>
      </w:r>
      <w:r w:rsidR="008A24CF" w:rsidRPr="00300532">
        <w:rPr>
          <w:rFonts w:ascii="Times New Roman" w:hAnsi="Times New Roman"/>
          <w:sz w:val="24"/>
          <w:szCs w:val="24"/>
        </w:rPr>
        <w:t xml:space="preserve">деятельность административная и сопутствующие дополнительные услуги </w:t>
      </w:r>
      <w:r w:rsidR="008A24CF" w:rsidRPr="00300532">
        <w:rPr>
          <w:rFonts w:ascii="Times New Roman" w:eastAsia="Calibri" w:hAnsi="Times New Roman" w:cs="Times New Roman"/>
          <w:sz w:val="24"/>
          <w:szCs w:val="24"/>
        </w:rPr>
        <w:t>(6 вместо 4),</w:t>
      </w:r>
      <w:r w:rsidR="008A24CF" w:rsidRPr="00300532">
        <w:rPr>
          <w:rFonts w:ascii="Times New Roman" w:hAnsi="Times New Roman"/>
          <w:sz w:val="24"/>
          <w:szCs w:val="24"/>
        </w:rPr>
        <w:t xml:space="preserve"> строительство (</w:t>
      </w:r>
      <w:r w:rsidR="00834247">
        <w:rPr>
          <w:rFonts w:ascii="Times New Roman" w:hAnsi="Times New Roman"/>
          <w:sz w:val="24"/>
          <w:szCs w:val="24"/>
        </w:rPr>
        <w:t>8</w:t>
      </w:r>
      <w:r w:rsidR="008A24CF" w:rsidRPr="00300532">
        <w:rPr>
          <w:rFonts w:ascii="Times New Roman" w:hAnsi="Times New Roman"/>
          <w:sz w:val="24"/>
          <w:szCs w:val="24"/>
        </w:rPr>
        <w:t xml:space="preserve"> вместо </w:t>
      </w:r>
      <w:r w:rsidR="00834247">
        <w:rPr>
          <w:rFonts w:ascii="Times New Roman" w:hAnsi="Times New Roman"/>
          <w:sz w:val="24"/>
          <w:szCs w:val="24"/>
        </w:rPr>
        <w:t>7</w:t>
      </w:r>
      <w:r w:rsidR="008A24CF" w:rsidRPr="00300532">
        <w:rPr>
          <w:rFonts w:ascii="Times New Roman" w:hAnsi="Times New Roman"/>
          <w:sz w:val="24"/>
          <w:szCs w:val="24"/>
        </w:rPr>
        <w:t>);</w:t>
      </w:r>
      <w:r w:rsidR="008A24CF" w:rsidRPr="00300532">
        <w:rPr>
          <w:rFonts w:ascii="Times New Roman" w:eastAsia="Calibri" w:hAnsi="Times New Roman" w:cs="Times New Roman"/>
          <w:sz w:val="24"/>
          <w:szCs w:val="24"/>
        </w:rPr>
        <w:t xml:space="preserve"> деятельность гостиниц и предприятий общественного питания (8 вместо 2),</w:t>
      </w:r>
      <w:r w:rsidR="008A24CF" w:rsidRPr="00300532">
        <w:rPr>
          <w:rFonts w:ascii="Times New Roman" w:hAnsi="Times New Roman"/>
          <w:sz w:val="24"/>
          <w:szCs w:val="24"/>
        </w:rPr>
        <w:t xml:space="preserve"> деятельность по операциям с недвижимым имуществом </w:t>
      </w:r>
      <w:r w:rsidR="008A24CF" w:rsidRPr="00300532">
        <w:rPr>
          <w:rFonts w:ascii="Times New Roman" w:eastAsia="Calibri" w:hAnsi="Times New Roman" w:cs="Times New Roman"/>
          <w:sz w:val="24"/>
          <w:szCs w:val="24"/>
        </w:rPr>
        <w:t>(9 вместо 1),образование(+1).</w:t>
      </w:r>
    </w:p>
    <w:p w14:paraId="425F602B" w14:textId="304A64B0" w:rsidR="009B2ED9" w:rsidRPr="00DF060F" w:rsidRDefault="009B2ED9" w:rsidP="008A24C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00532">
        <w:rPr>
          <w:rFonts w:ascii="Times New Roman" w:eastAsia="Calibri" w:hAnsi="Times New Roman" w:cs="Times New Roman"/>
          <w:sz w:val="24"/>
          <w:szCs w:val="24"/>
        </w:rPr>
        <w:t>Вместе с тем было открыто существенно меньше субъектов МСП в следующих сферах:</w:t>
      </w:r>
      <w:r w:rsidR="003733B2" w:rsidRPr="00300532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383EEE" w:rsidRPr="00300532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A48FD" w:rsidRPr="00300532">
        <w:rPr>
          <w:rFonts w:ascii="Times New Roman" w:hAnsi="Times New Roman"/>
          <w:sz w:val="24"/>
          <w:szCs w:val="24"/>
        </w:rPr>
        <w:t xml:space="preserve">остальных сферах деятельности </w:t>
      </w:r>
      <w:r w:rsidR="00383EEE" w:rsidRPr="00300532">
        <w:rPr>
          <w:rFonts w:ascii="Times New Roman" w:hAnsi="Times New Roman" w:cs="Times New Roman"/>
          <w:sz w:val="24"/>
          <w:szCs w:val="24"/>
        </w:rPr>
        <w:t>количество субъектов МСП осталось на прежднем уровне.</w:t>
      </w:r>
    </w:p>
    <w:p w14:paraId="6A0582F4" w14:textId="77777777" w:rsidR="006E5948" w:rsidRPr="00383EEE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3A1B2" w14:textId="4FD2C8EE" w:rsidR="006527AF" w:rsidRPr="00D22C52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9565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</w:t>
      </w:r>
      <w:r w:rsidR="00835EC5">
        <w:rPr>
          <w:rFonts w:ascii="Times New Roman" w:hAnsi="Times New Roman" w:cs="Times New Roman"/>
          <w:sz w:val="24"/>
          <w:szCs w:val="24"/>
        </w:rPr>
        <w:t>.1</w:t>
      </w:r>
      <w:r w:rsidR="009565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 xml:space="preserve">Духовщинском </w:t>
      </w:r>
      <w:r w:rsidR="007B1649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B1649">
        <w:rPr>
          <w:rFonts w:ascii="Times New Roman" w:hAnsi="Times New Roman" w:cs="Times New Roman"/>
          <w:sz w:val="24"/>
          <w:szCs w:val="24"/>
        </w:rPr>
        <w:t>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</w:t>
      </w:r>
      <w:r w:rsidRPr="00D22C52">
        <w:rPr>
          <w:rFonts w:ascii="Times New Roman" w:hAnsi="Times New Roman" w:cs="Times New Roman"/>
          <w:sz w:val="24"/>
          <w:szCs w:val="24"/>
        </w:rPr>
        <w:t xml:space="preserve">указанный период в Духовщинском </w:t>
      </w:r>
      <w:r w:rsidR="007B1649" w:rsidRPr="00D22C52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D22C52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0C0D48" w:rsidRPr="00D22C52">
        <w:rPr>
          <w:rFonts w:ascii="Times New Roman" w:hAnsi="Times New Roman" w:cs="Times New Roman"/>
          <w:sz w:val="24"/>
          <w:szCs w:val="24"/>
        </w:rPr>
        <w:t>увеличи</w:t>
      </w:r>
      <w:r w:rsidR="00144726" w:rsidRPr="00D22C52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D22C52" w:rsidRPr="00D22C52">
        <w:rPr>
          <w:rFonts w:ascii="Times New Roman" w:hAnsi="Times New Roman" w:cs="Times New Roman"/>
          <w:sz w:val="24"/>
          <w:szCs w:val="24"/>
        </w:rPr>
        <w:t>36</w:t>
      </w:r>
      <w:r w:rsidRPr="00D22C52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3CDEE622" w14:textId="783E76A4" w:rsidR="006527AF" w:rsidRPr="00752B05" w:rsidRDefault="006527AF" w:rsidP="006527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C52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4E0940" w:rsidRPr="00D22C52">
        <w:rPr>
          <w:rFonts w:ascii="Times New Roman" w:hAnsi="Times New Roman" w:cs="Times New Roman"/>
          <w:sz w:val="24"/>
          <w:szCs w:val="24"/>
        </w:rPr>
        <w:t>2025</w:t>
      </w:r>
      <w:r w:rsidRPr="00D22C52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Духовщинском </w:t>
      </w:r>
      <w:r w:rsidR="007B1649" w:rsidRPr="00D22C52">
        <w:rPr>
          <w:rFonts w:ascii="Times New Roman" w:hAnsi="Times New Roman" w:cs="Times New Roman"/>
          <w:sz w:val="24"/>
          <w:szCs w:val="24"/>
        </w:rPr>
        <w:t xml:space="preserve">муниципальном округе </w:t>
      </w:r>
      <w:r w:rsidR="000C0D48" w:rsidRPr="00D22C52">
        <w:rPr>
          <w:rFonts w:ascii="Times New Roman" w:hAnsi="Times New Roman" w:cs="Times New Roman"/>
          <w:sz w:val="24"/>
          <w:szCs w:val="24"/>
        </w:rPr>
        <w:t>увеличилось</w:t>
      </w:r>
      <w:r w:rsidRPr="00D22C52">
        <w:rPr>
          <w:rFonts w:ascii="Times New Roman" w:hAnsi="Times New Roman" w:cs="Times New Roman"/>
          <w:sz w:val="24"/>
          <w:szCs w:val="24"/>
        </w:rPr>
        <w:t xml:space="preserve"> на </w:t>
      </w:r>
      <w:r w:rsidR="0067337C" w:rsidRPr="00D22C52">
        <w:rPr>
          <w:rFonts w:ascii="Times New Roman" w:hAnsi="Times New Roman" w:cs="Times New Roman"/>
          <w:sz w:val="24"/>
          <w:szCs w:val="24"/>
        </w:rPr>
        <w:t>2</w:t>
      </w:r>
      <w:r w:rsidR="00D22C52" w:rsidRPr="00D22C52">
        <w:rPr>
          <w:rFonts w:ascii="Times New Roman" w:hAnsi="Times New Roman" w:cs="Times New Roman"/>
          <w:sz w:val="24"/>
          <w:szCs w:val="24"/>
        </w:rPr>
        <w:t>7</w:t>
      </w:r>
      <w:r w:rsidR="00F811A8" w:rsidRPr="00D22C52">
        <w:rPr>
          <w:rFonts w:ascii="Times New Roman" w:hAnsi="Times New Roman" w:cs="Times New Roman"/>
          <w:sz w:val="24"/>
          <w:szCs w:val="24"/>
        </w:rPr>
        <w:t> </w:t>
      </w:r>
      <w:r w:rsidRPr="00D22C52">
        <w:rPr>
          <w:rFonts w:ascii="Times New Roman" w:hAnsi="Times New Roman" w:cs="Times New Roman"/>
          <w:sz w:val="24"/>
          <w:szCs w:val="24"/>
        </w:rPr>
        <w:t>ед</w:t>
      </w:r>
      <w:r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 в разрезе ин</w:t>
      </w:r>
      <w:r w:rsidR="00B95219">
        <w:rPr>
          <w:rFonts w:ascii="Times New Roman" w:hAnsi="Times New Roman" w:cs="Times New Roman"/>
          <w:sz w:val="24"/>
          <w:szCs w:val="24"/>
        </w:rPr>
        <w:t xml:space="preserve">дивидуальных предпринимателей 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</w:t>
      </w:r>
      <w:r w:rsidR="0038443A">
        <w:rPr>
          <w:rFonts w:ascii="Times New Roman" w:hAnsi="Times New Roman" w:cs="Times New Roman"/>
          <w:sz w:val="24"/>
          <w:szCs w:val="24"/>
        </w:rPr>
        <w:t>не значительно изменилась</w:t>
      </w:r>
      <w:r w:rsidR="00422108">
        <w:rPr>
          <w:rFonts w:ascii="Times New Roman" w:hAnsi="Times New Roman" w:cs="Times New Roman"/>
          <w:sz w:val="24"/>
          <w:szCs w:val="24"/>
        </w:rPr>
        <w:t xml:space="preserve"> и </w:t>
      </w:r>
      <w:r w:rsidR="00F811A8">
        <w:rPr>
          <w:rFonts w:ascii="Times New Roman" w:hAnsi="Times New Roman" w:cs="Times New Roman"/>
          <w:sz w:val="24"/>
          <w:szCs w:val="24"/>
        </w:rPr>
        <w:t xml:space="preserve">колеблется в </w:t>
      </w:r>
      <w:r w:rsidRPr="0038443A">
        <w:rPr>
          <w:rFonts w:ascii="Times New Roman" w:hAnsi="Times New Roman" w:cs="Times New Roman"/>
          <w:sz w:val="24"/>
          <w:szCs w:val="24"/>
        </w:rPr>
        <w:t xml:space="preserve">пределах от </w:t>
      </w:r>
      <w:r w:rsidR="0038443A" w:rsidRPr="0038443A">
        <w:rPr>
          <w:rFonts w:ascii="Times New Roman" w:hAnsi="Times New Roman" w:cs="Times New Roman"/>
          <w:sz w:val="24"/>
          <w:szCs w:val="24"/>
        </w:rPr>
        <w:t>49</w:t>
      </w:r>
      <w:r w:rsidRPr="0038443A">
        <w:rPr>
          <w:rFonts w:ascii="Times New Roman" w:hAnsi="Times New Roman" w:cs="Times New Roman"/>
          <w:sz w:val="24"/>
          <w:szCs w:val="24"/>
        </w:rPr>
        <w:t xml:space="preserve"> до </w:t>
      </w:r>
      <w:r w:rsidR="00B038A6" w:rsidRPr="0038443A">
        <w:rPr>
          <w:rFonts w:ascii="Times New Roman" w:hAnsi="Times New Roman" w:cs="Times New Roman"/>
          <w:sz w:val="24"/>
          <w:szCs w:val="24"/>
        </w:rPr>
        <w:t>5</w:t>
      </w:r>
      <w:r w:rsidR="00BD3C3D" w:rsidRPr="0038443A">
        <w:rPr>
          <w:rFonts w:ascii="Times New Roman" w:hAnsi="Times New Roman" w:cs="Times New Roman"/>
          <w:sz w:val="24"/>
          <w:szCs w:val="24"/>
        </w:rPr>
        <w:t>1</w:t>
      </w:r>
      <w:r w:rsidRPr="0038443A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67337C" w:rsidRPr="0038443A">
        <w:rPr>
          <w:rFonts w:ascii="Times New Roman" w:hAnsi="Times New Roman" w:cs="Times New Roman"/>
          <w:sz w:val="24"/>
          <w:szCs w:val="24"/>
        </w:rPr>
        <w:t>301</w:t>
      </w:r>
      <w:r w:rsidRPr="0038443A">
        <w:rPr>
          <w:rFonts w:ascii="Times New Roman" w:hAnsi="Times New Roman" w:cs="Times New Roman"/>
          <w:sz w:val="24"/>
          <w:szCs w:val="24"/>
        </w:rPr>
        <w:t xml:space="preserve"> до </w:t>
      </w:r>
      <w:r w:rsidR="00D4625D" w:rsidRPr="0038443A">
        <w:rPr>
          <w:rFonts w:ascii="Times New Roman" w:hAnsi="Times New Roman" w:cs="Times New Roman"/>
          <w:sz w:val="24"/>
          <w:szCs w:val="24"/>
        </w:rPr>
        <w:t>3</w:t>
      </w:r>
      <w:r w:rsidR="0067337C" w:rsidRPr="0038443A">
        <w:rPr>
          <w:rFonts w:ascii="Times New Roman" w:hAnsi="Times New Roman" w:cs="Times New Roman"/>
          <w:sz w:val="24"/>
          <w:szCs w:val="24"/>
        </w:rPr>
        <w:t>3</w:t>
      </w:r>
      <w:r w:rsidR="00D22C52" w:rsidRPr="0038443A">
        <w:rPr>
          <w:rFonts w:ascii="Times New Roman" w:hAnsi="Times New Roman" w:cs="Times New Roman"/>
          <w:sz w:val="24"/>
          <w:szCs w:val="24"/>
        </w:rPr>
        <w:t>4</w:t>
      </w:r>
      <w:r w:rsidRPr="0038443A">
        <w:rPr>
          <w:rFonts w:ascii="Times New Roman" w:hAnsi="Times New Roman" w:cs="Times New Roman"/>
          <w:sz w:val="24"/>
          <w:szCs w:val="24"/>
        </w:rPr>
        <w:t xml:space="preserve"> индивидуальных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предпринимателя. </w:t>
      </w:r>
    </w:p>
    <w:p w14:paraId="5E2636DE" w14:textId="5708CB0F" w:rsidR="00CD4169" w:rsidRPr="00752B05" w:rsidRDefault="007971EB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D4169" w:rsidRPr="00752B05">
        <w:rPr>
          <w:rFonts w:ascii="Times New Roman" w:hAnsi="Times New Roman" w:cs="Times New Roman"/>
          <w:sz w:val="24"/>
          <w:szCs w:val="24"/>
        </w:rPr>
        <w:t>рирост количества ИП частично обусловлен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</w:t>
      </w:r>
      <w:r w:rsidR="00CD4169" w:rsidRPr="00FD79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ставке — 4 или 6% </w:t>
      </w:r>
      <w:r w:rsidR="00CD4169" w:rsidRPr="00FD7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позволяет </w:t>
      </w:r>
      <w:r w:rsidR="00CD4169" w:rsidRPr="00752B05">
        <w:rPr>
          <w:rFonts w:ascii="Times New Roman" w:hAnsi="Times New Roman" w:cs="Times New Roman"/>
          <w:sz w:val="24"/>
          <w:szCs w:val="24"/>
        </w:rPr>
        <w:t>легально в</w:t>
      </w:r>
      <w:r w:rsidR="007B1649">
        <w:rPr>
          <w:rFonts w:ascii="Times New Roman" w:hAnsi="Times New Roman" w:cs="Times New Roman"/>
          <w:sz w:val="24"/>
          <w:szCs w:val="24"/>
        </w:rPr>
        <w:t>ести бизнес и получать доход от 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подработок без рисков получить штраф за незаконную предпринимательскую деятельность.</w:t>
      </w:r>
    </w:p>
    <w:p w14:paraId="7B13CBC5" w14:textId="1BDDFFF2" w:rsidR="00A577DA" w:rsidRPr="001F0ACF" w:rsidRDefault="00A577DA" w:rsidP="00FC4D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ACF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транспортировка и хранение;</w:t>
      </w:r>
      <w:r w:rsidR="001F0ACF" w:rsidRPr="001F0A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0ACF">
        <w:rPr>
          <w:rFonts w:ascii="Times New Roman" w:hAnsi="Times New Roman" w:cs="Times New Roman"/>
          <w:sz w:val="24"/>
          <w:szCs w:val="24"/>
        </w:rPr>
        <w:t>сельское, лесное хозяйство, охота, рыболовство и рыбоводство;</w:t>
      </w:r>
      <w:r w:rsidR="001F0ACF" w:rsidRPr="001F0ACF">
        <w:rPr>
          <w:rFonts w:ascii="Times New Roman" w:hAnsi="Times New Roman"/>
          <w:bCs/>
          <w:sz w:val="24"/>
          <w:szCs w:val="24"/>
        </w:rPr>
        <w:t xml:space="preserve"> обрабатывающие производства;</w:t>
      </w:r>
      <w:r w:rsidRPr="001F0ACF">
        <w:rPr>
          <w:rFonts w:ascii="Times New Roman" w:hAnsi="Times New Roman" w:cs="Times New Roman"/>
          <w:sz w:val="24"/>
          <w:szCs w:val="24"/>
        </w:rPr>
        <w:t xml:space="preserve"> </w:t>
      </w:r>
      <w:r w:rsidR="001F0ACF" w:rsidRPr="001F0ACF">
        <w:rPr>
          <w:rFonts w:ascii="Times New Roman" w:hAnsi="Times New Roman" w:cs="Times New Roman"/>
          <w:sz w:val="24"/>
          <w:szCs w:val="24"/>
        </w:rPr>
        <w:t xml:space="preserve">предоставление прочих видов услуг </w:t>
      </w:r>
      <w:r w:rsidRPr="001F0ACF">
        <w:rPr>
          <w:rFonts w:ascii="Times New Roman" w:hAnsi="Times New Roman" w:cs="Times New Roman"/>
          <w:sz w:val="24"/>
          <w:szCs w:val="24"/>
        </w:rPr>
        <w:t>строительство</w:t>
      </w:r>
      <w:r w:rsidR="001F0ACF" w:rsidRPr="001F0ACF">
        <w:rPr>
          <w:rFonts w:ascii="Times New Roman" w:hAnsi="Times New Roman" w:cs="Times New Roman"/>
          <w:sz w:val="24"/>
          <w:szCs w:val="24"/>
        </w:rPr>
        <w:t>, деятельность в области информации и связи</w:t>
      </w:r>
      <w:r w:rsidRPr="001F0ACF">
        <w:rPr>
          <w:rFonts w:ascii="Times New Roman" w:hAnsi="Times New Roman" w:cs="Times New Roman"/>
          <w:sz w:val="24"/>
          <w:szCs w:val="24"/>
        </w:rPr>
        <w:t>.</w:t>
      </w:r>
    </w:p>
    <w:p w14:paraId="5FAB5559" w14:textId="12F0010C" w:rsidR="00AD03B4" w:rsidRPr="0082289F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За период с 10.</w:t>
      </w:r>
      <w:r w:rsidR="00571431" w:rsidRPr="0082289F">
        <w:rPr>
          <w:rFonts w:ascii="Times New Roman" w:hAnsi="Times New Roman" w:cs="Times New Roman"/>
          <w:sz w:val="24"/>
          <w:szCs w:val="24"/>
        </w:rPr>
        <w:t>1</w:t>
      </w:r>
      <w:r w:rsidR="007F1F21" w:rsidRPr="0082289F">
        <w:rPr>
          <w:rFonts w:ascii="Times New Roman" w:hAnsi="Times New Roman" w:cs="Times New Roman"/>
          <w:sz w:val="24"/>
          <w:szCs w:val="24"/>
        </w:rPr>
        <w:t>1</w:t>
      </w:r>
      <w:r w:rsidR="0067337C" w:rsidRPr="0082289F">
        <w:rPr>
          <w:rFonts w:ascii="Times New Roman" w:hAnsi="Times New Roman" w:cs="Times New Roman"/>
          <w:sz w:val="24"/>
          <w:szCs w:val="24"/>
        </w:rPr>
        <w:t>.</w:t>
      </w:r>
      <w:r w:rsidRPr="0082289F">
        <w:rPr>
          <w:rFonts w:ascii="Times New Roman" w:hAnsi="Times New Roman" w:cs="Times New Roman"/>
          <w:sz w:val="24"/>
          <w:szCs w:val="24"/>
        </w:rPr>
        <w:t>202</w:t>
      </w:r>
      <w:r w:rsidR="008316A5" w:rsidRPr="0082289F">
        <w:rPr>
          <w:rFonts w:ascii="Times New Roman" w:hAnsi="Times New Roman" w:cs="Times New Roman"/>
          <w:sz w:val="24"/>
          <w:szCs w:val="24"/>
        </w:rPr>
        <w:t>5</w:t>
      </w:r>
      <w:r w:rsidRPr="0082289F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82289F">
        <w:rPr>
          <w:rFonts w:ascii="Times New Roman" w:hAnsi="Times New Roman" w:cs="Times New Roman"/>
          <w:sz w:val="24"/>
          <w:szCs w:val="24"/>
        </w:rPr>
        <w:t>по</w:t>
      </w:r>
      <w:r w:rsidRPr="0082289F">
        <w:rPr>
          <w:rFonts w:ascii="Times New Roman" w:hAnsi="Times New Roman" w:cs="Times New Roman"/>
          <w:sz w:val="24"/>
          <w:szCs w:val="24"/>
        </w:rPr>
        <w:t xml:space="preserve"> 10.</w:t>
      </w:r>
      <w:r w:rsidR="0067337C" w:rsidRPr="0082289F">
        <w:rPr>
          <w:rFonts w:ascii="Times New Roman" w:hAnsi="Times New Roman" w:cs="Times New Roman"/>
          <w:sz w:val="24"/>
          <w:szCs w:val="24"/>
        </w:rPr>
        <w:t>1</w:t>
      </w:r>
      <w:r w:rsidR="007F1F21" w:rsidRPr="0082289F">
        <w:rPr>
          <w:rFonts w:ascii="Times New Roman" w:hAnsi="Times New Roman" w:cs="Times New Roman"/>
          <w:sz w:val="24"/>
          <w:szCs w:val="24"/>
        </w:rPr>
        <w:t>2</w:t>
      </w:r>
      <w:r w:rsidR="008316A5" w:rsidRPr="0082289F">
        <w:rPr>
          <w:rFonts w:ascii="Times New Roman" w:hAnsi="Times New Roman" w:cs="Times New Roman"/>
          <w:sz w:val="24"/>
          <w:szCs w:val="24"/>
        </w:rPr>
        <w:t>.2025</w:t>
      </w:r>
      <w:r w:rsidRPr="0082289F">
        <w:rPr>
          <w:rFonts w:ascii="Times New Roman" w:hAnsi="Times New Roman" w:cs="Times New Roman"/>
          <w:sz w:val="24"/>
          <w:szCs w:val="24"/>
        </w:rPr>
        <w:t xml:space="preserve"> в реестре добавилось</w:t>
      </w:r>
      <w:r w:rsidR="00571431" w:rsidRPr="0082289F">
        <w:rPr>
          <w:rFonts w:ascii="Times New Roman" w:hAnsi="Times New Roman" w:cs="Times New Roman"/>
          <w:sz w:val="24"/>
          <w:szCs w:val="24"/>
        </w:rPr>
        <w:t xml:space="preserve"> </w:t>
      </w:r>
      <w:r w:rsidR="007F1F21" w:rsidRPr="0082289F">
        <w:rPr>
          <w:rFonts w:ascii="Times New Roman" w:hAnsi="Times New Roman" w:cs="Times New Roman"/>
          <w:sz w:val="24"/>
          <w:szCs w:val="24"/>
        </w:rPr>
        <w:t>3</w:t>
      </w:r>
      <w:r w:rsidR="009E7BAA" w:rsidRPr="0082289F">
        <w:rPr>
          <w:rFonts w:ascii="Times New Roman" w:hAnsi="Times New Roman" w:cs="Times New Roman"/>
          <w:sz w:val="24"/>
          <w:szCs w:val="24"/>
        </w:rPr>
        <w:t xml:space="preserve"> субъектов</w:t>
      </w:r>
      <w:r w:rsidR="0073546A" w:rsidRPr="0082289F">
        <w:rPr>
          <w:rFonts w:ascii="Times New Roman" w:hAnsi="Times New Roman" w:cs="Times New Roman"/>
          <w:sz w:val="24"/>
          <w:szCs w:val="24"/>
        </w:rPr>
        <w:t xml:space="preserve"> МСП</w:t>
      </w:r>
      <w:r w:rsidR="00E447B8" w:rsidRPr="0082289F">
        <w:rPr>
          <w:rFonts w:ascii="Times New Roman" w:hAnsi="Times New Roman" w:cs="Times New Roman"/>
          <w:sz w:val="24"/>
          <w:szCs w:val="24"/>
        </w:rPr>
        <w:t xml:space="preserve"> (</w:t>
      </w:r>
      <w:r w:rsidR="007F1F21" w:rsidRPr="0082289F">
        <w:rPr>
          <w:rFonts w:ascii="Times New Roman" w:hAnsi="Times New Roman" w:cs="Times New Roman"/>
          <w:sz w:val="24"/>
          <w:szCs w:val="24"/>
        </w:rPr>
        <w:t>4</w:t>
      </w:r>
      <w:r w:rsidR="004541DF" w:rsidRPr="0082289F">
        <w:rPr>
          <w:rFonts w:ascii="Times New Roman" w:hAnsi="Times New Roman" w:cs="Times New Roman"/>
          <w:sz w:val="24"/>
          <w:szCs w:val="24"/>
        </w:rPr>
        <w:t xml:space="preserve"> </w:t>
      </w:r>
      <w:r w:rsidR="009E7BAA" w:rsidRPr="0082289F">
        <w:rPr>
          <w:rFonts w:ascii="Times New Roman" w:hAnsi="Times New Roman" w:cs="Times New Roman"/>
          <w:sz w:val="24"/>
          <w:szCs w:val="24"/>
        </w:rPr>
        <w:t xml:space="preserve">- </w:t>
      </w:r>
      <w:r w:rsidR="00E447B8" w:rsidRPr="0082289F">
        <w:rPr>
          <w:rFonts w:ascii="Times New Roman" w:hAnsi="Times New Roman" w:cs="Times New Roman"/>
          <w:sz w:val="24"/>
          <w:szCs w:val="24"/>
        </w:rPr>
        <w:t>вновь созданных субъектов</w:t>
      </w:r>
      <w:r w:rsidR="004541DF" w:rsidRPr="0082289F">
        <w:rPr>
          <w:rFonts w:ascii="Times New Roman" w:hAnsi="Times New Roman" w:cs="Times New Roman"/>
          <w:sz w:val="24"/>
          <w:szCs w:val="24"/>
        </w:rPr>
        <w:t xml:space="preserve"> МСП</w:t>
      </w:r>
      <w:r w:rsidR="00E447B8" w:rsidRPr="0082289F">
        <w:rPr>
          <w:rFonts w:ascii="Times New Roman" w:hAnsi="Times New Roman" w:cs="Times New Roman"/>
          <w:sz w:val="24"/>
          <w:szCs w:val="24"/>
        </w:rPr>
        <w:t>, 1</w:t>
      </w:r>
      <w:r w:rsidR="009E7BAA" w:rsidRPr="0082289F">
        <w:rPr>
          <w:rFonts w:ascii="Times New Roman" w:hAnsi="Times New Roman" w:cs="Times New Roman"/>
          <w:sz w:val="24"/>
          <w:szCs w:val="24"/>
        </w:rPr>
        <w:t xml:space="preserve"> </w:t>
      </w:r>
      <w:r w:rsidR="00FD7931" w:rsidRPr="0082289F">
        <w:rPr>
          <w:rFonts w:ascii="Times New Roman" w:hAnsi="Times New Roman" w:cs="Times New Roman"/>
          <w:sz w:val="24"/>
          <w:szCs w:val="24"/>
        </w:rPr>
        <w:t>–</w:t>
      </w:r>
      <w:r w:rsidR="009E7BAA" w:rsidRPr="0082289F">
        <w:rPr>
          <w:rFonts w:ascii="Times New Roman" w:hAnsi="Times New Roman" w:cs="Times New Roman"/>
          <w:sz w:val="24"/>
          <w:szCs w:val="24"/>
        </w:rPr>
        <w:t xml:space="preserve"> </w:t>
      </w:r>
      <w:r w:rsidR="00FD7931" w:rsidRPr="0082289F">
        <w:rPr>
          <w:rFonts w:ascii="Times New Roman" w:hAnsi="Times New Roman" w:cs="Times New Roman"/>
          <w:sz w:val="24"/>
          <w:szCs w:val="24"/>
        </w:rPr>
        <w:t>прекратил деятельность в связи с принятием им соответствующем решением</w:t>
      </w:r>
      <w:r w:rsidR="00422108" w:rsidRPr="0082289F">
        <w:rPr>
          <w:rFonts w:ascii="Times New Roman" w:hAnsi="Times New Roman" w:cs="Times New Roman"/>
          <w:sz w:val="24"/>
          <w:szCs w:val="24"/>
        </w:rPr>
        <w:t>)</w:t>
      </w:r>
      <w:r w:rsidR="0073546A" w:rsidRPr="0082289F">
        <w:rPr>
          <w:rFonts w:ascii="Times New Roman" w:hAnsi="Times New Roman" w:cs="Times New Roman"/>
          <w:sz w:val="24"/>
          <w:szCs w:val="24"/>
        </w:rPr>
        <w:t>:</w:t>
      </w:r>
    </w:p>
    <w:p w14:paraId="3DFECE3B" w14:textId="7EBC2232" w:rsidR="007B2075" w:rsidRPr="0082289F" w:rsidRDefault="007F1F21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41.20 Строительство жилых и нежилых зданий</w:t>
      </w:r>
      <w:r w:rsidR="007B2075" w:rsidRPr="0082289F">
        <w:rPr>
          <w:rFonts w:ascii="Times New Roman" w:hAnsi="Times New Roman" w:cs="Times New Roman"/>
          <w:sz w:val="24"/>
          <w:szCs w:val="24"/>
        </w:rPr>
        <w:t>;</w:t>
      </w:r>
    </w:p>
    <w:p w14:paraId="35FBD1A3" w14:textId="703959CF" w:rsidR="005A57A3" w:rsidRPr="0082289F" w:rsidRDefault="005A57A3" w:rsidP="005A57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47.11 Торговля розничная преимущественно пищевыми продуктами, включая напитки, и табачными изделиями в неспециализированных магазинах</w:t>
      </w:r>
      <w:r w:rsidR="0082289F" w:rsidRPr="0082289F">
        <w:rPr>
          <w:rFonts w:ascii="Times New Roman" w:hAnsi="Times New Roman" w:cs="Times New Roman"/>
          <w:sz w:val="24"/>
          <w:szCs w:val="24"/>
        </w:rPr>
        <w:t>;</w:t>
      </w:r>
    </w:p>
    <w:p w14:paraId="610E7AE3" w14:textId="038D4A15" w:rsidR="00B0036E" w:rsidRPr="0082289F" w:rsidRDefault="005A57A3" w:rsidP="00B003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89F">
        <w:rPr>
          <w:rFonts w:ascii="Times New Roman" w:hAnsi="Times New Roman" w:cs="Times New Roman"/>
          <w:sz w:val="24"/>
          <w:szCs w:val="24"/>
        </w:rPr>
        <w:t>63.99.1 Деятельность по оказанию консультационных и информационных услуг</w:t>
      </w:r>
      <w:r w:rsidR="0082289F" w:rsidRPr="0082289F">
        <w:rPr>
          <w:rFonts w:ascii="Times New Roman" w:hAnsi="Times New Roman" w:cs="Times New Roman"/>
          <w:sz w:val="24"/>
          <w:szCs w:val="24"/>
        </w:rPr>
        <w:t>.</w:t>
      </w:r>
    </w:p>
    <w:p w14:paraId="4E3EC01F" w14:textId="3FC62A48" w:rsidR="0033369F" w:rsidRPr="00DF060F" w:rsidRDefault="0055368F" w:rsidP="00C0489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60F">
        <w:rPr>
          <w:rFonts w:ascii="Times New Roman" w:hAnsi="Times New Roman" w:cs="Times New Roman"/>
          <w:sz w:val="24"/>
          <w:szCs w:val="24"/>
        </w:rPr>
        <w:t>За период с 10.</w:t>
      </w:r>
      <w:r w:rsidR="0067337C" w:rsidRPr="00DF060F">
        <w:rPr>
          <w:rFonts w:ascii="Times New Roman" w:hAnsi="Times New Roman" w:cs="Times New Roman"/>
          <w:sz w:val="24"/>
          <w:szCs w:val="24"/>
        </w:rPr>
        <w:t>1</w:t>
      </w:r>
      <w:r w:rsidR="00DF060F" w:rsidRPr="00DF060F">
        <w:rPr>
          <w:rFonts w:ascii="Times New Roman" w:hAnsi="Times New Roman" w:cs="Times New Roman"/>
          <w:sz w:val="24"/>
          <w:szCs w:val="24"/>
        </w:rPr>
        <w:t>1</w:t>
      </w:r>
      <w:r w:rsidR="007B2075" w:rsidRPr="00DF060F">
        <w:rPr>
          <w:rFonts w:ascii="Times New Roman" w:hAnsi="Times New Roman" w:cs="Times New Roman"/>
          <w:sz w:val="24"/>
          <w:szCs w:val="24"/>
        </w:rPr>
        <w:t>.2025 по 10.1</w:t>
      </w:r>
      <w:r w:rsidR="00DF060F" w:rsidRPr="00DF060F">
        <w:rPr>
          <w:rFonts w:ascii="Times New Roman" w:hAnsi="Times New Roman" w:cs="Times New Roman"/>
          <w:sz w:val="24"/>
          <w:szCs w:val="24"/>
        </w:rPr>
        <w:t>2</w:t>
      </w:r>
      <w:r w:rsidRPr="00DF060F">
        <w:rPr>
          <w:rFonts w:ascii="Times New Roman" w:hAnsi="Times New Roman" w:cs="Times New Roman"/>
          <w:sz w:val="24"/>
          <w:szCs w:val="24"/>
        </w:rPr>
        <w:t xml:space="preserve">.2025 из реестра исключили </w:t>
      </w:r>
      <w:r w:rsidR="0067337C" w:rsidRPr="00DF060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33A5" w:rsidRPr="00DF060F">
        <w:rPr>
          <w:rFonts w:ascii="Times New Roman" w:hAnsi="Times New Roman" w:cs="Times New Roman"/>
          <w:sz w:val="24"/>
          <w:szCs w:val="24"/>
        </w:rPr>
        <w:t xml:space="preserve"> су</w:t>
      </w:r>
      <w:r w:rsidR="007B2075" w:rsidRPr="00DF060F">
        <w:rPr>
          <w:rFonts w:ascii="Times New Roman" w:hAnsi="Times New Roman" w:cs="Times New Roman"/>
          <w:sz w:val="24"/>
          <w:szCs w:val="24"/>
        </w:rPr>
        <w:t>бъекта</w:t>
      </w:r>
      <w:r w:rsidR="00E246DA" w:rsidRPr="00DF060F">
        <w:rPr>
          <w:rFonts w:ascii="Times New Roman" w:hAnsi="Times New Roman" w:cs="Times New Roman"/>
          <w:sz w:val="24"/>
          <w:szCs w:val="24"/>
        </w:rPr>
        <w:t xml:space="preserve"> МСП </w:t>
      </w:r>
      <w:r w:rsidR="002D4576" w:rsidRPr="00DF060F">
        <w:rPr>
          <w:rFonts w:ascii="Times New Roman" w:hAnsi="Times New Roman" w:cs="Times New Roman"/>
          <w:sz w:val="24"/>
          <w:szCs w:val="24"/>
        </w:rPr>
        <w:t>(</w:t>
      </w:r>
      <w:r w:rsidR="009E7BAA" w:rsidRPr="00DF060F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="00C0489A" w:rsidRPr="00DF060F">
        <w:rPr>
          <w:rFonts w:ascii="Times New Roman" w:hAnsi="Times New Roman" w:cs="Times New Roman"/>
          <w:sz w:val="24"/>
          <w:szCs w:val="24"/>
        </w:rPr>
        <w:t xml:space="preserve"> прекратил</w:t>
      </w:r>
      <w:r w:rsidR="009E7BAA" w:rsidRPr="00DF060F">
        <w:rPr>
          <w:rFonts w:ascii="Times New Roman" w:hAnsi="Times New Roman" w:cs="Times New Roman"/>
          <w:sz w:val="24"/>
          <w:szCs w:val="24"/>
        </w:rPr>
        <w:t>и</w:t>
      </w:r>
      <w:r w:rsidR="002D4576" w:rsidRPr="00DF060F">
        <w:rPr>
          <w:rFonts w:ascii="Times New Roman" w:hAnsi="Times New Roman" w:cs="Times New Roman"/>
          <w:sz w:val="24"/>
          <w:szCs w:val="24"/>
        </w:rPr>
        <w:t xml:space="preserve"> деятельность в связи с приняти</w:t>
      </w:r>
      <w:r w:rsidR="00C0489A" w:rsidRPr="00DF060F">
        <w:rPr>
          <w:rFonts w:ascii="Times New Roman" w:hAnsi="Times New Roman" w:cs="Times New Roman"/>
          <w:sz w:val="24"/>
          <w:szCs w:val="24"/>
        </w:rPr>
        <w:t>ем им</w:t>
      </w:r>
      <w:r w:rsidR="009E7BAA" w:rsidRPr="00DF060F">
        <w:rPr>
          <w:rFonts w:ascii="Times New Roman" w:hAnsi="Times New Roman" w:cs="Times New Roman"/>
          <w:sz w:val="24"/>
          <w:szCs w:val="24"/>
        </w:rPr>
        <w:t xml:space="preserve">и </w:t>
      </w:r>
      <w:r w:rsidR="001133A5" w:rsidRPr="00DF060F">
        <w:rPr>
          <w:rFonts w:ascii="Times New Roman" w:hAnsi="Times New Roman" w:cs="Times New Roman"/>
          <w:sz w:val="24"/>
          <w:szCs w:val="24"/>
        </w:rPr>
        <w:t>соответствующего решения</w:t>
      </w:r>
      <w:r w:rsidR="00C0489A" w:rsidRPr="00DF060F">
        <w:rPr>
          <w:rFonts w:ascii="Times New Roman" w:hAnsi="Times New Roman" w:cs="Times New Roman"/>
          <w:sz w:val="24"/>
          <w:szCs w:val="24"/>
        </w:rPr>
        <w:t>):</w:t>
      </w:r>
    </w:p>
    <w:p w14:paraId="14983803" w14:textId="28BFAE64" w:rsidR="0067337C" w:rsidRPr="00DF060F" w:rsidRDefault="0067337C" w:rsidP="0067337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60F">
        <w:rPr>
          <w:rFonts w:ascii="Times New Roman" w:hAnsi="Times New Roman" w:cs="Times New Roman"/>
          <w:sz w:val="24"/>
          <w:szCs w:val="24"/>
        </w:rPr>
        <w:t>47.61 Торговля розничная книгами в специализиро</w:t>
      </w:r>
      <w:r w:rsidR="00DF060F" w:rsidRPr="00DF060F">
        <w:rPr>
          <w:rFonts w:ascii="Times New Roman" w:hAnsi="Times New Roman" w:cs="Times New Roman"/>
          <w:sz w:val="24"/>
          <w:szCs w:val="24"/>
        </w:rPr>
        <w:t>ванных магазинах.</w:t>
      </w:r>
    </w:p>
    <w:p w14:paraId="34B4B4B7" w14:textId="567E787A" w:rsidR="007B2075" w:rsidRPr="00956527" w:rsidRDefault="007B2075" w:rsidP="00C0489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7B2075" w:rsidRPr="00956527" w:rsidSect="00144726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8D0E2" w14:textId="77777777" w:rsidR="00C34C0D" w:rsidRDefault="00C34C0D" w:rsidP="00434DB7">
      <w:pPr>
        <w:spacing w:after="0" w:line="240" w:lineRule="auto"/>
      </w:pPr>
      <w:r>
        <w:separator/>
      </w:r>
    </w:p>
  </w:endnote>
  <w:endnote w:type="continuationSeparator" w:id="0">
    <w:p w14:paraId="18974995" w14:textId="77777777" w:rsidR="00C34C0D" w:rsidRDefault="00C34C0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9F8C2" w14:textId="77777777" w:rsidR="00C34C0D" w:rsidRDefault="00C34C0D" w:rsidP="00434DB7">
      <w:pPr>
        <w:spacing w:after="0" w:line="240" w:lineRule="auto"/>
      </w:pPr>
      <w:r>
        <w:separator/>
      </w:r>
    </w:p>
  </w:footnote>
  <w:footnote w:type="continuationSeparator" w:id="0">
    <w:p w14:paraId="0DE0C568" w14:textId="77777777" w:rsidR="00C34C0D" w:rsidRDefault="00C34C0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471"/>
    <w:rsid w:val="00001E77"/>
    <w:rsid w:val="00001F7D"/>
    <w:rsid w:val="00002757"/>
    <w:rsid w:val="00003926"/>
    <w:rsid w:val="000041FD"/>
    <w:rsid w:val="00004994"/>
    <w:rsid w:val="00004F1B"/>
    <w:rsid w:val="0000642C"/>
    <w:rsid w:val="00006ED0"/>
    <w:rsid w:val="000101FB"/>
    <w:rsid w:val="00010A11"/>
    <w:rsid w:val="00010AD0"/>
    <w:rsid w:val="0001120F"/>
    <w:rsid w:val="00012F3E"/>
    <w:rsid w:val="00013566"/>
    <w:rsid w:val="0001433B"/>
    <w:rsid w:val="000144D0"/>
    <w:rsid w:val="00014520"/>
    <w:rsid w:val="000169AF"/>
    <w:rsid w:val="00016E88"/>
    <w:rsid w:val="000211DC"/>
    <w:rsid w:val="00022796"/>
    <w:rsid w:val="00022C75"/>
    <w:rsid w:val="00022F38"/>
    <w:rsid w:val="00022F5B"/>
    <w:rsid w:val="00023F9B"/>
    <w:rsid w:val="000260D4"/>
    <w:rsid w:val="0002685B"/>
    <w:rsid w:val="00026DA4"/>
    <w:rsid w:val="000274D1"/>
    <w:rsid w:val="00027F22"/>
    <w:rsid w:val="000312CC"/>
    <w:rsid w:val="00031690"/>
    <w:rsid w:val="00031FA6"/>
    <w:rsid w:val="00032A9B"/>
    <w:rsid w:val="0003418E"/>
    <w:rsid w:val="0003636F"/>
    <w:rsid w:val="00040254"/>
    <w:rsid w:val="0004055E"/>
    <w:rsid w:val="00040EEB"/>
    <w:rsid w:val="000415AB"/>
    <w:rsid w:val="00042D26"/>
    <w:rsid w:val="00042D9F"/>
    <w:rsid w:val="00045A24"/>
    <w:rsid w:val="00045BF2"/>
    <w:rsid w:val="00047F06"/>
    <w:rsid w:val="00047FFC"/>
    <w:rsid w:val="00050B66"/>
    <w:rsid w:val="000515E7"/>
    <w:rsid w:val="00052523"/>
    <w:rsid w:val="00052701"/>
    <w:rsid w:val="000563A8"/>
    <w:rsid w:val="00056CD6"/>
    <w:rsid w:val="000578B3"/>
    <w:rsid w:val="00060102"/>
    <w:rsid w:val="0006090C"/>
    <w:rsid w:val="00061C49"/>
    <w:rsid w:val="000633D2"/>
    <w:rsid w:val="000635C6"/>
    <w:rsid w:val="00063744"/>
    <w:rsid w:val="00064463"/>
    <w:rsid w:val="00066BB6"/>
    <w:rsid w:val="00066F84"/>
    <w:rsid w:val="0006732D"/>
    <w:rsid w:val="00067407"/>
    <w:rsid w:val="000713ED"/>
    <w:rsid w:val="00074F6E"/>
    <w:rsid w:val="00075D83"/>
    <w:rsid w:val="00075FC8"/>
    <w:rsid w:val="000764C1"/>
    <w:rsid w:val="00077EDE"/>
    <w:rsid w:val="000810A4"/>
    <w:rsid w:val="0008191A"/>
    <w:rsid w:val="00081DA5"/>
    <w:rsid w:val="000820FB"/>
    <w:rsid w:val="000846D1"/>
    <w:rsid w:val="00086719"/>
    <w:rsid w:val="00086962"/>
    <w:rsid w:val="00086EC6"/>
    <w:rsid w:val="00091135"/>
    <w:rsid w:val="00091877"/>
    <w:rsid w:val="00091AE5"/>
    <w:rsid w:val="000929EC"/>
    <w:rsid w:val="0009435A"/>
    <w:rsid w:val="000947E5"/>
    <w:rsid w:val="00094983"/>
    <w:rsid w:val="000957F8"/>
    <w:rsid w:val="00095A5E"/>
    <w:rsid w:val="00095F6B"/>
    <w:rsid w:val="0009699D"/>
    <w:rsid w:val="00096D98"/>
    <w:rsid w:val="00097D5C"/>
    <w:rsid w:val="000A0F6A"/>
    <w:rsid w:val="000A15C5"/>
    <w:rsid w:val="000A2DF2"/>
    <w:rsid w:val="000A3699"/>
    <w:rsid w:val="000A4299"/>
    <w:rsid w:val="000A6224"/>
    <w:rsid w:val="000A7976"/>
    <w:rsid w:val="000B0FC5"/>
    <w:rsid w:val="000B1BF3"/>
    <w:rsid w:val="000B2000"/>
    <w:rsid w:val="000B34E9"/>
    <w:rsid w:val="000B437F"/>
    <w:rsid w:val="000B4F72"/>
    <w:rsid w:val="000B590C"/>
    <w:rsid w:val="000B59B5"/>
    <w:rsid w:val="000B6B65"/>
    <w:rsid w:val="000B6C47"/>
    <w:rsid w:val="000B6FEF"/>
    <w:rsid w:val="000B7178"/>
    <w:rsid w:val="000B73F7"/>
    <w:rsid w:val="000C0D48"/>
    <w:rsid w:val="000C0E7D"/>
    <w:rsid w:val="000C0EC4"/>
    <w:rsid w:val="000C1F5F"/>
    <w:rsid w:val="000C367C"/>
    <w:rsid w:val="000C3F7C"/>
    <w:rsid w:val="000C5932"/>
    <w:rsid w:val="000C5E59"/>
    <w:rsid w:val="000C6E53"/>
    <w:rsid w:val="000C6FAB"/>
    <w:rsid w:val="000C7881"/>
    <w:rsid w:val="000D108F"/>
    <w:rsid w:val="000D109A"/>
    <w:rsid w:val="000D158D"/>
    <w:rsid w:val="000D513E"/>
    <w:rsid w:val="000D52F3"/>
    <w:rsid w:val="000D7B2C"/>
    <w:rsid w:val="000E18DA"/>
    <w:rsid w:val="000E34D7"/>
    <w:rsid w:val="000E3D9C"/>
    <w:rsid w:val="000E5536"/>
    <w:rsid w:val="000E6AF9"/>
    <w:rsid w:val="000F20E2"/>
    <w:rsid w:val="000F2CD6"/>
    <w:rsid w:val="000F2CD8"/>
    <w:rsid w:val="000F343C"/>
    <w:rsid w:val="000F38AC"/>
    <w:rsid w:val="000F4875"/>
    <w:rsid w:val="000F536E"/>
    <w:rsid w:val="000F595C"/>
    <w:rsid w:val="000F5D7B"/>
    <w:rsid w:val="000F6200"/>
    <w:rsid w:val="000F658B"/>
    <w:rsid w:val="000F734C"/>
    <w:rsid w:val="000F7FC7"/>
    <w:rsid w:val="00101A5D"/>
    <w:rsid w:val="00102197"/>
    <w:rsid w:val="001024D2"/>
    <w:rsid w:val="001037AA"/>
    <w:rsid w:val="0010411F"/>
    <w:rsid w:val="00104129"/>
    <w:rsid w:val="00105387"/>
    <w:rsid w:val="0010547B"/>
    <w:rsid w:val="00107A4F"/>
    <w:rsid w:val="00110053"/>
    <w:rsid w:val="001133A5"/>
    <w:rsid w:val="00114A1C"/>
    <w:rsid w:val="001169D4"/>
    <w:rsid w:val="00117643"/>
    <w:rsid w:val="00120A93"/>
    <w:rsid w:val="001226BF"/>
    <w:rsid w:val="00123182"/>
    <w:rsid w:val="00123D57"/>
    <w:rsid w:val="00123ECF"/>
    <w:rsid w:val="00124A89"/>
    <w:rsid w:val="00126468"/>
    <w:rsid w:val="00126588"/>
    <w:rsid w:val="00126F74"/>
    <w:rsid w:val="0013226D"/>
    <w:rsid w:val="001341FD"/>
    <w:rsid w:val="00135526"/>
    <w:rsid w:val="0013580D"/>
    <w:rsid w:val="00136518"/>
    <w:rsid w:val="0013691F"/>
    <w:rsid w:val="001377A2"/>
    <w:rsid w:val="0014009C"/>
    <w:rsid w:val="00141C59"/>
    <w:rsid w:val="00142AA0"/>
    <w:rsid w:val="00143FC4"/>
    <w:rsid w:val="00144726"/>
    <w:rsid w:val="00144C58"/>
    <w:rsid w:val="001452FD"/>
    <w:rsid w:val="001501D7"/>
    <w:rsid w:val="00150320"/>
    <w:rsid w:val="0015184E"/>
    <w:rsid w:val="0015200D"/>
    <w:rsid w:val="00153A85"/>
    <w:rsid w:val="0015431E"/>
    <w:rsid w:val="00154562"/>
    <w:rsid w:val="00154BF0"/>
    <w:rsid w:val="001604EE"/>
    <w:rsid w:val="00160EB3"/>
    <w:rsid w:val="00161617"/>
    <w:rsid w:val="00161682"/>
    <w:rsid w:val="00161799"/>
    <w:rsid w:val="00161DD9"/>
    <w:rsid w:val="001631AB"/>
    <w:rsid w:val="00163702"/>
    <w:rsid w:val="0016433B"/>
    <w:rsid w:val="00165BF2"/>
    <w:rsid w:val="00166B59"/>
    <w:rsid w:val="00166EB9"/>
    <w:rsid w:val="00166F4A"/>
    <w:rsid w:val="001672CC"/>
    <w:rsid w:val="001708B9"/>
    <w:rsid w:val="00170C88"/>
    <w:rsid w:val="001713E8"/>
    <w:rsid w:val="0017187A"/>
    <w:rsid w:val="00171C8A"/>
    <w:rsid w:val="00171CD9"/>
    <w:rsid w:val="00172271"/>
    <w:rsid w:val="00173F0E"/>
    <w:rsid w:val="0017456F"/>
    <w:rsid w:val="0017484D"/>
    <w:rsid w:val="00175D3D"/>
    <w:rsid w:val="00180802"/>
    <w:rsid w:val="001809BA"/>
    <w:rsid w:val="001818F6"/>
    <w:rsid w:val="00181DD0"/>
    <w:rsid w:val="00182148"/>
    <w:rsid w:val="0018254E"/>
    <w:rsid w:val="00182896"/>
    <w:rsid w:val="001829B7"/>
    <w:rsid w:val="00182FEA"/>
    <w:rsid w:val="0018426A"/>
    <w:rsid w:val="00184462"/>
    <w:rsid w:val="0018488D"/>
    <w:rsid w:val="00190330"/>
    <w:rsid w:val="0019274D"/>
    <w:rsid w:val="00195F04"/>
    <w:rsid w:val="00196EC8"/>
    <w:rsid w:val="001977A2"/>
    <w:rsid w:val="001A010C"/>
    <w:rsid w:val="001A01AF"/>
    <w:rsid w:val="001A0A8C"/>
    <w:rsid w:val="001A0CAB"/>
    <w:rsid w:val="001A1027"/>
    <w:rsid w:val="001A13CF"/>
    <w:rsid w:val="001A1640"/>
    <w:rsid w:val="001A21BC"/>
    <w:rsid w:val="001A37C3"/>
    <w:rsid w:val="001A3E94"/>
    <w:rsid w:val="001A42CF"/>
    <w:rsid w:val="001A4355"/>
    <w:rsid w:val="001A5D57"/>
    <w:rsid w:val="001A6138"/>
    <w:rsid w:val="001A7248"/>
    <w:rsid w:val="001A7EBA"/>
    <w:rsid w:val="001B0C47"/>
    <w:rsid w:val="001B14A3"/>
    <w:rsid w:val="001B2922"/>
    <w:rsid w:val="001B2D85"/>
    <w:rsid w:val="001B5397"/>
    <w:rsid w:val="001B59B6"/>
    <w:rsid w:val="001B5D48"/>
    <w:rsid w:val="001C092A"/>
    <w:rsid w:val="001C2D4A"/>
    <w:rsid w:val="001C2F10"/>
    <w:rsid w:val="001C3800"/>
    <w:rsid w:val="001C4411"/>
    <w:rsid w:val="001C5502"/>
    <w:rsid w:val="001C601B"/>
    <w:rsid w:val="001C64D1"/>
    <w:rsid w:val="001C68C3"/>
    <w:rsid w:val="001C6ACA"/>
    <w:rsid w:val="001C7C78"/>
    <w:rsid w:val="001D47F8"/>
    <w:rsid w:val="001D53E6"/>
    <w:rsid w:val="001D5D29"/>
    <w:rsid w:val="001E02A0"/>
    <w:rsid w:val="001E1534"/>
    <w:rsid w:val="001E1B97"/>
    <w:rsid w:val="001E1E9D"/>
    <w:rsid w:val="001E26F4"/>
    <w:rsid w:val="001E28C0"/>
    <w:rsid w:val="001E3D7C"/>
    <w:rsid w:val="001E7D84"/>
    <w:rsid w:val="001E7EE6"/>
    <w:rsid w:val="001F0ACF"/>
    <w:rsid w:val="001F2CF3"/>
    <w:rsid w:val="001F3DC9"/>
    <w:rsid w:val="001F3F72"/>
    <w:rsid w:val="001F4A3C"/>
    <w:rsid w:val="001F4D28"/>
    <w:rsid w:val="001F5D7F"/>
    <w:rsid w:val="001F6888"/>
    <w:rsid w:val="001F6DDC"/>
    <w:rsid w:val="00201440"/>
    <w:rsid w:val="0020163F"/>
    <w:rsid w:val="00201890"/>
    <w:rsid w:val="00201EE6"/>
    <w:rsid w:val="002033E7"/>
    <w:rsid w:val="002053B1"/>
    <w:rsid w:val="00206B60"/>
    <w:rsid w:val="002073E3"/>
    <w:rsid w:val="0020779F"/>
    <w:rsid w:val="002119A0"/>
    <w:rsid w:val="00214048"/>
    <w:rsid w:val="0021438F"/>
    <w:rsid w:val="00214D13"/>
    <w:rsid w:val="002158FD"/>
    <w:rsid w:val="00215FA5"/>
    <w:rsid w:val="00217669"/>
    <w:rsid w:val="00217E6C"/>
    <w:rsid w:val="002217E3"/>
    <w:rsid w:val="00224112"/>
    <w:rsid w:val="0022416C"/>
    <w:rsid w:val="00226CF6"/>
    <w:rsid w:val="002278E5"/>
    <w:rsid w:val="00227D41"/>
    <w:rsid w:val="00230144"/>
    <w:rsid w:val="00230E69"/>
    <w:rsid w:val="002317D1"/>
    <w:rsid w:val="0023194F"/>
    <w:rsid w:val="00232FC8"/>
    <w:rsid w:val="002339EF"/>
    <w:rsid w:val="00235833"/>
    <w:rsid w:val="00237A05"/>
    <w:rsid w:val="0024120B"/>
    <w:rsid w:val="0024157D"/>
    <w:rsid w:val="00241A0B"/>
    <w:rsid w:val="002436F8"/>
    <w:rsid w:val="002441F2"/>
    <w:rsid w:val="0024461E"/>
    <w:rsid w:val="00244CA4"/>
    <w:rsid w:val="00245985"/>
    <w:rsid w:val="00250112"/>
    <w:rsid w:val="00250335"/>
    <w:rsid w:val="00250860"/>
    <w:rsid w:val="00251331"/>
    <w:rsid w:val="0025165F"/>
    <w:rsid w:val="002521F3"/>
    <w:rsid w:val="00253846"/>
    <w:rsid w:val="0025496B"/>
    <w:rsid w:val="00254A0B"/>
    <w:rsid w:val="0025606C"/>
    <w:rsid w:val="00256926"/>
    <w:rsid w:val="00257384"/>
    <w:rsid w:val="00261686"/>
    <w:rsid w:val="002617E5"/>
    <w:rsid w:val="00261E63"/>
    <w:rsid w:val="002640A6"/>
    <w:rsid w:val="0026466F"/>
    <w:rsid w:val="00265248"/>
    <w:rsid w:val="00265274"/>
    <w:rsid w:val="002652A2"/>
    <w:rsid w:val="00265550"/>
    <w:rsid w:val="00266B9B"/>
    <w:rsid w:val="00271998"/>
    <w:rsid w:val="00271CD9"/>
    <w:rsid w:val="00272670"/>
    <w:rsid w:val="00272DCD"/>
    <w:rsid w:val="00272F04"/>
    <w:rsid w:val="00273821"/>
    <w:rsid w:val="00273FAB"/>
    <w:rsid w:val="00275ECC"/>
    <w:rsid w:val="00276B1F"/>
    <w:rsid w:val="00277421"/>
    <w:rsid w:val="00280E5C"/>
    <w:rsid w:val="00281792"/>
    <w:rsid w:val="00281A49"/>
    <w:rsid w:val="00282FA1"/>
    <w:rsid w:val="00284AE2"/>
    <w:rsid w:val="00284D1F"/>
    <w:rsid w:val="00286A4D"/>
    <w:rsid w:val="00286AE0"/>
    <w:rsid w:val="0028741A"/>
    <w:rsid w:val="002877F5"/>
    <w:rsid w:val="002878A9"/>
    <w:rsid w:val="002900B5"/>
    <w:rsid w:val="00290278"/>
    <w:rsid w:val="00290F8E"/>
    <w:rsid w:val="00290F90"/>
    <w:rsid w:val="0029104D"/>
    <w:rsid w:val="00293F2B"/>
    <w:rsid w:val="002A07A1"/>
    <w:rsid w:val="002A388A"/>
    <w:rsid w:val="002A405B"/>
    <w:rsid w:val="002A7AF7"/>
    <w:rsid w:val="002B0838"/>
    <w:rsid w:val="002B09A2"/>
    <w:rsid w:val="002B1811"/>
    <w:rsid w:val="002B43FA"/>
    <w:rsid w:val="002B6DE8"/>
    <w:rsid w:val="002B75C9"/>
    <w:rsid w:val="002C1B2C"/>
    <w:rsid w:val="002C22F5"/>
    <w:rsid w:val="002C381E"/>
    <w:rsid w:val="002D0FFA"/>
    <w:rsid w:val="002D4576"/>
    <w:rsid w:val="002D48D1"/>
    <w:rsid w:val="002D58A7"/>
    <w:rsid w:val="002D59ED"/>
    <w:rsid w:val="002D5AA4"/>
    <w:rsid w:val="002D5D13"/>
    <w:rsid w:val="002D66CC"/>
    <w:rsid w:val="002E0D1C"/>
    <w:rsid w:val="002E49B0"/>
    <w:rsid w:val="002E6248"/>
    <w:rsid w:val="002E7B66"/>
    <w:rsid w:val="002F07AB"/>
    <w:rsid w:val="002F3AA3"/>
    <w:rsid w:val="002F4320"/>
    <w:rsid w:val="002F4C2C"/>
    <w:rsid w:val="003003A2"/>
    <w:rsid w:val="00300532"/>
    <w:rsid w:val="003006F8"/>
    <w:rsid w:val="00300C06"/>
    <w:rsid w:val="00300C11"/>
    <w:rsid w:val="00301412"/>
    <w:rsid w:val="003015B8"/>
    <w:rsid w:val="00302B09"/>
    <w:rsid w:val="0030576D"/>
    <w:rsid w:val="003057B3"/>
    <w:rsid w:val="00306231"/>
    <w:rsid w:val="00307143"/>
    <w:rsid w:val="00307476"/>
    <w:rsid w:val="00307E62"/>
    <w:rsid w:val="00307ECF"/>
    <w:rsid w:val="003114FE"/>
    <w:rsid w:val="003118EB"/>
    <w:rsid w:val="00313561"/>
    <w:rsid w:val="003155BE"/>
    <w:rsid w:val="0031581B"/>
    <w:rsid w:val="0031606D"/>
    <w:rsid w:val="00316626"/>
    <w:rsid w:val="0031671B"/>
    <w:rsid w:val="00321489"/>
    <w:rsid w:val="00322A7F"/>
    <w:rsid w:val="00323DE2"/>
    <w:rsid w:val="0032457D"/>
    <w:rsid w:val="003247DB"/>
    <w:rsid w:val="00326041"/>
    <w:rsid w:val="00326C48"/>
    <w:rsid w:val="00327383"/>
    <w:rsid w:val="003303EC"/>
    <w:rsid w:val="0033068D"/>
    <w:rsid w:val="00330696"/>
    <w:rsid w:val="00330CDE"/>
    <w:rsid w:val="00331CD8"/>
    <w:rsid w:val="00332C8D"/>
    <w:rsid w:val="00333055"/>
    <w:rsid w:val="0033369F"/>
    <w:rsid w:val="00335753"/>
    <w:rsid w:val="00335844"/>
    <w:rsid w:val="00336081"/>
    <w:rsid w:val="0033632C"/>
    <w:rsid w:val="003363E1"/>
    <w:rsid w:val="00340813"/>
    <w:rsid w:val="0034152F"/>
    <w:rsid w:val="00341F56"/>
    <w:rsid w:val="003421BA"/>
    <w:rsid w:val="003421C9"/>
    <w:rsid w:val="0034232B"/>
    <w:rsid w:val="00342BC9"/>
    <w:rsid w:val="003431AF"/>
    <w:rsid w:val="003449FB"/>
    <w:rsid w:val="0034683D"/>
    <w:rsid w:val="00346ECF"/>
    <w:rsid w:val="0034731F"/>
    <w:rsid w:val="0035111B"/>
    <w:rsid w:val="00352315"/>
    <w:rsid w:val="003565BB"/>
    <w:rsid w:val="0035690D"/>
    <w:rsid w:val="00356AEA"/>
    <w:rsid w:val="00357643"/>
    <w:rsid w:val="00357C6A"/>
    <w:rsid w:val="003608C1"/>
    <w:rsid w:val="003630D4"/>
    <w:rsid w:val="0036666F"/>
    <w:rsid w:val="003668E1"/>
    <w:rsid w:val="00367680"/>
    <w:rsid w:val="00370DC0"/>
    <w:rsid w:val="003733B2"/>
    <w:rsid w:val="00373807"/>
    <w:rsid w:val="00374989"/>
    <w:rsid w:val="00374EE0"/>
    <w:rsid w:val="00375B01"/>
    <w:rsid w:val="00375E36"/>
    <w:rsid w:val="00377409"/>
    <w:rsid w:val="0038025C"/>
    <w:rsid w:val="003825AE"/>
    <w:rsid w:val="00382934"/>
    <w:rsid w:val="00382E1E"/>
    <w:rsid w:val="00383EEE"/>
    <w:rsid w:val="0038443A"/>
    <w:rsid w:val="00386D01"/>
    <w:rsid w:val="00386FC9"/>
    <w:rsid w:val="003873E9"/>
    <w:rsid w:val="00387753"/>
    <w:rsid w:val="00387810"/>
    <w:rsid w:val="003904DA"/>
    <w:rsid w:val="00390E79"/>
    <w:rsid w:val="0039254D"/>
    <w:rsid w:val="00393CB9"/>
    <w:rsid w:val="003945CB"/>
    <w:rsid w:val="003955E4"/>
    <w:rsid w:val="00395AAD"/>
    <w:rsid w:val="003975D0"/>
    <w:rsid w:val="00397C8D"/>
    <w:rsid w:val="003A1025"/>
    <w:rsid w:val="003A336D"/>
    <w:rsid w:val="003A4277"/>
    <w:rsid w:val="003A66F8"/>
    <w:rsid w:val="003B2598"/>
    <w:rsid w:val="003B3C37"/>
    <w:rsid w:val="003B4764"/>
    <w:rsid w:val="003B47F3"/>
    <w:rsid w:val="003B4A38"/>
    <w:rsid w:val="003B51E0"/>
    <w:rsid w:val="003B5541"/>
    <w:rsid w:val="003B5F94"/>
    <w:rsid w:val="003B613E"/>
    <w:rsid w:val="003B6BCA"/>
    <w:rsid w:val="003B7AB0"/>
    <w:rsid w:val="003C0956"/>
    <w:rsid w:val="003C1424"/>
    <w:rsid w:val="003C1CE6"/>
    <w:rsid w:val="003C2CF5"/>
    <w:rsid w:val="003C5D4D"/>
    <w:rsid w:val="003C5EEA"/>
    <w:rsid w:val="003C6DDE"/>
    <w:rsid w:val="003D3100"/>
    <w:rsid w:val="003D4EFD"/>
    <w:rsid w:val="003D51D5"/>
    <w:rsid w:val="003D6ED7"/>
    <w:rsid w:val="003E1337"/>
    <w:rsid w:val="003E2E2E"/>
    <w:rsid w:val="003E36A7"/>
    <w:rsid w:val="003E39A2"/>
    <w:rsid w:val="003E3B36"/>
    <w:rsid w:val="003E5F58"/>
    <w:rsid w:val="003F0295"/>
    <w:rsid w:val="003F07A7"/>
    <w:rsid w:val="003F1F6C"/>
    <w:rsid w:val="003F22E3"/>
    <w:rsid w:val="003F3BDE"/>
    <w:rsid w:val="003F58D2"/>
    <w:rsid w:val="004011B3"/>
    <w:rsid w:val="004028D0"/>
    <w:rsid w:val="00402A11"/>
    <w:rsid w:val="004039BB"/>
    <w:rsid w:val="00403AFF"/>
    <w:rsid w:val="00406577"/>
    <w:rsid w:val="0040670B"/>
    <w:rsid w:val="00406B45"/>
    <w:rsid w:val="00407E74"/>
    <w:rsid w:val="00410856"/>
    <w:rsid w:val="00410BE7"/>
    <w:rsid w:val="004114FB"/>
    <w:rsid w:val="00411A28"/>
    <w:rsid w:val="00411F66"/>
    <w:rsid w:val="00414951"/>
    <w:rsid w:val="00414974"/>
    <w:rsid w:val="00414CD3"/>
    <w:rsid w:val="00415CDA"/>
    <w:rsid w:val="00415EA8"/>
    <w:rsid w:val="00422108"/>
    <w:rsid w:val="00422274"/>
    <w:rsid w:val="00422537"/>
    <w:rsid w:val="004225D5"/>
    <w:rsid w:val="00422A06"/>
    <w:rsid w:val="00423E82"/>
    <w:rsid w:val="00423EF7"/>
    <w:rsid w:val="0042427B"/>
    <w:rsid w:val="00424887"/>
    <w:rsid w:val="00424D4B"/>
    <w:rsid w:val="0042643C"/>
    <w:rsid w:val="004269DD"/>
    <w:rsid w:val="00426CA6"/>
    <w:rsid w:val="00427A53"/>
    <w:rsid w:val="00430DD5"/>
    <w:rsid w:val="004310DE"/>
    <w:rsid w:val="00432860"/>
    <w:rsid w:val="00432F96"/>
    <w:rsid w:val="00433B94"/>
    <w:rsid w:val="00434177"/>
    <w:rsid w:val="00434DB7"/>
    <w:rsid w:val="00435176"/>
    <w:rsid w:val="004358D7"/>
    <w:rsid w:val="004416E1"/>
    <w:rsid w:val="00441FBF"/>
    <w:rsid w:val="0044266B"/>
    <w:rsid w:val="00442C08"/>
    <w:rsid w:val="0044528C"/>
    <w:rsid w:val="004470EA"/>
    <w:rsid w:val="00447E67"/>
    <w:rsid w:val="00450B44"/>
    <w:rsid w:val="00451243"/>
    <w:rsid w:val="00451502"/>
    <w:rsid w:val="00453069"/>
    <w:rsid w:val="004538F1"/>
    <w:rsid w:val="0045391E"/>
    <w:rsid w:val="004541DF"/>
    <w:rsid w:val="00455B54"/>
    <w:rsid w:val="00456DAE"/>
    <w:rsid w:val="00457443"/>
    <w:rsid w:val="004575D9"/>
    <w:rsid w:val="004614C0"/>
    <w:rsid w:val="00463ED8"/>
    <w:rsid w:val="00464C61"/>
    <w:rsid w:val="00464E83"/>
    <w:rsid w:val="00465C03"/>
    <w:rsid w:val="004671C6"/>
    <w:rsid w:val="004704B5"/>
    <w:rsid w:val="0047063A"/>
    <w:rsid w:val="00471AD4"/>
    <w:rsid w:val="00473907"/>
    <w:rsid w:val="00474821"/>
    <w:rsid w:val="004753E7"/>
    <w:rsid w:val="00475813"/>
    <w:rsid w:val="00475BB4"/>
    <w:rsid w:val="00476062"/>
    <w:rsid w:val="00476615"/>
    <w:rsid w:val="00476E75"/>
    <w:rsid w:val="004777EE"/>
    <w:rsid w:val="00477CD3"/>
    <w:rsid w:val="0048155B"/>
    <w:rsid w:val="004821D6"/>
    <w:rsid w:val="00482443"/>
    <w:rsid w:val="00483D15"/>
    <w:rsid w:val="00484B8D"/>
    <w:rsid w:val="00484F95"/>
    <w:rsid w:val="00485538"/>
    <w:rsid w:val="0048651E"/>
    <w:rsid w:val="004925EB"/>
    <w:rsid w:val="004925FE"/>
    <w:rsid w:val="00492F42"/>
    <w:rsid w:val="00494491"/>
    <w:rsid w:val="00496630"/>
    <w:rsid w:val="004973BA"/>
    <w:rsid w:val="00497FA7"/>
    <w:rsid w:val="004A0C09"/>
    <w:rsid w:val="004A0FF4"/>
    <w:rsid w:val="004A2297"/>
    <w:rsid w:val="004A3B89"/>
    <w:rsid w:val="004A3BD4"/>
    <w:rsid w:val="004A43AE"/>
    <w:rsid w:val="004A470C"/>
    <w:rsid w:val="004A4F8F"/>
    <w:rsid w:val="004A7E66"/>
    <w:rsid w:val="004B06EB"/>
    <w:rsid w:val="004B08A3"/>
    <w:rsid w:val="004B2A77"/>
    <w:rsid w:val="004B2D1F"/>
    <w:rsid w:val="004B47C0"/>
    <w:rsid w:val="004B633A"/>
    <w:rsid w:val="004B65F9"/>
    <w:rsid w:val="004B6E86"/>
    <w:rsid w:val="004C09C7"/>
    <w:rsid w:val="004C1AA8"/>
    <w:rsid w:val="004C4D4E"/>
    <w:rsid w:val="004C69A9"/>
    <w:rsid w:val="004D0A7D"/>
    <w:rsid w:val="004D1677"/>
    <w:rsid w:val="004D5091"/>
    <w:rsid w:val="004D586F"/>
    <w:rsid w:val="004D6E01"/>
    <w:rsid w:val="004E0940"/>
    <w:rsid w:val="004E1DB3"/>
    <w:rsid w:val="004E2F58"/>
    <w:rsid w:val="004E53EF"/>
    <w:rsid w:val="004E6DC4"/>
    <w:rsid w:val="004F2351"/>
    <w:rsid w:val="004F32FE"/>
    <w:rsid w:val="004F3B15"/>
    <w:rsid w:val="004F3B8B"/>
    <w:rsid w:val="004F43A5"/>
    <w:rsid w:val="004F48E3"/>
    <w:rsid w:val="004F594C"/>
    <w:rsid w:val="004F6CDD"/>
    <w:rsid w:val="004F7DAE"/>
    <w:rsid w:val="004F7F04"/>
    <w:rsid w:val="004F7FEA"/>
    <w:rsid w:val="005001CA"/>
    <w:rsid w:val="00500CC4"/>
    <w:rsid w:val="005010CE"/>
    <w:rsid w:val="005040A0"/>
    <w:rsid w:val="005046A9"/>
    <w:rsid w:val="00505229"/>
    <w:rsid w:val="00507F74"/>
    <w:rsid w:val="00510237"/>
    <w:rsid w:val="005139F5"/>
    <w:rsid w:val="00515357"/>
    <w:rsid w:val="00516282"/>
    <w:rsid w:val="00516426"/>
    <w:rsid w:val="005168F2"/>
    <w:rsid w:val="00516AD3"/>
    <w:rsid w:val="00517E93"/>
    <w:rsid w:val="005202D6"/>
    <w:rsid w:val="00520EA2"/>
    <w:rsid w:val="0052298C"/>
    <w:rsid w:val="00522D09"/>
    <w:rsid w:val="0052355F"/>
    <w:rsid w:val="00524A23"/>
    <w:rsid w:val="0053162E"/>
    <w:rsid w:val="00531D2B"/>
    <w:rsid w:val="00533C50"/>
    <w:rsid w:val="005350CC"/>
    <w:rsid w:val="0053569D"/>
    <w:rsid w:val="005365EA"/>
    <w:rsid w:val="0053661F"/>
    <w:rsid w:val="00536733"/>
    <w:rsid w:val="00540AB4"/>
    <w:rsid w:val="00542D07"/>
    <w:rsid w:val="005444A6"/>
    <w:rsid w:val="0054744C"/>
    <w:rsid w:val="0055057A"/>
    <w:rsid w:val="00550CA5"/>
    <w:rsid w:val="0055175E"/>
    <w:rsid w:val="0055368F"/>
    <w:rsid w:val="00554B68"/>
    <w:rsid w:val="0055517E"/>
    <w:rsid w:val="00556EDA"/>
    <w:rsid w:val="00557BEE"/>
    <w:rsid w:val="005625C9"/>
    <w:rsid w:val="00563F7A"/>
    <w:rsid w:val="005652EF"/>
    <w:rsid w:val="0056714A"/>
    <w:rsid w:val="005675FB"/>
    <w:rsid w:val="00571431"/>
    <w:rsid w:val="00571881"/>
    <w:rsid w:val="00572FE2"/>
    <w:rsid w:val="0057385B"/>
    <w:rsid w:val="005741E6"/>
    <w:rsid w:val="005760E6"/>
    <w:rsid w:val="0057613E"/>
    <w:rsid w:val="005761D6"/>
    <w:rsid w:val="005768DF"/>
    <w:rsid w:val="00577957"/>
    <w:rsid w:val="00577A8B"/>
    <w:rsid w:val="0058023E"/>
    <w:rsid w:val="0058024F"/>
    <w:rsid w:val="00580EAD"/>
    <w:rsid w:val="005834EB"/>
    <w:rsid w:val="0058365B"/>
    <w:rsid w:val="00583C2A"/>
    <w:rsid w:val="00585765"/>
    <w:rsid w:val="005863BA"/>
    <w:rsid w:val="005864F0"/>
    <w:rsid w:val="00586682"/>
    <w:rsid w:val="00587A2E"/>
    <w:rsid w:val="005904AB"/>
    <w:rsid w:val="0059236F"/>
    <w:rsid w:val="00593CEC"/>
    <w:rsid w:val="00593E5D"/>
    <w:rsid w:val="00594AA5"/>
    <w:rsid w:val="00594D7B"/>
    <w:rsid w:val="00594EB2"/>
    <w:rsid w:val="0059505D"/>
    <w:rsid w:val="0059508A"/>
    <w:rsid w:val="00595873"/>
    <w:rsid w:val="005960A6"/>
    <w:rsid w:val="0059632A"/>
    <w:rsid w:val="005A0E18"/>
    <w:rsid w:val="005A1794"/>
    <w:rsid w:val="005A2C6C"/>
    <w:rsid w:val="005A4D4B"/>
    <w:rsid w:val="005A57A3"/>
    <w:rsid w:val="005A7977"/>
    <w:rsid w:val="005B0894"/>
    <w:rsid w:val="005B0DDC"/>
    <w:rsid w:val="005B1429"/>
    <w:rsid w:val="005B1AF3"/>
    <w:rsid w:val="005B4C68"/>
    <w:rsid w:val="005B6093"/>
    <w:rsid w:val="005B63B4"/>
    <w:rsid w:val="005B6B1F"/>
    <w:rsid w:val="005C105B"/>
    <w:rsid w:val="005C11DA"/>
    <w:rsid w:val="005C1DA1"/>
    <w:rsid w:val="005C2E85"/>
    <w:rsid w:val="005C2F7F"/>
    <w:rsid w:val="005C3387"/>
    <w:rsid w:val="005C3768"/>
    <w:rsid w:val="005C3C7B"/>
    <w:rsid w:val="005C42C3"/>
    <w:rsid w:val="005C44A2"/>
    <w:rsid w:val="005C44C8"/>
    <w:rsid w:val="005C4F38"/>
    <w:rsid w:val="005C6109"/>
    <w:rsid w:val="005C76A2"/>
    <w:rsid w:val="005D218B"/>
    <w:rsid w:val="005D2330"/>
    <w:rsid w:val="005D31E0"/>
    <w:rsid w:val="005D357B"/>
    <w:rsid w:val="005D43BE"/>
    <w:rsid w:val="005D490E"/>
    <w:rsid w:val="005D5DEA"/>
    <w:rsid w:val="005D5FCA"/>
    <w:rsid w:val="005D74A9"/>
    <w:rsid w:val="005E06AD"/>
    <w:rsid w:val="005E091B"/>
    <w:rsid w:val="005E303B"/>
    <w:rsid w:val="005E32FE"/>
    <w:rsid w:val="005E39BB"/>
    <w:rsid w:val="005E41AC"/>
    <w:rsid w:val="005E6556"/>
    <w:rsid w:val="005E6F12"/>
    <w:rsid w:val="005E79DB"/>
    <w:rsid w:val="005F3AE6"/>
    <w:rsid w:val="005F51F1"/>
    <w:rsid w:val="00604297"/>
    <w:rsid w:val="00606304"/>
    <w:rsid w:val="006074DB"/>
    <w:rsid w:val="0060776A"/>
    <w:rsid w:val="006124E6"/>
    <w:rsid w:val="00614A8C"/>
    <w:rsid w:val="00615ACA"/>
    <w:rsid w:val="00616112"/>
    <w:rsid w:val="006164C6"/>
    <w:rsid w:val="0061696B"/>
    <w:rsid w:val="00617002"/>
    <w:rsid w:val="0062025D"/>
    <w:rsid w:val="006210F1"/>
    <w:rsid w:val="00621434"/>
    <w:rsid w:val="00621E2C"/>
    <w:rsid w:val="0062247F"/>
    <w:rsid w:val="0062334B"/>
    <w:rsid w:val="006236A8"/>
    <w:rsid w:val="00623717"/>
    <w:rsid w:val="00623B32"/>
    <w:rsid w:val="006245B2"/>
    <w:rsid w:val="00624E4B"/>
    <w:rsid w:val="006252D8"/>
    <w:rsid w:val="006256D8"/>
    <w:rsid w:val="006306FF"/>
    <w:rsid w:val="00631355"/>
    <w:rsid w:val="006324D8"/>
    <w:rsid w:val="00632A52"/>
    <w:rsid w:val="00632AC7"/>
    <w:rsid w:val="006333FD"/>
    <w:rsid w:val="006367E5"/>
    <w:rsid w:val="00637E8E"/>
    <w:rsid w:val="006402F6"/>
    <w:rsid w:val="00642231"/>
    <w:rsid w:val="00644016"/>
    <w:rsid w:val="006445B6"/>
    <w:rsid w:val="0064536E"/>
    <w:rsid w:val="00646D9A"/>
    <w:rsid w:val="006527AF"/>
    <w:rsid w:val="0065315C"/>
    <w:rsid w:val="00653442"/>
    <w:rsid w:val="00654391"/>
    <w:rsid w:val="0065439F"/>
    <w:rsid w:val="006544A6"/>
    <w:rsid w:val="0065460E"/>
    <w:rsid w:val="00654833"/>
    <w:rsid w:val="006548A7"/>
    <w:rsid w:val="0065554F"/>
    <w:rsid w:val="00655E3B"/>
    <w:rsid w:val="006577F1"/>
    <w:rsid w:val="00657D35"/>
    <w:rsid w:val="00660D2E"/>
    <w:rsid w:val="00661FCA"/>
    <w:rsid w:val="00662FB4"/>
    <w:rsid w:val="00666118"/>
    <w:rsid w:val="0066774B"/>
    <w:rsid w:val="006678FB"/>
    <w:rsid w:val="00671591"/>
    <w:rsid w:val="006728BD"/>
    <w:rsid w:val="0067337C"/>
    <w:rsid w:val="006751CA"/>
    <w:rsid w:val="00676904"/>
    <w:rsid w:val="00676CD0"/>
    <w:rsid w:val="006771F4"/>
    <w:rsid w:val="00677EFD"/>
    <w:rsid w:val="006808FA"/>
    <w:rsid w:val="00681A59"/>
    <w:rsid w:val="00683BD1"/>
    <w:rsid w:val="00684B6B"/>
    <w:rsid w:val="00684CE1"/>
    <w:rsid w:val="0068541F"/>
    <w:rsid w:val="00685D3E"/>
    <w:rsid w:val="00686D4C"/>
    <w:rsid w:val="0069074C"/>
    <w:rsid w:val="00690EE2"/>
    <w:rsid w:val="00691312"/>
    <w:rsid w:val="0069184A"/>
    <w:rsid w:val="00691864"/>
    <w:rsid w:val="00691D25"/>
    <w:rsid w:val="00692483"/>
    <w:rsid w:val="006940D7"/>
    <w:rsid w:val="006950F9"/>
    <w:rsid w:val="00697156"/>
    <w:rsid w:val="00697453"/>
    <w:rsid w:val="00697468"/>
    <w:rsid w:val="0069747C"/>
    <w:rsid w:val="00697D90"/>
    <w:rsid w:val="00697FA4"/>
    <w:rsid w:val="006A025E"/>
    <w:rsid w:val="006A1C93"/>
    <w:rsid w:val="006A1DFC"/>
    <w:rsid w:val="006A3275"/>
    <w:rsid w:val="006A33E4"/>
    <w:rsid w:val="006A3523"/>
    <w:rsid w:val="006B11F6"/>
    <w:rsid w:val="006B2E17"/>
    <w:rsid w:val="006B3DFA"/>
    <w:rsid w:val="006B5827"/>
    <w:rsid w:val="006B582C"/>
    <w:rsid w:val="006B5BEE"/>
    <w:rsid w:val="006B74BD"/>
    <w:rsid w:val="006B7FCB"/>
    <w:rsid w:val="006C171E"/>
    <w:rsid w:val="006C1D98"/>
    <w:rsid w:val="006C2824"/>
    <w:rsid w:val="006C305C"/>
    <w:rsid w:val="006C423E"/>
    <w:rsid w:val="006C4AE0"/>
    <w:rsid w:val="006C5140"/>
    <w:rsid w:val="006C580E"/>
    <w:rsid w:val="006C6210"/>
    <w:rsid w:val="006C647C"/>
    <w:rsid w:val="006C7181"/>
    <w:rsid w:val="006C7EF4"/>
    <w:rsid w:val="006D059D"/>
    <w:rsid w:val="006D0C5C"/>
    <w:rsid w:val="006D24F1"/>
    <w:rsid w:val="006D3346"/>
    <w:rsid w:val="006D46F3"/>
    <w:rsid w:val="006D53D2"/>
    <w:rsid w:val="006D5D8D"/>
    <w:rsid w:val="006D5EDF"/>
    <w:rsid w:val="006D650F"/>
    <w:rsid w:val="006D7047"/>
    <w:rsid w:val="006E0157"/>
    <w:rsid w:val="006E2C5D"/>
    <w:rsid w:val="006E35C4"/>
    <w:rsid w:val="006E5948"/>
    <w:rsid w:val="006E67A6"/>
    <w:rsid w:val="006E6844"/>
    <w:rsid w:val="006E7816"/>
    <w:rsid w:val="006E7E84"/>
    <w:rsid w:val="006E7FFA"/>
    <w:rsid w:val="006F1C24"/>
    <w:rsid w:val="006F335C"/>
    <w:rsid w:val="006F37D1"/>
    <w:rsid w:val="006F45B6"/>
    <w:rsid w:val="006F4EE8"/>
    <w:rsid w:val="006F536B"/>
    <w:rsid w:val="006F54DD"/>
    <w:rsid w:val="00700C2B"/>
    <w:rsid w:val="00704D4F"/>
    <w:rsid w:val="007075E3"/>
    <w:rsid w:val="0071268B"/>
    <w:rsid w:val="0071410C"/>
    <w:rsid w:val="007141F8"/>
    <w:rsid w:val="00714A2F"/>
    <w:rsid w:val="007150CA"/>
    <w:rsid w:val="007170B4"/>
    <w:rsid w:val="00717C99"/>
    <w:rsid w:val="007204AD"/>
    <w:rsid w:val="0072088B"/>
    <w:rsid w:val="00724C4B"/>
    <w:rsid w:val="00726086"/>
    <w:rsid w:val="007262FB"/>
    <w:rsid w:val="007271B9"/>
    <w:rsid w:val="0072779D"/>
    <w:rsid w:val="007301A2"/>
    <w:rsid w:val="00731C6C"/>
    <w:rsid w:val="007324E4"/>
    <w:rsid w:val="007337E3"/>
    <w:rsid w:val="0073546A"/>
    <w:rsid w:val="0073617E"/>
    <w:rsid w:val="0073644A"/>
    <w:rsid w:val="0074021B"/>
    <w:rsid w:val="00740979"/>
    <w:rsid w:val="00740E49"/>
    <w:rsid w:val="00740EB6"/>
    <w:rsid w:val="0074358D"/>
    <w:rsid w:val="00744453"/>
    <w:rsid w:val="00745B1E"/>
    <w:rsid w:val="007509D1"/>
    <w:rsid w:val="007509E8"/>
    <w:rsid w:val="0075267F"/>
    <w:rsid w:val="00752B05"/>
    <w:rsid w:val="00753111"/>
    <w:rsid w:val="00753584"/>
    <w:rsid w:val="00755759"/>
    <w:rsid w:val="00757A55"/>
    <w:rsid w:val="0076095E"/>
    <w:rsid w:val="00760C80"/>
    <w:rsid w:val="00760FEB"/>
    <w:rsid w:val="00761FD8"/>
    <w:rsid w:val="00762568"/>
    <w:rsid w:val="007637C2"/>
    <w:rsid w:val="007643EC"/>
    <w:rsid w:val="00764639"/>
    <w:rsid w:val="00767A09"/>
    <w:rsid w:val="00767CF5"/>
    <w:rsid w:val="007732AC"/>
    <w:rsid w:val="00774F9C"/>
    <w:rsid w:val="00775ECD"/>
    <w:rsid w:val="00776E0C"/>
    <w:rsid w:val="007807CB"/>
    <w:rsid w:val="00780B80"/>
    <w:rsid w:val="00781A4A"/>
    <w:rsid w:val="007822C7"/>
    <w:rsid w:val="00783F8B"/>
    <w:rsid w:val="007849C2"/>
    <w:rsid w:val="00784A2D"/>
    <w:rsid w:val="00786D99"/>
    <w:rsid w:val="00791798"/>
    <w:rsid w:val="007934FB"/>
    <w:rsid w:val="007936BB"/>
    <w:rsid w:val="00794D28"/>
    <w:rsid w:val="00794F4F"/>
    <w:rsid w:val="00796B2D"/>
    <w:rsid w:val="007971EB"/>
    <w:rsid w:val="00797284"/>
    <w:rsid w:val="007A14ED"/>
    <w:rsid w:val="007A1540"/>
    <w:rsid w:val="007A48A5"/>
    <w:rsid w:val="007A48B4"/>
    <w:rsid w:val="007A48FD"/>
    <w:rsid w:val="007A4A63"/>
    <w:rsid w:val="007A62ED"/>
    <w:rsid w:val="007A722D"/>
    <w:rsid w:val="007B1002"/>
    <w:rsid w:val="007B1649"/>
    <w:rsid w:val="007B18B5"/>
    <w:rsid w:val="007B2075"/>
    <w:rsid w:val="007B23DC"/>
    <w:rsid w:val="007B36BF"/>
    <w:rsid w:val="007B5ED8"/>
    <w:rsid w:val="007B62F6"/>
    <w:rsid w:val="007B7F93"/>
    <w:rsid w:val="007C0334"/>
    <w:rsid w:val="007C1839"/>
    <w:rsid w:val="007C2A1F"/>
    <w:rsid w:val="007C3BCD"/>
    <w:rsid w:val="007C41E8"/>
    <w:rsid w:val="007C42ED"/>
    <w:rsid w:val="007C4570"/>
    <w:rsid w:val="007C6989"/>
    <w:rsid w:val="007D0C56"/>
    <w:rsid w:val="007D1E79"/>
    <w:rsid w:val="007D2CB1"/>
    <w:rsid w:val="007D4D90"/>
    <w:rsid w:val="007D530A"/>
    <w:rsid w:val="007D7C04"/>
    <w:rsid w:val="007E0DFE"/>
    <w:rsid w:val="007E3050"/>
    <w:rsid w:val="007E3D51"/>
    <w:rsid w:val="007E44A5"/>
    <w:rsid w:val="007E4F68"/>
    <w:rsid w:val="007F1F21"/>
    <w:rsid w:val="007F242B"/>
    <w:rsid w:val="007F38F9"/>
    <w:rsid w:val="007F480D"/>
    <w:rsid w:val="007F5734"/>
    <w:rsid w:val="007F6457"/>
    <w:rsid w:val="007F70FB"/>
    <w:rsid w:val="007F7BC3"/>
    <w:rsid w:val="0080200A"/>
    <w:rsid w:val="008027E7"/>
    <w:rsid w:val="00803AAD"/>
    <w:rsid w:val="00803AC8"/>
    <w:rsid w:val="00803EB7"/>
    <w:rsid w:val="0080542D"/>
    <w:rsid w:val="00805CBE"/>
    <w:rsid w:val="00805ECB"/>
    <w:rsid w:val="008069BF"/>
    <w:rsid w:val="00807361"/>
    <w:rsid w:val="00807949"/>
    <w:rsid w:val="00807B59"/>
    <w:rsid w:val="0081507E"/>
    <w:rsid w:val="00817D87"/>
    <w:rsid w:val="0082044C"/>
    <w:rsid w:val="00820D8C"/>
    <w:rsid w:val="008226BB"/>
    <w:rsid w:val="0082289F"/>
    <w:rsid w:val="00822D80"/>
    <w:rsid w:val="008242F0"/>
    <w:rsid w:val="00824764"/>
    <w:rsid w:val="00824868"/>
    <w:rsid w:val="0082496B"/>
    <w:rsid w:val="00824A8B"/>
    <w:rsid w:val="008259F8"/>
    <w:rsid w:val="0083089F"/>
    <w:rsid w:val="00830E4C"/>
    <w:rsid w:val="008316A5"/>
    <w:rsid w:val="00831F43"/>
    <w:rsid w:val="00833B7B"/>
    <w:rsid w:val="00834247"/>
    <w:rsid w:val="0083490D"/>
    <w:rsid w:val="00834CCF"/>
    <w:rsid w:val="00835EC5"/>
    <w:rsid w:val="00836FC1"/>
    <w:rsid w:val="008409F1"/>
    <w:rsid w:val="0084223E"/>
    <w:rsid w:val="00842301"/>
    <w:rsid w:val="00842D5F"/>
    <w:rsid w:val="0084484D"/>
    <w:rsid w:val="00844BC5"/>
    <w:rsid w:val="00846412"/>
    <w:rsid w:val="00846787"/>
    <w:rsid w:val="00846EA5"/>
    <w:rsid w:val="0085043A"/>
    <w:rsid w:val="00850C8C"/>
    <w:rsid w:val="00850F67"/>
    <w:rsid w:val="00851355"/>
    <w:rsid w:val="00854960"/>
    <w:rsid w:val="00854CFA"/>
    <w:rsid w:val="00854E80"/>
    <w:rsid w:val="00855F5E"/>
    <w:rsid w:val="00856077"/>
    <w:rsid w:val="0085748F"/>
    <w:rsid w:val="00857553"/>
    <w:rsid w:val="00857AC1"/>
    <w:rsid w:val="0086293C"/>
    <w:rsid w:val="00863AC5"/>
    <w:rsid w:val="0086439F"/>
    <w:rsid w:val="0086484D"/>
    <w:rsid w:val="00864A19"/>
    <w:rsid w:val="00865055"/>
    <w:rsid w:val="00866151"/>
    <w:rsid w:val="008668A9"/>
    <w:rsid w:val="00870466"/>
    <w:rsid w:val="008705FE"/>
    <w:rsid w:val="0087100D"/>
    <w:rsid w:val="008713AB"/>
    <w:rsid w:val="008716FF"/>
    <w:rsid w:val="00871ABA"/>
    <w:rsid w:val="00871C79"/>
    <w:rsid w:val="0087307C"/>
    <w:rsid w:val="00873C62"/>
    <w:rsid w:val="00874149"/>
    <w:rsid w:val="008769DC"/>
    <w:rsid w:val="00876CED"/>
    <w:rsid w:val="00877678"/>
    <w:rsid w:val="00880368"/>
    <w:rsid w:val="008806B8"/>
    <w:rsid w:val="00880915"/>
    <w:rsid w:val="00880B05"/>
    <w:rsid w:val="00880E88"/>
    <w:rsid w:val="008818C7"/>
    <w:rsid w:val="008843EB"/>
    <w:rsid w:val="00884BC3"/>
    <w:rsid w:val="008856B6"/>
    <w:rsid w:val="00885F59"/>
    <w:rsid w:val="0088700D"/>
    <w:rsid w:val="0088726D"/>
    <w:rsid w:val="00887C5E"/>
    <w:rsid w:val="00890726"/>
    <w:rsid w:val="0089093E"/>
    <w:rsid w:val="00890E6F"/>
    <w:rsid w:val="00890FAB"/>
    <w:rsid w:val="008912D9"/>
    <w:rsid w:val="00893103"/>
    <w:rsid w:val="008934DA"/>
    <w:rsid w:val="00895D4D"/>
    <w:rsid w:val="008A0595"/>
    <w:rsid w:val="008A05D5"/>
    <w:rsid w:val="008A1649"/>
    <w:rsid w:val="008A1C25"/>
    <w:rsid w:val="008A20AF"/>
    <w:rsid w:val="008A24CF"/>
    <w:rsid w:val="008A30E1"/>
    <w:rsid w:val="008A41EB"/>
    <w:rsid w:val="008A5E2D"/>
    <w:rsid w:val="008A77CB"/>
    <w:rsid w:val="008A78F4"/>
    <w:rsid w:val="008A7A1E"/>
    <w:rsid w:val="008B06C4"/>
    <w:rsid w:val="008B140B"/>
    <w:rsid w:val="008B193F"/>
    <w:rsid w:val="008B2249"/>
    <w:rsid w:val="008B40D3"/>
    <w:rsid w:val="008B52C2"/>
    <w:rsid w:val="008B5FB1"/>
    <w:rsid w:val="008C0D8D"/>
    <w:rsid w:val="008C2260"/>
    <w:rsid w:val="008C3DD6"/>
    <w:rsid w:val="008C5384"/>
    <w:rsid w:val="008C5486"/>
    <w:rsid w:val="008C5A34"/>
    <w:rsid w:val="008C5D29"/>
    <w:rsid w:val="008C5D32"/>
    <w:rsid w:val="008C5FA4"/>
    <w:rsid w:val="008C6B95"/>
    <w:rsid w:val="008C7083"/>
    <w:rsid w:val="008D0333"/>
    <w:rsid w:val="008D0A50"/>
    <w:rsid w:val="008D3641"/>
    <w:rsid w:val="008D37CD"/>
    <w:rsid w:val="008D71D9"/>
    <w:rsid w:val="008D77A6"/>
    <w:rsid w:val="008E2693"/>
    <w:rsid w:val="008E330A"/>
    <w:rsid w:val="008E3657"/>
    <w:rsid w:val="008E44EF"/>
    <w:rsid w:val="008E4DC5"/>
    <w:rsid w:val="008E5B13"/>
    <w:rsid w:val="008E67FF"/>
    <w:rsid w:val="008E6860"/>
    <w:rsid w:val="008E7B50"/>
    <w:rsid w:val="008F0974"/>
    <w:rsid w:val="008F384A"/>
    <w:rsid w:val="008F4649"/>
    <w:rsid w:val="008F72F2"/>
    <w:rsid w:val="008F7DFF"/>
    <w:rsid w:val="00900A8F"/>
    <w:rsid w:val="009011A7"/>
    <w:rsid w:val="009011C1"/>
    <w:rsid w:val="00901906"/>
    <w:rsid w:val="00902168"/>
    <w:rsid w:val="00903C9D"/>
    <w:rsid w:val="0090452C"/>
    <w:rsid w:val="009052F6"/>
    <w:rsid w:val="009053B2"/>
    <w:rsid w:val="00905770"/>
    <w:rsid w:val="00906327"/>
    <w:rsid w:val="00907024"/>
    <w:rsid w:val="00907084"/>
    <w:rsid w:val="0090744D"/>
    <w:rsid w:val="00907D21"/>
    <w:rsid w:val="00907E64"/>
    <w:rsid w:val="009104D4"/>
    <w:rsid w:val="00911085"/>
    <w:rsid w:val="00915496"/>
    <w:rsid w:val="00916924"/>
    <w:rsid w:val="009169F7"/>
    <w:rsid w:val="009172DD"/>
    <w:rsid w:val="00917C68"/>
    <w:rsid w:val="00922456"/>
    <w:rsid w:val="0092561A"/>
    <w:rsid w:val="009265BA"/>
    <w:rsid w:val="00927F1E"/>
    <w:rsid w:val="009313F4"/>
    <w:rsid w:val="00932B30"/>
    <w:rsid w:val="00932CE2"/>
    <w:rsid w:val="00934E2D"/>
    <w:rsid w:val="00936909"/>
    <w:rsid w:val="009375C5"/>
    <w:rsid w:val="0093763A"/>
    <w:rsid w:val="00942321"/>
    <w:rsid w:val="009423D9"/>
    <w:rsid w:val="00943212"/>
    <w:rsid w:val="009437D2"/>
    <w:rsid w:val="00944B0C"/>
    <w:rsid w:val="00944D4B"/>
    <w:rsid w:val="00946307"/>
    <w:rsid w:val="009505F5"/>
    <w:rsid w:val="009508A2"/>
    <w:rsid w:val="00950D3E"/>
    <w:rsid w:val="00950D57"/>
    <w:rsid w:val="00954D5C"/>
    <w:rsid w:val="00956527"/>
    <w:rsid w:val="00960A7A"/>
    <w:rsid w:val="009635DC"/>
    <w:rsid w:val="00964CC5"/>
    <w:rsid w:val="009653E5"/>
    <w:rsid w:val="009656A2"/>
    <w:rsid w:val="00967D01"/>
    <w:rsid w:val="00970908"/>
    <w:rsid w:val="009711CF"/>
    <w:rsid w:val="00974469"/>
    <w:rsid w:val="00975BCE"/>
    <w:rsid w:val="00976768"/>
    <w:rsid w:val="00976803"/>
    <w:rsid w:val="00976AFC"/>
    <w:rsid w:val="009777EB"/>
    <w:rsid w:val="009808DE"/>
    <w:rsid w:val="0098138E"/>
    <w:rsid w:val="0098458A"/>
    <w:rsid w:val="00985D7B"/>
    <w:rsid w:val="00987F40"/>
    <w:rsid w:val="00992460"/>
    <w:rsid w:val="0099608E"/>
    <w:rsid w:val="00997D72"/>
    <w:rsid w:val="00997E3B"/>
    <w:rsid w:val="00997E51"/>
    <w:rsid w:val="009A1207"/>
    <w:rsid w:val="009A1870"/>
    <w:rsid w:val="009B02FD"/>
    <w:rsid w:val="009B17BE"/>
    <w:rsid w:val="009B1985"/>
    <w:rsid w:val="009B1BB2"/>
    <w:rsid w:val="009B2ED9"/>
    <w:rsid w:val="009B4FCB"/>
    <w:rsid w:val="009B5695"/>
    <w:rsid w:val="009B5E61"/>
    <w:rsid w:val="009B7A9A"/>
    <w:rsid w:val="009C039B"/>
    <w:rsid w:val="009C0CDF"/>
    <w:rsid w:val="009C128B"/>
    <w:rsid w:val="009C1323"/>
    <w:rsid w:val="009C2F00"/>
    <w:rsid w:val="009C2F4B"/>
    <w:rsid w:val="009C33BE"/>
    <w:rsid w:val="009C35F2"/>
    <w:rsid w:val="009C43E2"/>
    <w:rsid w:val="009C742A"/>
    <w:rsid w:val="009D0168"/>
    <w:rsid w:val="009D063E"/>
    <w:rsid w:val="009D07F4"/>
    <w:rsid w:val="009D0D4C"/>
    <w:rsid w:val="009D1843"/>
    <w:rsid w:val="009D226E"/>
    <w:rsid w:val="009D43E8"/>
    <w:rsid w:val="009D59A5"/>
    <w:rsid w:val="009D6F77"/>
    <w:rsid w:val="009E15F3"/>
    <w:rsid w:val="009E19B9"/>
    <w:rsid w:val="009E1EC2"/>
    <w:rsid w:val="009E2A9A"/>
    <w:rsid w:val="009E4B6E"/>
    <w:rsid w:val="009E60A3"/>
    <w:rsid w:val="009E6A78"/>
    <w:rsid w:val="009E6ED4"/>
    <w:rsid w:val="009E7076"/>
    <w:rsid w:val="009E73AD"/>
    <w:rsid w:val="009E7BAA"/>
    <w:rsid w:val="009E7DEF"/>
    <w:rsid w:val="009F24D3"/>
    <w:rsid w:val="009F4561"/>
    <w:rsid w:val="009F6614"/>
    <w:rsid w:val="009F7A12"/>
    <w:rsid w:val="009F7C7E"/>
    <w:rsid w:val="00A003F7"/>
    <w:rsid w:val="00A01A14"/>
    <w:rsid w:val="00A02161"/>
    <w:rsid w:val="00A02D9B"/>
    <w:rsid w:val="00A03B3F"/>
    <w:rsid w:val="00A03E52"/>
    <w:rsid w:val="00A06826"/>
    <w:rsid w:val="00A06E7E"/>
    <w:rsid w:val="00A0722A"/>
    <w:rsid w:val="00A10663"/>
    <w:rsid w:val="00A10C21"/>
    <w:rsid w:val="00A10F50"/>
    <w:rsid w:val="00A10F6A"/>
    <w:rsid w:val="00A122AC"/>
    <w:rsid w:val="00A12515"/>
    <w:rsid w:val="00A13C53"/>
    <w:rsid w:val="00A14185"/>
    <w:rsid w:val="00A15FF0"/>
    <w:rsid w:val="00A16665"/>
    <w:rsid w:val="00A22E8B"/>
    <w:rsid w:val="00A2437E"/>
    <w:rsid w:val="00A25331"/>
    <w:rsid w:val="00A25594"/>
    <w:rsid w:val="00A26013"/>
    <w:rsid w:val="00A261FC"/>
    <w:rsid w:val="00A26486"/>
    <w:rsid w:val="00A30C47"/>
    <w:rsid w:val="00A30E63"/>
    <w:rsid w:val="00A31AC2"/>
    <w:rsid w:val="00A337E9"/>
    <w:rsid w:val="00A33A89"/>
    <w:rsid w:val="00A34307"/>
    <w:rsid w:val="00A34FE3"/>
    <w:rsid w:val="00A359FC"/>
    <w:rsid w:val="00A36145"/>
    <w:rsid w:val="00A410D3"/>
    <w:rsid w:val="00A414EA"/>
    <w:rsid w:val="00A41C51"/>
    <w:rsid w:val="00A42AAE"/>
    <w:rsid w:val="00A43FCC"/>
    <w:rsid w:val="00A4542C"/>
    <w:rsid w:val="00A45F08"/>
    <w:rsid w:val="00A464E5"/>
    <w:rsid w:val="00A46DB7"/>
    <w:rsid w:val="00A51DAC"/>
    <w:rsid w:val="00A521AF"/>
    <w:rsid w:val="00A52B41"/>
    <w:rsid w:val="00A52D9A"/>
    <w:rsid w:val="00A53094"/>
    <w:rsid w:val="00A54835"/>
    <w:rsid w:val="00A54C74"/>
    <w:rsid w:val="00A55AF0"/>
    <w:rsid w:val="00A56C52"/>
    <w:rsid w:val="00A57247"/>
    <w:rsid w:val="00A577DA"/>
    <w:rsid w:val="00A60BC7"/>
    <w:rsid w:val="00A61A31"/>
    <w:rsid w:val="00A63C4B"/>
    <w:rsid w:val="00A66755"/>
    <w:rsid w:val="00A674DA"/>
    <w:rsid w:val="00A67A9B"/>
    <w:rsid w:val="00A700C2"/>
    <w:rsid w:val="00A71128"/>
    <w:rsid w:val="00A71DA1"/>
    <w:rsid w:val="00A72049"/>
    <w:rsid w:val="00A734DB"/>
    <w:rsid w:val="00A73BDD"/>
    <w:rsid w:val="00A73BFB"/>
    <w:rsid w:val="00A74297"/>
    <w:rsid w:val="00A764A8"/>
    <w:rsid w:val="00A776B3"/>
    <w:rsid w:val="00A779FB"/>
    <w:rsid w:val="00A811A7"/>
    <w:rsid w:val="00A82716"/>
    <w:rsid w:val="00A82AAD"/>
    <w:rsid w:val="00A83FD8"/>
    <w:rsid w:val="00A85237"/>
    <w:rsid w:val="00A85BD6"/>
    <w:rsid w:val="00A8667F"/>
    <w:rsid w:val="00A87107"/>
    <w:rsid w:val="00A87602"/>
    <w:rsid w:val="00A91025"/>
    <w:rsid w:val="00A9279D"/>
    <w:rsid w:val="00A93E98"/>
    <w:rsid w:val="00A943E8"/>
    <w:rsid w:val="00A949EF"/>
    <w:rsid w:val="00A94B42"/>
    <w:rsid w:val="00A958F6"/>
    <w:rsid w:val="00A97235"/>
    <w:rsid w:val="00AA0592"/>
    <w:rsid w:val="00AA0669"/>
    <w:rsid w:val="00AA10AC"/>
    <w:rsid w:val="00AA1159"/>
    <w:rsid w:val="00AA260C"/>
    <w:rsid w:val="00AA3276"/>
    <w:rsid w:val="00AA576F"/>
    <w:rsid w:val="00AA5998"/>
    <w:rsid w:val="00AB0A69"/>
    <w:rsid w:val="00AB0F61"/>
    <w:rsid w:val="00AB1601"/>
    <w:rsid w:val="00AB2374"/>
    <w:rsid w:val="00AB35B5"/>
    <w:rsid w:val="00AB41EB"/>
    <w:rsid w:val="00AB4E8A"/>
    <w:rsid w:val="00AB51B7"/>
    <w:rsid w:val="00AC06B6"/>
    <w:rsid w:val="00AC1E68"/>
    <w:rsid w:val="00AC2EEE"/>
    <w:rsid w:val="00AC49E0"/>
    <w:rsid w:val="00AC4A84"/>
    <w:rsid w:val="00AC57B3"/>
    <w:rsid w:val="00AC7A3F"/>
    <w:rsid w:val="00AC7CAD"/>
    <w:rsid w:val="00AD03B4"/>
    <w:rsid w:val="00AD0991"/>
    <w:rsid w:val="00AD2FCD"/>
    <w:rsid w:val="00AD4837"/>
    <w:rsid w:val="00AD4A21"/>
    <w:rsid w:val="00AD69C1"/>
    <w:rsid w:val="00AD6B50"/>
    <w:rsid w:val="00AD7F70"/>
    <w:rsid w:val="00AE0D6E"/>
    <w:rsid w:val="00AE14CB"/>
    <w:rsid w:val="00AE211E"/>
    <w:rsid w:val="00AE32B8"/>
    <w:rsid w:val="00AE4898"/>
    <w:rsid w:val="00AE575B"/>
    <w:rsid w:val="00AE5E73"/>
    <w:rsid w:val="00AE65D1"/>
    <w:rsid w:val="00AE75EA"/>
    <w:rsid w:val="00AE7EA7"/>
    <w:rsid w:val="00AF015D"/>
    <w:rsid w:val="00AF0875"/>
    <w:rsid w:val="00AF2AD7"/>
    <w:rsid w:val="00AF30CB"/>
    <w:rsid w:val="00AF4320"/>
    <w:rsid w:val="00AF5E0B"/>
    <w:rsid w:val="00AF6911"/>
    <w:rsid w:val="00AF7A0C"/>
    <w:rsid w:val="00B0036E"/>
    <w:rsid w:val="00B014AC"/>
    <w:rsid w:val="00B02386"/>
    <w:rsid w:val="00B027F4"/>
    <w:rsid w:val="00B038A6"/>
    <w:rsid w:val="00B03B49"/>
    <w:rsid w:val="00B03C3F"/>
    <w:rsid w:val="00B066CA"/>
    <w:rsid w:val="00B069E4"/>
    <w:rsid w:val="00B13598"/>
    <w:rsid w:val="00B13BBE"/>
    <w:rsid w:val="00B13E80"/>
    <w:rsid w:val="00B1661B"/>
    <w:rsid w:val="00B20052"/>
    <w:rsid w:val="00B20923"/>
    <w:rsid w:val="00B245CE"/>
    <w:rsid w:val="00B25D89"/>
    <w:rsid w:val="00B26689"/>
    <w:rsid w:val="00B266AF"/>
    <w:rsid w:val="00B27C35"/>
    <w:rsid w:val="00B31AFB"/>
    <w:rsid w:val="00B34391"/>
    <w:rsid w:val="00B35874"/>
    <w:rsid w:val="00B36FCE"/>
    <w:rsid w:val="00B36FD8"/>
    <w:rsid w:val="00B37FCB"/>
    <w:rsid w:val="00B41105"/>
    <w:rsid w:val="00B415DD"/>
    <w:rsid w:val="00B427E1"/>
    <w:rsid w:val="00B430D5"/>
    <w:rsid w:val="00B44FFC"/>
    <w:rsid w:val="00B47850"/>
    <w:rsid w:val="00B50FBB"/>
    <w:rsid w:val="00B51CA9"/>
    <w:rsid w:val="00B51FAC"/>
    <w:rsid w:val="00B51FDB"/>
    <w:rsid w:val="00B5270C"/>
    <w:rsid w:val="00B54E80"/>
    <w:rsid w:val="00B552F3"/>
    <w:rsid w:val="00B554C7"/>
    <w:rsid w:val="00B5564A"/>
    <w:rsid w:val="00B56C43"/>
    <w:rsid w:val="00B5736F"/>
    <w:rsid w:val="00B60188"/>
    <w:rsid w:val="00B6053C"/>
    <w:rsid w:val="00B607BE"/>
    <w:rsid w:val="00B61472"/>
    <w:rsid w:val="00B61613"/>
    <w:rsid w:val="00B61895"/>
    <w:rsid w:val="00B6196D"/>
    <w:rsid w:val="00B622FA"/>
    <w:rsid w:val="00B6347A"/>
    <w:rsid w:val="00B63B6E"/>
    <w:rsid w:val="00B64E3D"/>
    <w:rsid w:val="00B665F2"/>
    <w:rsid w:val="00B66AA2"/>
    <w:rsid w:val="00B67129"/>
    <w:rsid w:val="00B67545"/>
    <w:rsid w:val="00B67F8A"/>
    <w:rsid w:val="00B71B03"/>
    <w:rsid w:val="00B72BF8"/>
    <w:rsid w:val="00B73973"/>
    <w:rsid w:val="00B757FC"/>
    <w:rsid w:val="00B7641C"/>
    <w:rsid w:val="00B76C0D"/>
    <w:rsid w:val="00B80466"/>
    <w:rsid w:val="00B806E2"/>
    <w:rsid w:val="00B80894"/>
    <w:rsid w:val="00B81814"/>
    <w:rsid w:val="00B865FF"/>
    <w:rsid w:val="00B86B7C"/>
    <w:rsid w:val="00B87FEF"/>
    <w:rsid w:val="00B904E9"/>
    <w:rsid w:val="00B9120A"/>
    <w:rsid w:val="00B9151C"/>
    <w:rsid w:val="00B91DE5"/>
    <w:rsid w:val="00B926F4"/>
    <w:rsid w:val="00B936D1"/>
    <w:rsid w:val="00B94DF5"/>
    <w:rsid w:val="00B95219"/>
    <w:rsid w:val="00B9523B"/>
    <w:rsid w:val="00B96A98"/>
    <w:rsid w:val="00B97015"/>
    <w:rsid w:val="00B97407"/>
    <w:rsid w:val="00B975BC"/>
    <w:rsid w:val="00B9768D"/>
    <w:rsid w:val="00B978F8"/>
    <w:rsid w:val="00B97973"/>
    <w:rsid w:val="00BA1FC8"/>
    <w:rsid w:val="00BA467B"/>
    <w:rsid w:val="00BA4E30"/>
    <w:rsid w:val="00BA5277"/>
    <w:rsid w:val="00BA5B78"/>
    <w:rsid w:val="00BA6335"/>
    <w:rsid w:val="00BA6DE1"/>
    <w:rsid w:val="00BB1697"/>
    <w:rsid w:val="00BB2290"/>
    <w:rsid w:val="00BB29C7"/>
    <w:rsid w:val="00BB29DF"/>
    <w:rsid w:val="00BB32D4"/>
    <w:rsid w:val="00BB349E"/>
    <w:rsid w:val="00BB4E92"/>
    <w:rsid w:val="00BB540B"/>
    <w:rsid w:val="00BB5DB5"/>
    <w:rsid w:val="00BB7BB8"/>
    <w:rsid w:val="00BB7EB3"/>
    <w:rsid w:val="00BC05E3"/>
    <w:rsid w:val="00BC07B9"/>
    <w:rsid w:val="00BC11F6"/>
    <w:rsid w:val="00BC2096"/>
    <w:rsid w:val="00BC3406"/>
    <w:rsid w:val="00BC357A"/>
    <w:rsid w:val="00BC4AFF"/>
    <w:rsid w:val="00BC6E2C"/>
    <w:rsid w:val="00BC7A9A"/>
    <w:rsid w:val="00BD1269"/>
    <w:rsid w:val="00BD13CE"/>
    <w:rsid w:val="00BD16F9"/>
    <w:rsid w:val="00BD21C5"/>
    <w:rsid w:val="00BD2D30"/>
    <w:rsid w:val="00BD2FFC"/>
    <w:rsid w:val="00BD3C3D"/>
    <w:rsid w:val="00BD5029"/>
    <w:rsid w:val="00BD5583"/>
    <w:rsid w:val="00BD59C0"/>
    <w:rsid w:val="00BD5B84"/>
    <w:rsid w:val="00BD5E70"/>
    <w:rsid w:val="00BD6088"/>
    <w:rsid w:val="00BD658E"/>
    <w:rsid w:val="00BD70DE"/>
    <w:rsid w:val="00BD72B3"/>
    <w:rsid w:val="00BE08E2"/>
    <w:rsid w:val="00BE1E8F"/>
    <w:rsid w:val="00BE217F"/>
    <w:rsid w:val="00BE652E"/>
    <w:rsid w:val="00BE65C5"/>
    <w:rsid w:val="00BE7492"/>
    <w:rsid w:val="00BF0FC4"/>
    <w:rsid w:val="00BF12E3"/>
    <w:rsid w:val="00BF16EE"/>
    <w:rsid w:val="00BF1B5D"/>
    <w:rsid w:val="00BF244E"/>
    <w:rsid w:val="00BF2992"/>
    <w:rsid w:val="00BF7594"/>
    <w:rsid w:val="00C00055"/>
    <w:rsid w:val="00C00355"/>
    <w:rsid w:val="00C01777"/>
    <w:rsid w:val="00C017D3"/>
    <w:rsid w:val="00C0431C"/>
    <w:rsid w:val="00C0489A"/>
    <w:rsid w:val="00C04B31"/>
    <w:rsid w:val="00C04DFE"/>
    <w:rsid w:val="00C05454"/>
    <w:rsid w:val="00C05FB0"/>
    <w:rsid w:val="00C06E09"/>
    <w:rsid w:val="00C06E55"/>
    <w:rsid w:val="00C1076E"/>
    <w:rsid w:val="00C1113C"/>
    <w:rsid w:val="00C11171"/>
    <w:rsid w:val="00C14EEF"/>
    <w:rsid w:val="00C15D7B"/>
    <w:rsid w:val="00C20371"/>
    <w:rsid w:val="00C20A4C"/>
    <w:rsid w:val="00C217B7"/>
    <w:rsid w:val="00C21FD3"/>
    <w:rsid w:val="00C22BC9"/>
    <w:rsid w:val="00C2377C"/>
    <w:rsid w:val="00C25EED"/>
    <w:rsid w:val="00C262CB"/>
    <w:rsid w:val="00C3018B"/>
    <w:rsid w:val="00C31EC4"/>
    <w:rsid w:val="00C323F2"/>
    <w:rsid w:val="00C33977"/>
    <w:rsid w:val="00C34C0D"/>
    <w:rsid w:val="00C355FF"/>
    <w:rsid w:val="00C37163"/>
    <w:rsid w:val="00C378EF"/>
    <w:rsid w:val="00C40A0D"/>
    <w:rsid w:val="00C41573"/>
    <w:rsid w:val="00C41CAA"/>
    <w:rsid w:val="00C44481"/>
    <w:rsid w:val="00C4482D"/>
    <w:rsid w:val="00C4512C"/>
    <w:rsid w:val="00C46270"/>
    <w:rsid w:val="00C474F3"/>
    <w:rsid w:val="00C50906"/>
    <w:rsid w:val="00C52D9A"/>
    <w:rsid w:val="00C52FA2"/>
    <w:rsid w:val="00C5491E"/>
    <w:rsid w:val="00C55C5B"/>
    <w:rsid w:val="00C56226"/>
    <w:rsid w:val="00C601CA"/>
    <w:rsid w:val="00C615AA"/>
    <w:rsid w:val="00C61B76"/>
    <w:rsid w:val="00C62CF0"/>
    <w:rsid w:val="00C63182"/>
    <w:rsid w:val="00C6489B"/>
    <w:rsid w:val="00C661E2"/>
    <w:rsid w:val="00C66F3A"/>
    <w:rsid w:val="00C7206D"/>
    <w:rsid w:val="00C730D3"/>
    <w:rsid w:val="00C74566"/>
    <w:rsid w:val="00C74A86"/>
    <w:rsid w:val="00C75083"/>
    <w:rsid w:val="00C75816"/>
    <w:rsid w:val="00C7633B"/>
    <w:rsid w:val="00C767F1"/>
    <w:rsid w:val="00C80802"/>
    <w:rsid w:val="00C81BEB"/>
    <w:rsid w:val="00C83E91"/>
    <w:rsid w:val="00C8505D"/>
    <w:rsid w:val="00C857C4"/>
    <w:rsid w:val="00C86E35"/>
    <w:rsid w:val="00C878D2"/>
    <w:rsid w:val="00C90CD3"/>
    <w:rsid w:val="00C913B5"/>
    <w:rsid w:val="00C92395"/>
    <w:rsid w:val="00C93226"/>
    <w:rsid w:val="00C950B4"/>
    <w:rsid w:val="00CA06E4"/>
    <w:rsid w:val="00CA2B46"/>
    <w:rsid w:val="00CA32E7"/>
    <w:rsid w:val="00CA5C48"/>
    <w:rsid w:val="00CA632D"/>
    <w:rsid w:val="00CA6820"/>
    <w:rsid w:val="00CB0ADF"/>
    <w:rsid w:val="00CB18A4"/>
    <w:rsid w:val="00CB2B42"/>
    <w:rsid w:val="00CB31E3"/>
    <w:rsid w:val="00CB497A"/>
    <w:rsid w:val="00CB6D71"/>
    <w:rsid w:val="00CB7E17"/>
    <w:rsid w:val="00CC04B0"/>
    <w:rsid w:val="00CC1060"/>
    <w:rsid w:val="00CC13E8"/>
    <w:rsid w:val="00CC2101"/>
    <w:rsid w:val="00CC2D90"/>
    <w:rsid w:val="00CC309D"/>
    <w:rsid w:val="00CC3123"/>
    <w:rsid w:val="00CC3401"/>
    <w:rsid w:val="00CC3E1A"/>
    <w:rsid w:val="00CC5212"/>
    <w:rsid w:val="00CC5357"/>
    <w:rsid w:val="00CC5709"/>
    <w:rsid w:val="00CC5878"/>
    <w:rsid w:val="00CC5F75"/>
    <w:rsid w:val="00CC6364"/>
    <w:rsid w:val="00CD1DDC"/>
    <w:rsid w:val="00CD238C"/>
    <w:rsid w:val="00CD2636"/>
    <w:rsid w:val="00CD3518"/>
    <w:rsid w:val="00CD3E93"/>
    <w:rsid w:val="00CD4169"/>
    <w:rsid w:val="00CD41C2"/>
    <w:rsid w:val="00CD4B75"/>
    <w:rsid w:val="00CD6F0C"/>
    <w:rsid w:val="00CE0858"/>
    <w:rsid w:val="00CE1F93"/>
    <w:rsid w:val="00CE4193"/>
    <w:rsid w:val="00CE5B01"/>
    <w:rsid w:val="00CE6492"/>
    <w:rsid w:val="00CE7A87"/>
    <w:rsid w:val="00CF34B1"/>
    <w:rsid w:val="00CF5918"/>
    <w:rsid w:val="00CF6E7A"/>
    <w:rsid w:val="00D01EC9"/>
    <w:rsid w:val="00D03CF5"/>
    <w:rsid w:val="00D03E4A"/>
    <w:rsid w:val="00D0573C"/>
    <w:rsid w:val="00D05B98"/>
    <w:rsid w:val="00D1199E"/>
    <w:rsid w:val="00D12812"/>
    <w:rsid w:val="00D12C23"/>
    <w:rsid w:val="00D12CA3"/>
    <w:rsid w:val="00D13174"/>
    <w:rsid w:val="00D15A14"/>
    <w:rsid w:val="00D163BF"/>
    <w:rsid w:val="00D22C52"/>
    <w:rsid w:val="00D23FBC"/>
    <w:rsid w:val="00D23FF0"/>
    <w:rsid w:val="00D24273"/>
    <w:rsid w:val="00D24463"/>
    <w:rsid w:val="00D25103"/>
    <w:rsid w:val="00D25920"/>
    <w:rsid w:val="00D266F1"/>
    <w:rsid w:val="00D27289"/>
    <w:rsid w:val="00D27C08"/>
    <w:rsid w:val="00D31539"/>
    <w:rsid w:val="00D317BB"/>
    <w:rsid w:val="00D31CE2"/>
    <w:rsid w:val="00D340E7"/>
    <w:rsid w:val="00D34A26"/>
    <w:rsid w:val="00D34FFB"/>
    <w:rsid w:val="00D362FE"/>
    <w:rsid w:val="00D36316"/>
    <w:rsid w:val="00D36390"/>
    <w:rsid w:val="00D369E0"/>
    <w:rsid w:val="00D37C46"/>
    <w:rsid w:val="00D41F10"/>
    <w:rsid w:val="00D438A0"/>
    <w:rsid w:val="00D459CB"/>
    <w:rsid w:val="00D45A58"/>
    <w:rsid w:val="00D4625D"/>
    <w:rsid w:val="00D478FC"/>
    <w:rsid w:val="00D47C97"/>
    <w:rsid w:val="00D47F67"/>
    <w:rsid w:val="00D47F8B"/>
    <w:rsid w:val="00D50CB9"/>
    <w:rsid w:val="00D5588E"/>
    <w:rsid w:val="00D561C9"/>
    <w:rsid w:val="00D563C0"/>
    <w:rsid w:val="00D57F0E"/>
    <w:rsid w:val="00D606A6"/>
    <w:rsid w:val="00D626F5"/>
    <w:rsid w:val="00D6285A"/>
    <w:rsid w:val="00D6330D"/>
    <w:rsid w:val="00D64D8C"/>
    <w:rsid w:val="00D653CD"/>
    <w:rsid w:val="00D659B9"/>
    <w:rsid w:val="00D66A4F"/>
    <w:rsid w:val="00D7084D"/>
    <w:rsid w:val="00D73192"/>
    <w:rsid w:val="00D73C03"/>
    <w:rsid w:val="00D74770"/>
    <w:rsid w:val="00D7571A"/>
    <w:rsid w:val="00D80792"/>
    <w:rsid w:val="00D80E35"/>
    <w:rsid w:val="00D8121D"/>
    <w:rsid w:val="00D81DEC"/>
    <w:rsid w:val="00D82D4A"/>
    <w:rsid w:val="00D83D7C"/>
    <w:rsid w:val="00D84E2F"/>
    <w:rsid w:val="00D8596C"/>
    <w:rsid w:val="00D86B25"/>
    <w:rsid w:val="00D87554"/>
    <w:rsid w:val="00D90849"/>
    <w:rsid w:val="00D90B47"/>
    <w:rsid w:val="00D91DF1"/>
    <w:rsid w:val="00D9598D"/>
    <w:rsid w:val="00D970F1"/>
    <w:rsid w:val="00DA0308"/>
    <w:rsid w:val="00DA0C00"/>
    <w:rsid w:val="00DA3FAE"/>
    <w:rsid w:val="00DA487C"/>
    <w:rsid w:val="00DA545B"/>
    <w:rsid w:val="00DA5939"/>
    <w:rsid w:val="00DA5AC8"/>
    <w:rsid w:val="00DA6255"/>
    <w:rsid w:val="00DA74CE"/>
    <w:rsid w:val="00DB06D5"/>
    <w:rsid w:val="00DB0F89"/>
    <w:rsid w:val="00DB3E1D"/>
    <w:rsid w:val="00DB4E12"/>
    <w:rsid w:val="00DB4FE9"/>
    <w:rsid w:val="00DB60D8"/>
    <w:rsid w:val="00DC0BF9"/>
    <w:rsid w:val="00DC12FD"/>
    <w:rsid w:val="00DC1794"/>
    <w:rsid w:val="00DC17ED"/>
    <w:rsid w:val="00DC1CDF"/>
    <w:rsid w:val="00DC236E"/>
    <w:rsid w:val="00DC33B9"/>
    <w:rsid w:val="00DC38CB"/>
    <w:rsid w:val="00DC3CE9"/>
    <w:rsid w:val="00DC3DE1"/>
    <w:rsid w:val="00DC3F2B"/>
    <w:rsid w:val="00DC45FD"/>
    <w:rsid w:val="00DC4B85"/>
    <w:rsid w:val="00DC5E4A"/>
    <w:rsid w:val="00DC5EDC"/>
    <w:rsid w:val="00DC678D"/>
    <w:rsid w:val="00DC6B1F"/>
    <w:rsid w:val="00DD233F"/>
    <w:rsid w:val="00DD2786"/>
    <w:rsid w:val="00DD27A3"/>
    <w:rsid w:val="00DD365A"/>
    <w:rsid w:val="00DD3C80"/>
    <w:rsid w:val="00DD3D1C"/>
    <w:rsid w:val="00DD4FB2"/>
    <w:rsid w:val="00DD4FC7"/>
    <w:rsid w:val="00DD54A4"/>
    <w:rsid w:val="00DD696F"/>
    <w:rsid w:val="00DD7A28"/>
    <w:rsid w:val="00DE015D"/>
    <w:rsid w:val="00DE0409"/>
    <w:rsid w:val="00DE27BE"/>
    <w:rsid w:val="00DE3ACB"/>
    <w:rsid w:val="00DE3BFA"/>
    <w:rsid w:val="00DE3DE0"/>
    <w:rsid w:val="00DE4005"/>
    <w:rsid w:val="00DE407F"/>
    <w:rsid w:val="00DE4530"/>
    <w:rsid w:val="00DE640D"/>
    <w:rsid w:val="00DE64E7"/>
    <w:rsid w:val="00DF026F"/>
    <w:rsid w:val="00DF060F"/>
    <w:rsid w:val="00DF11FD"/>
    <w:rsid w:val="00DF245C"/>
    <w:rsid w:val="00DF3164"/>
    <w:rsid w:val="00DF6C19"/>
    <w:rsid w:val="00DF6C5C"/>
    <w:rsid w:val="00E0168A"/>
    <w:rsid w:val="00E03DFB"/>
    <w:rsid w:val="00E05255"/>
    <w:rsid w:val="00E100B5"/>
    <w:rsid w:val="00E1385D"/>
    <w:rsid w:val="00E15C75"/>
    <w:rsid w:val="00E172BB"/>
    <w:rsid w:val="00E21419"/>
    <w:rsid w:val="00E21490"/>
    <w:rsid w:val="00E23F89"/>
    <w:rsid w:val="00E246DA"/>
    <w:rsid w:val="00E256A8"/>
    <w:rsid w:val="00E26067"/>
    <w:rsid w:val="00E26081"/>
    <w:rsid w:val="00E2677C"/>
    <w:rsid w:val="00E26875"/>
    <w:rsid w:val="00E30459"/>
    <w:rsid w:val="00E30583"/>
    <w:rsid w:val="00E305F5"/>
    <w:rsid w:val="00E307B1"/>
    <w:rsid w:val="00E31000"/>
    <w:rsid w:val="00E33A27"/>
    <w:rsid w:val="00E33EDF"/>
    <w:rsid w:val="00E35885"/>
    <w:rsid w:val="00E36CCC"/>
    <w:rsid w:val="00E37D11"/>
    <w:rsid w:val="00E4016B"/>
    <w:rsid w:val="00E41D62"/>
    <w:rsid w:val="00E432A9"/>
    <w:rsid w:val="00E43349"/>
    <w:rsid w:val="00E444C9"/>
    <w:rsid w:val="00E447B8"/>
    <w:rsid w:val="00E471DE"/>
    <w:rsid w:val="00E47FA4"/>
    <w:rsid w:val="00E50540"/>
    <w:rsid w:val="00E51100"/>
    <w:rsid w:val="00E527D0"/>
    <w:rsid w:val="00E52A47"/>
    <w:rsid w:val="00E53993"/>
    <w:rsid w:val="00E541DC"/>
    <w:rsid w:val="00E564E1"/>
    <w:rsid w:val="00E576BC"/>
    <w:rsid w:val="00E60BAC"/>
    <w:rsid w:val="00E61E05"/>
    <w:rsid w:val="00E625D8"/>
    <w:rsid w:val="00E66B38"/>
    <w:rsid w:val="00E675A0"/>
    <w:rsid w:val="00E676DE"/>
    <w:rsid w:val="00E67FF6"/>
    <w:rsid w:val="00E70A14"/>
    <w:rsid w:val="00E71043"/>
    <w:rsid w:val="00E7122F"/>
    <w:rsid w:val="00E72BA6"/>
    <w:rsid w:val="00E749A2"/>
    <w:rsid w:val="00E74F62"/>
    <w:rsid w:val="00E75962"/>
    <w:rsid w:val="00E75CAB"/>
    <w:rsid w:val="00E765D6"/>
    <w:rsid w:val="00E76888"/>
    <w:rsid w:val="00E80A82"/>
    <w:rsid w:val="00E8165B"/>
    <w:rsid w:val="00E81C71"/>
    <w:rsid w:val="00E81D6F"/>
    <w:rsid w:val="00E8205E"/>
    <w:rsid w:val="00E8243C"/>
    <w:rsid w:val="00E8290C"/>
    <w:rsid w:val="00E82A8E"/>
    <w:rsid w:val="00E83124"/>
    <w:rsid w:val="00E83947"/>
    <w:rsid w:val="00E83EAE"/>
    <w:rsid w:val="00E90070"/>
    <w:rsid w:val="00E9063B"/>
    <w:rsid w:val="00E92EF7"/>
    <w:rsid w:val="00EA256E"/>
    <w:rsid w:val="00EA3204"/>
    <w:rsid w:val="00EA3FC9"/>
    <w:rsid w:val="00EA47A6"/>
    <w:rsid w:val="00EA4DFB"/>
    <w:rsid w:val="00EA4E29"/>
    <w:rsid w:val="00EA7598"/>
    <w:rsid w:val="00EB1313"/>
    <w:rsid w:val="00EB1719"/>
    <w:rsid w:val="00EB265B"/>
    <w:rsid w:val="00EB3B02"/>
    <w:rsid w:val="00EB4F3F"/>
    <w:rsid w:val="00EB5303"/>
    <w:rsid w:val="00EB539F"/>
    <w:rsid w:val="00EB568B"/>
    <w:rsid w:val="00EB5A37"/>
    <w:rsid w:val="00EB5E28"/>
    <w:rsid w:val="00EB6DB3"/>
    <w:rsid w:val="00EB7215"/>
    <w:rsid w:val="00EB725E"/>
    <w:rsid w:val="00EB74AE"/>
    <w:rsid w:val="00EC1E38"/>
    <w:rsid w:val="00EC2CE3"/>
    <w:rsid w:val="00EC3717"/>
    <w:rsid w:val="00EC3F25"/>
    <w:rsid w:val="00EC4935"/>
    <w:rsid w:val="00EC5D10"/>
    <w:rsid w:val="00EC632E"/>
    <w:rsid w:val="00ED060F"/>
    <w:rsid w:val="00ED0A99"/>
    <w:rsid w:val="00ED1237"/>
    <w:rsid w:val="00ED3584"/>
    <w:rsid w:val="00ED4320"/>
    <w:rsid w:val="00ED4ED1"/>
    <w:rsid w:val="00ED64C6"/>
    <w:rsid w:val="00ED6F1B"/>
    <w:rsid w:val="00ED7866"/>
    <w:rsid w:val="00EE0342"/>
    <w:rsid w:val="00EE0E69"/>
    <w:rsid w:val="00EE18C7"/>
    <w:rsid w:val="00EE37DC"/>
    <w:rsid w:val="00EE4244"/>
    <w:rsid w:val="00EE4A7B"/>
    <w:rsid w:val="00EE5603"/>
    <w:rsid w:val="00EE5D72"/>
    <w:rsid w:val="00EE6071"/>
    <w:rsid w:val="00EE6D9E"/>
    <w:rsid w:val="00EF1137"/>
    <w:rsid w:val="00EF13FA"/>
    <w:rsid w:val="00EF27C8"/>
    <w:rsid w:val="00EF4389"/>
    <w:rsid w:val="00EF44AF"/>
    <w:rsid w:val="00EF481F"/>
    <w:rsid w:val="00EF4949"/>
    <w:rsid w:val="00EF4D1E"/>
    <w:rsid w:val="00EF5A93"/>
    <w:rsid w:val="00EF6E5E"/>
    <w:rsid w:val="00EF7BA8"/>
    <w:rsid w:val="00F00D71"/>
    <w:rsid w:val="00F0289A"/>
    <w:rsid w:val="00F02CC2"/>
    <w:rsid w:val="00F049F5"/>
    <w:rsid w:val="00F05207"/>
    <w:rsid w:val="00F065A2"/>
    <w:rsid w:val="00F06BF7"/>
    <w:rsid w:val="00F06DA8"/>
    <w:rsid w:val="00F1047A"/>
    <w:rsid w:val="00F10C3B"/>
    <w:rsid w:val="00F11F21"/>
    <w:rsid w:val="00F1206D"/>
    <w:rsid w:val="00F12C85"/>
    <w:rsid w:val="00F15ED1"/>
    <w:rsid w:val="00F16566"/>
    <w:rsid w:val="00F16865"/>
    <w:rsid w:val="00F16A2D"/>
    <w:rsid w:val="00F2029F"/>
    <w:rsid w:val="00F202AD"/>
    <w:rsid w:val="00F21253"/>
    <w:rsid w:val="00F217C3"/>
    <w:rsid w:val="00F21F53"/>
    <w:rsid w:val="00F230F5"/>
    <w:rsid w:val="00F23D40"/>
    <w:rsid w:val="00F24C2B"/>
    <w:rsid w:val="00F254FE"/>
    <w:rsid w:val="00F269AA"/>
    <w:rsid w:val="00F27A96"/>
    <w:rsid w:val="00F30FF0"/>
    <w:rsid w:val="00F3109E"/>
    <w:rsid w:val="00F31849"/>
    <w:rsid w:val="00F31A80"/>
    <w:rsid w:val="00F3240D"/>
    <w:rsid w:val="00F32923"/>
    <w:rsid w:val="00F33D0E"/>
    <w:rsid w:val="00F350E7"/>
    <w:rsid w:val="00F362C9"/>
    <w:rsid w:val="00F37555"/>
    <w:rsid w:val="00F402DB"/>
    <w:rsid w:val="00F41463"/>
    <w:rsid w:val="00F419DC"/>
    <w:rsid w:val="00F4288B"/>
    <w:rsid w:val="00F42C13"/>
    <w:rsid w:val="00F42DD4"/>
    <w:rsid w:val="00F43490"/>
    <w:rsid w:val="00F4776A"/>
    <w:rsid w:val="00F47BF0"/>
    <w:rsid w:val="00F50885"/>
    <w:rsid w:val="00F51BC4"/>
    <w:rsid w:val="00F51D02"/>
    <w:rsid w:val="00F52951"/>
    <w:rsid w:val="00F529A4"/>
    <w:rsid w:val="00F5372A"/>
    <w:rsid w:val="00F539D9"/>
    <w:rsid w:val="00F61089"/>
    <w:rsid w:val="00F611A1"/>
    <w:rsid w:val="00F62795"/>
    <w:rsid w:val="00F65802"/>
    <w:rsid w:val="00F65A8D"/>
    <w:rsid w:val="00F665F5"/>
    <w:rsid w:val="00F67169"/>
    <w:rsid w:val="00F679DB"/>
    <w:rsid w:val="00F70650"/>
    <w:rsid w:val="00F71A7C"/>
    <w:rsid w:val="00F72A31"/>
    <w:rsid w:val="00F73C92"/>
    <w:rsid w:val="00F740A6"/>
    <w:rsid w:val="00F742DC"/>
    <w:rsid w:val="00F74DAE"/>
    <w:rsid w:val="00F80221"/>
    <w:rsid w:val="00F803BF"/>
    <w:rsid w:val="00F80AC6"/>
    <w:rsid w:val="00F811A8"/>
    <w:rsid w:val="00F81298"/>
    <w:rsid w:val="00F82C3A"/>
    <w:rsid w:val="00F83CEA"/>
    <w:rsid w:val="00F844DD"/>
    <w:rsid w:val="00F858C1"/>
    <w:rsid w:val="00F8774B"/>
    <w:rsid w:val="00F90E9B"/>
    <w:rsid w:val="00F91048"/>
    <w:rsid w:val="00F911FB"/>
    <w:rsid w:val="00F91BD1"/>
    <w:rsid w:val="00F920DB"/>
    <w:rsid w:val="00F94444"/>
    <w:rsid w:val="00F948C0"/>
    <w:rsid w:val="00F95631"/>
    <w:rsid w:val="00F9581D"/>
    <w:rsid w:val="00F95E4D"/>
    <w:rsid w:val="00F961C4"/>
    <w:rsid w:val="00F964D0"/>
    <w:rsid w:val="00FA02DD"/>
    <w:rsid w:val="00FA0D72"/>
    <w:rsid w:val="00FA278C"/>
    <w:rsid w:val="00FA4A3B"/>
    <w:rsid w:val="00FA4E65"/>
    <w:rsid w:val="00FA584E"/>
    <w:rsid w:val="00FA758F"/>
    <w:rsid w:val="00FB0682"/>
    <w:rsid w:val="00FB1E79"/>
    <w:rsid w:val="00FB2BC7"/>
    <w:rsid w:val="00FB3D8E"/>
    <w:rsid w:val="00FB4DB6"/>
    <w:rsid w:val="00FB6AFC"/>
    <w:rsid w:val="00FB6C7D"/>
    <w:rsid w:val="00FB783F"/>
    <w:rsid w:val="00FC0530"/>
    <w:rsid w:val="00FC1058"/>
    <w:rsid w:val="00FC1117"/>
    <w:rsid w:val="00FC131C"/>
    <w:rsid w:val="00FC1546"/>
    <w:rsid w:val="00FC2A39"/>
    <w:rsid w:val="00FC33E7"/>
    <w:rsid w:val="00FC37AF"/>
    <w:rsid w:val="00FC4DE4"/>
    <w:rsid w:val="00FC4F8A"/>
    <w:rsid w:val="00FC55B8"/>
    <w:rsid w:val="00FC6CCC"/>
    <w:rsid w:val="00FC7789"/>
    <w:rsid w:val="00FC7C77"/>
    <w:rsid w:val="00FC7D19"/>
    <w:rsid w:val="00FC7D49"/>
    <w:rsid w:val="00FD03AC"/>
    <w:rsid w:val="00FD0D32"/>
    <w:rsid w:val="00FD0E9C"/>
    <w:rsid w:val="00FD1016"/>
    <w:rsid w:val="00FD1B8A"/>
    <w:rsid w:val="00FD1DA8"/>
    <w:rsid w:val="00FD2339"/>
    <w:rsid w:val="00FD3697"/>
    <w:rsid w:val="00FD73B2"/>
    <w:rsid w:val="00FD741F"/>
    <w:rsid w:val="00FD7738"/>
    <w:rsid w:val="00FD7931"/>
    <w:rsid w:val="00FD795C"/>
    <w:rsid w:val="00FE0FD9"/>
    <w:rsid w:val="00FE159C"/>
    <w:rsid w:val="00FE1843"/>
    <w:rsid w:val="00FE2E8D"/>
    <w:rsid w:val="00FE3B0B"/>
    <w:rsid w:val="00FE5207"/>
    <w:rsid w:val="00FE7112"/>
    <w:rsid w:val="00FE71FF"/>
    <w:rsid w:val="00FE74FC"/>
    <w:rsid w:val="00FE768F"/>
    <w:rsid w:val="00FF0D76"/>
    <w:rsid w:val="00FF189A"/>
    <w:rsid w:val="00FF3411"/>
    <w:rsid w:val="00FF3730"/>
    <w:rsid w:val="00FF3762"/>
    <w:rsid w:val="00FF5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298317823908381E-2"/>
          <c:y val="3.1943516285556556E-2"/>
          <c:w val="0.90762675972321638"/>
          <c:h val="0.62227503849841648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404993078709E-2"/>
                  <c:y val="-4.36940008335502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058703938761335E-2"/>
                  <c:y val="-8.70616076661073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62011161755843E-2"/>
                  <c:y val="-7.411666829012027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6239507238386E-2"/>
                  <c:y val="-4.16688889350198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102118668421472E-2"/>
                  <c:y val="-4.90038116559705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92690988474888E-2"/>
                  <c:y val="-4.9821712865895894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50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6"/>
              <c:layout>
                <c:manualLayout>
                  <c:x val="-2.796673488930301E-2"/>
                  <c:y val="-5.9803556800380686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51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7"/>
              <c:layout>
                <c:manualLayout>
                  <c:x val="-3.4572608400443912E-2"/>
                  <c:y val="-6.70976004292305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96239507238386E-2"/>
                  <c:y val="-7.70794443637154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1102118668421427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962395072383869E-2"/>
                  <c:y val="-4.8687637428002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96239507238386E-2"/>
                  <c:y val="-6.89674995249403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52126607704904E-2"/>
                  <c:y val="-7.302347194432785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>
                <a:solidFill>
                  <a:schemeClr val="accent1"/>
                </a:solidFill>
              </a:ln>
            </c:spPr>
            <c:trendlineType val="linear"/>
            <c:dispRSqr val="0"/>
            <c:dispEq val="0"/>
          </c:trendline>
          <c:cat>
            <c:numRef>
              <c:f>Лист1!$A$3:$A$16</c:f>
              <c:numCache>
                <c:formatCode>m/d/yyyy</c:formatCode>
                <c:ptCount val="14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</c:numCache>
            </c:numRef>
          </c:cat>
          <c:val>
            <c:numRef>
              <c:f>Лист1!$B$3:$B$16</c:f>
              <c:numCache>
                <c:formatCode>General</c:formatCode>
                <c:ptCount val="14"/>
                <c:pt idx="1">
                  <c:v>50</c:v>
                </c:pt>
                <c:pt idx="2">
                  <c:v>50</c:v>
                </c:pt>
                <c:pt idx="3">
                  <c:v>49</c:v>
                </c:pt>
                <c:pt idx="4">
                  <c:v>49</c:v>
                </c:pt>
                <c:pt idx="5">
                  <c:v>49</c:v>
                </c:pt>
                <c:pt idx="6">
                  <c:v>50</c:v>
                </c:pt>
                <c:pt idx="7">
                  <c:v>51</c:v>
                </c:pt>
                <c:pt idx="8">
                  <c:v>51</c:v>
                </c:pt>
                <c:pt idx="9">
                  <c:v>48</c:v>
                </c:pt>
                <c:pt idx="10">
                  <c:v>50</c:v>
                </c:pt>
                <c:pt idx="11">
                  <c:v>50</c:v>
                </c:pt>
                <c:pt idx="12">
                  <c:v>50</c:v>
                </c:pt>
                <c:pt idx="13">
                  <c:v>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9.9549133782300455E-3"/>
                  <c:y val="8.37640322873108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7551625277609529E-2"/>
                  <c:y val="5.3816113894854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8354855643044619E-2"/>
                  <c:y val="7.29547442933269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8771249747627702E-2"/>
                  <c:y val="5.801121450727749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313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0816117232813406E-2"/>
                  <c:y val="8.047321021369188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620111617558381E-2"/>
                  <c:y val="5.49957923278247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102187614574922E-2"/>
                  <c:y val="4.53823272090990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3111E-2"/>
                  <c:y val="4.8070457859434479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326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8"/>
              <c:layout>
                <c:manualLayout>
                  <c:x val="-3.0923058121060852E-2"/>
                  <c:y val="4.5107494896471527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313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62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317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layout>
                <c:manualLayout>
                  <c:x val="-3.0923058121060994E-2"/>
                  <c:y val="5.1033420822397438E-2"/>
                </c:manualLayout>
              </c:layout>
              <c:tx>
                <c:rich>
                  <a:bodyPr rot="0" spcFirstLastPara="1" vertOverflow="clip" horzOverflow="clip" vert="horz" wrap="square" lIns="36576" tIns="18288" rIns="36576" bIns="18288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318</a:t>
                    </a:r>
                  </a:p>
                </c:rich>
              </c:tx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</c:extLst>
            </c:dLbl>
            <c:dLbl>
              <c:idx val="11"/>
              <c:layout>
                <c:manualLayout>
                  <c:x val="-2.3458752271350698E-2"/>
                  <c:y val="7.23057345104588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8216030688471631E-3"/>
                  <c:y val="4.694702934860412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Лист1!$A$3:$A$16</c:f>
              <c:numCache>
                <c:formatCode>m/d/yyyy</c:formatCode>
                <c:ptCount val="14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45818</c:v>
                </c:pt>
                <c:pt idx="8">
                  <c:v>45848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</c:numCache>
            </c:numRef>
          </c:cat>
          <c:val>
            <c:numRef>
              <c:f>Лист1!$C$3:$C$16</c:f>
              <c:numCache>
                <c:formatCode>General</c:formatCode>
                <c:ptCount val="14"/>
                <c:pt idx="1">
                  <c:v>301</c:v>
                </c:pt>
                <c:pt idx="2">
                  <c:v>299</c:v>
                </c:pt>
                <c:pt idx="3">
                  <c:v>309</c:v>
                </c:pt>
                <c:pt idx="4">
                  <c:v>313</c:v>
                </c:pt>
                <c:pt idx="5">
                  <c:v>320</c:v>
                </c:pt>
                <c:pt idx="6">
                  <c:v>322</c:v>
                </c:pt>
                <c:pt idx="7">
                  <c:v>322</c:v>
                </c:pt>
                <c:pt idx="8">
                  <c:v>326</c:v>
                </c:pt>
                <c:pt idx="9">
                  <c:v>313</c:v>
                </c:pt>
                <c:pt idx="10">
                  <c:v>317</c:v>
                </c:pt>
                <c:pt idx="11">
                  <c:v>318</c:v>
                </c:pt>
                <c:pt idx="12">
                  <c:v>326</c:v>
                </c:pt>
                <c:pt idx="13">
                  <c:v>334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973352"/>
        <c:axId val="149973744"/>
      </c:lineChart>
      <c:dateAx>
        <c:axId val="149973352"/>
        <c:scaling>
          <c:orientation val="minMax"/>
          <c:max val="4600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73744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149973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973352"/>
        <c:crosses val="autoZero"/>
        <c:crossBetween val="midCat"/>
      </c:valAx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explosion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129</c:v>
                </c:pt>
                <c:pt idx="1">
                  <c:v>87</c:v>
                </c:pt>
                <c:pt idx="2">
                  <c:v>16</c:v>
                </c:pt>
                <c:pt idx="3">
                  <c:v>8</c:v>
                </c:pt>
                <c:pt idx="4">
                  <c:v>48</c:v>
                </c:pt>
                <c:pt idx="5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3701348568371263"/>
          <c:y val="0.12775448599698139"/>
          <c:w val="0.3512711965382927"/>
          <c:h val="0.7010158444264565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7469-17D1-44CF-97D5-F5A57C40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6445</TotalTime>
  <Pages>1</Pages>
  <Words>2442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Наталья Стасевна Константинова</cp:lastModifiedBy>
  <cp:revision>1072</cp:revision>
  <cp:lastPrinted>2025-12-15T11:30:00Z</cp:lastPrinted>
  <dcterms:created xsi:type="dcterms:W3CDTF">2025-02-11T08:22:00Z</dcterms:created>
  <dcterms:modified xsi:type="dcterms:W3CDTF">2025-12-15T14:19:00Z</dcterms:modified>
</cp:coreProperties>
</file>