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684" w:rsidRDefault="00F15684" w:rsidP="00CA74AE">
      <w:pPr>
        <w:spacing w:after="0" w:line="233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74AE" w:rsidRPr="00CA74AE" w:rsidRDefault="00CA74AE" w:rsidP="00CA74AE">
      <w:pPr>
        <w:spacing w:after="0" w:line="233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48335" cy="6826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" cy="68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74AE" w:rsidRPr="00CA74AE" w:rsidRDefault="00CA74AE" w:rsidP="00CA74AE">
      <w:pPr>
        <w:spacing w:after="0" w:line="233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CA74AE" w:rsidRPr="00CA74AE" w:rsidRDefault="00CA74AE" w:rsidP="00CA74AE">
      <w:pPr>
        <w:spacing w:after="0" w:line="233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74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СМОЛЕНСКАЯ ОБЛАСТЬ</w:t>
      </w:r>
    </w:p>
    <w:p w:rsidR="00CA74AE" w:rsidRPr="00CA74AE" w:rsidRDefault="00CA74AE" w:rsidP="00CA74AE">
      <w:pPr>
        <w:spacing w:after="0" w:line="233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CA74AE" w:rsidRPr="00CA74AE" w:rsidRDefault="00CA74AE" w:rsidP="00CA74AE">
      <w:pPr>
        <w:spacing w:after="0" w:line="233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74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ДУХОВЩИНСКИЙ ОКРУЖНОЙ СОВЕТ ДЕПУТАТОВ</w:t>
      </w:r>
    </w:p>
    <w:p w:rsidR="00CA74AE" w:rsidRPr="00CA74AE" w:rsidRDefault="00CA74AE" w:rsidP="00197D48">
      <w:pPr>
        <w:spacing w:after="0" w:line="233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A74AE" w:rsidRPr="00CA74AE" w:rsidRDefault="00CA74AE" w:rsidP="00CA74AE">
      <w:pPr>
        <w:spacing w:after="0" w:line="233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A74AE" w:rsidRPr="00CA74AE" w:rsidRDefault="00CA74AE" w:rsidP="00CA74AE">
      <w:pPr>
        <w:spacing w:after="0" w:line="233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74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CA74AE" w:rsidRPr="00CA74AE" w:rsidRDefault="00CA74AE" w:rsidP="00CA74AE">
      <w:pPr>
        <w:spacing w:after="0" w:line="23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74AE" w:rsidRPr="00CA74AE" w:rsidRDefault="00CA74AE" w:rsidP="00CA74AE">
      <w:pPr>
        <w:spacing w:after="0" w:line="23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74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A349E0">
        <w:rPr>
          <w:rFonts w:ascii="Times New Roman" w:eastAsia="Times New Roman" w:hAnsi="Times New Roman" w:cs="Times New Roman"/>
          <w:sz w:val="28"/>
          <w:szCs w:val="28"/>
          <w:lang w:eastAsia="ru-RU"/>
        </w:rPr>
        <w:t>27 июня 2025  года  №</w:t>
      </w:r>
      <w:r w:rsidRPr="00CA74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79F9">
        <w:rPr>
          <w:rFonts w:ascii="Times New Roman" w:eastAsia="Times New Roman" w:hAnsi="Times New Roman" w:cs="Times New Roman"/>
          <w:sz w:val="28"/>
          <w:szCs w:val="28"/>
          <w:lang w:eastAsia="ru-RU"/>
        </w:rPr>
        <w:t>124</w:t>
      </w:r>
      <w:bookmarkStart w:id="0" w:name="_GoBack"/>
      <w:bookmarkEnd w:id="0"/>
      <w:r w:rsidRPr="00CA74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D4DE3" w:rsidRDefault="000D4DE3"/>
    <w:p w:rsidR="007367FE" w:rsidRPr="00CA74AE" w:rsidRDefault="007367FE" w:rsidP="007367FE">
      <w:pPr>
        <w:spacing w:after="0" w:line="240" w:lineRule="auto"/>
        <w:ind w:right="567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74AE">
        <w:rPr>
          <w:rFonts w:ascii="Times New Roman" w:hAnsi="Times New Roman" w:cs="Times New Roman"/>
          <w:b/>
          <w:sz w:val="28"/>
          <w:szCs w:val="28"/>
        </w:rPr>
        <w:t xml:space="preserve">О признании </w:t>
      </w:r>
      <w:proofErr w:type="gramStart"/>
      <w:r w:rsidRPr="00CA74AE">
        <w:rPr>
          <w:rFonts w:ascii="Times New Roman" w:hAnsi="Times New Roman" w:cs="Times New Roman"/>
          <w:b/>
          <w:sz w:val="28"/>
          <w:szCs w:val="28"/>
        </w:rPr>
        <w:t>утратившими</w:t>
      </w:r>
      <w:proofErr w:type="gramEnd"/>
      <w:r w:rsidRPr="00CA74AE">
        <w:rPr>
          <w:rFonts w:ascii="Times New Roman" w:hAnsi="Times New Roman" w:cs="Times New Roman"/>
          <w:b/>
          <w:sz w:val="28"/>
          <w:szCs w:val="28"/>
        </w:rPr>
        <w:t xml:space="preserve"> силу отдельных муниципальных нормативных правовых актов</w:t>
      </w:r>
    </w:p>
    <w:p w:rsidR="007367FE" w:rsidRDefault="007367FE"/>
    <w:p w:rsidR="007367FE" w:rsidRDefault="00CA74AE" w:rsidP="007367FE">
      <w:pPr>
        <w:pStyle w:val="a3"/>
        <w:rPr>
          <w:rFonts w:ascii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Духовщинский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367FE" w:rsidRPr="007367FE">
        <w:rPr>
          <w:rFonts w:ascii="Times New Roman" w:hAnsi="Times New Roman"/>
          <w:color w:val="000000"/>
          <w:sz w:val="28"/>
          <w:szCs w:val="28"/>
        </w:rPr>
        <w:t>окружной Совет депутатов</w:t>
      </w:r>
    </w:p>
    <w:p w:rsidR="007367FE" w:rsidRPr="007367FE" w:rsidRDefault="007367FE" w:rsidP="000107FC">
      <w:pPr>
        <w:pStyle w:val="a3"/>
        <w:ind w:firstLine="0"/>
        <w:rPr>
          <w:rFonts w:ascii="Times New Roman" w:hAnsi="Times New Roman"/>
          <w:b/>
          <w:color w:val="000000"/>
          <w:sz w:val="28"/>
          <w:szCs w:val="28"/>
        </w:rPr>
      </w:pPr>
    </w:p>
    <w:p w:rsidR="007367FE" w:rsidRDefault="00CA74AE" w:rsidP="007367FE">
      <w:pPr>
        <w:pStyle w:val="a3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РЕШИ</w:t>
      </w:r>
      <w:r w:rsidR="007367FE" w:rsidRPr="007367FE">
        <w:rPr>
          <w:rFonts w:ascii="Times New Roman" w:hAnsi="Times New Roman"/>
          <w:b/>
          <w:color w:val="000000"/>
          <w:sz w:val="28"/>
          <w:szCs w:val="28"/>
        </w:rPr>
        <w:t>Л:</w:t>
      </w:r>
    </w:p>
    <w:p w:rsidR="00FC33B6" w:rsidRDefault="00FC33B6" w:rsidP="007367FE">
      <w:pPr>
        <w:pStyle w:val="a3"/>
        <w:rPr>
          <w:rFonts w:ascii="Times New Roman" w:hAnsi="Times New Roman"/>
          <w:b/>
          <w:color w:val="000000"/>
          <w:sz w:val="28"/>
          <w:szCs w:val="28"/>
        </w:rPr>
      </w:pPr>
    </w:p>
    <w:p w:rsidR="007367FE" w:rsidRDefault="007367FE" w:rsidP="007367FE">
      <w:pPr>
        <w:pStyle w:val="a3"/>
        <w:numPr>
          <w:ilvl w:val="0"/>
          <w:numId w:val="2"/>
        </w:numPr>
        <w:ind w:left="0" w:firstLine="709"/>
        <w:rPr>
          <w:rFonts w:ascii="Times New Roman" w:hAnsi="Times New Roman"/>
          <w:sz w:val="28"/>
          <w:szCs w:val="28"/>
        </w:rPr>
      </w:pPr>
      <w:r w:rsidRPr="0002759A">
        <w:rPr>
          <w:rFonts w:ascii="Times New Roman" w:hAnsi="Times New Roman"/>
          <w:sz w:val="28"/>
          <w:szCs w:val="28"/>
        </w:rPr>
        <w:t>Признать утратившими силу муниципальные нормативные правовые акты:</w:t>
      </w:r>
    </w:p>
    <w:p w:rsidR="00A349E0" w:rsidRPr="0002759A" w:rsidRDefault="009311CA" w:rsidP="00A349E0">
      <w:pPr>
        <w:pStyle w:val="a3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A349E0">
        <w:rPr>
          <w:rFonts w:ascii="Times New Roman" w:hAnsi="Times New Roman"/>
          <w:sz w:val="28"/>
          <w:szCs w:val="28"/>
        </w:rPr>
        <w:t xml:space="preserve">- </w:t>
      </w:r>
      <w:r w:rsidR="00A349E0" w:rsidRPr="00A349E0">
        <w:rPr>
          <w:rFonts w:ascii="Times New Roman" w:hAnsi="Times New Roman"/>
          <w:sz w:val="28"/>
          <w:szCs w:val="28"/>
        </w:rPr>
        <w:t>решение</w:t>
      </w:r>
      <w:r w:rsidR="00A349E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349E0">
        <w:rPr>
          <w:rFonts w:ascii="Times New Roman" w:hAnsi="Times New Roman"/>
          <w:sz w:val="28"/>
          <w:szCs w:val="28"/>
        </w:rPr>
        <w:t>Духовщинского</w:t>
      </w:r>
      <w:proofErr w:type="spellEnd"/>
      <w:r w:rsidR="00A349E0">
        <w:rPr>
          <w:rFonts w:ascii="Times New Roman" w:hAnsi="Times New Roman"/>
          <w:sz w:val="28"/>
          <w:szCs w:val="28"/>
        </w:rPr>
        <w:t xml:space="preserve"> районного</w:t>
      </w:r>
      <w:r w:rsidR="00A349E0" w:rsidRPr="00A349E0">
        <w:rPr>
          <w:rFonts w:ascii="Times New Roman" w:hAnsi="Times New Roman"/>
          <w:sz w:val="28"/>
          <w:szCs w:val="28"/>
        </w:rPr>
        <w:t xml:space="preserve"> Совет</w:t>
      </w:r>
      <w:r w:rsidR="00A349E0">
        <w:rPr>
          <w:rFonts w:ascii="Times New Roman" w:hAnsi="Times New Roman"/>
          <w:sz w:val="28"/>
          <w:szCs w:val="28"/>
        </w:rPr>
        <w:t>а д</w:t>
      </w:r>
      <w:r w:rsidR="00A349E0" w:rsidRPr="00A349E0">
        <w:rPr>
          <w:rFonts w:ascii="Times New Roman" w:hAnsi="Times New Roman"/>
          <w:sz w:val="28"/>
          <w:szCs w:val="28"/>
        </w:rPr>
        <w:t>епутатов</w:t>
      </w:r>
      <w:r w:rsidR="00A349E0">
        <w:rPr>
          <w:rFonts w:ascii="Times New Roman" w:hAnsi="Times New Roman"/>
          <w:sz w:val="28"/>
          <w:szCs w:val="28"/>
        </w:rPr>
        <w:t xml:space="preserve"> от 9 декабря 2008 года № 67 «</w:t>
      </w:r>
      <w:r w:rsidR="00A349E0" w:rsidRPr="00A349E0">
        <w:rPr>
          <w:rFonts w:ascii="Times New Roman" w:hAnsi="Times New Roman"/>
          <w:sz w:val="28"/>
          <w:szCs w:val="28"/>
        </w:rPr>
        <w:t>Об утверждении «Положения о порядке образования и использования фонда сбалансированности бюджета муниципального образования «</w:t>
      </w:r>
      <w:proofErr w:type="spellStart"/>
      <w:r w:rsidR="00A349E0" w:rsidRPr="00A349E0">
        <w:rPr>
          <w:rFonts w:ascii="Times New Roman" w:hAnsi="Times New Roman"/>
          <w:sz w:val="28"/>
          <w:szCs w:val="28"/>
        </w:rPr>
        <w:t>Духовщинский</w:t>
      </w:r>
      <w:proofErr w:type="spellEnd"/>
      <w:r w:rsidR="00A349E0" w:rsidRPr="00A349E0">
        <w:rPr>
          <w:rFonts w:ascii="Times New Roman" w:hAnsi="Times New Roman"/>
          <w:sz w:val="28"/>
          <w:szCs w:val="28"/>
        </w:rPr>
        <w:t xml:space="preserve"> район» Смоленской области»</w:t>
      </w:r>
      <w:r w:rsidR="00422996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;</w:t>
      </w:r>
    </w:p>
    <w:p w:rsidR="00623746" w:rsidRDefault="00623746" w:rsidP="00623746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59A">
        <w:rPr>
          <w:rFonts w:ascii="Times New Roman" w:hAnsi="Times New Roman" w:cs="Times New Roman"/>
          <w:sz w:val="28"/>
          <w:szCs w:val="28"/>
        </w:rPr>
        <w:t xml:space="preserve">- решение </w:t>
      </w:r>
      <w:proofErr w:type="spellStart"/>
      <w:r w:rsidRPr="0002759A">
        <w:rPr>
          <w:rFonts w:ascii="Times New Roman" w:hAnsi="Times New Roman" w:cs="Times New Roman"/>
          <w:sz w:val="28"/>
          <w:szCs w:val="28"/>
        </w:rPr>
        <w:t>Духовщинского</w:t>
      </w:r>
      <w:proofErr w:type="spellEnd"/>
      <w:r w:rsidRPr="0002759A">
        <w:rPr>
          <w:rFonts w:ascii="Times New Roman" w:hAnsi="Times New Roman" w:cs="Times New Roman"/>
          <w:sz w:val="28"/>
          <w:szCs w:val="28"/>
        </w:rPr>
        <w:t xml:space="preserve"> районного </w:t>
      </w:r>
      <w:r w:rsidR="00A349E0">
        <w:rPr>
          <w:rFonts w:ascii="Times New Roman" w:hAnsi="Times New Roman" w:cs="Times New Roman"/>
          <w:sz w:val="28"/>
          <w:szCs w:val="28"/>
        </w:rPr>
        <w:t>Совета депутатов от 7 ноября 2012  года № 72</w:t>
      </w:r>
      <w:r w:rsidRPr="0002759A">
        <w:rPr>
          <w:rFonts w:ascii="Times New Roman" w:hAnsi="Times New Roman" w:cs="Times New Roman"/>
          <w:sz w:val="28"/>
          <w:szCs w:val="28"/>
        </w:rPr>
        <w:t xml:space="preserve">  «</w:t>
      </w:r>
      <w:r w:rsidR="00A349E0">
        <w:rPr>
          <w:rFonts w:ascii="Times New Roman" w:hAnsi="Times New Roman" w:cs="Times New Roman"/>
          <w:sz w:val="28"/>
          <w:szCs w:val="28"/>
        </w:rPr>
        <w:t>Об утверждении Порядка предоставления дотаций на выравнивание бюджетной обеспеченности поселений, входящих  в состав муниципального образования «</w:t>
      </w:r>
      <w:proofErr w:type="spellStart"/>
      <w:r w:rsidR="00A349E0">
        <w:rPr>
          <w:rFonts w:ascii="Times New Roman" w:hAnsi="Times New Roman" w:cs="Times New Roman"/>
          <w:sz w:val="28"/>
          <w:szCs w:val="28"/>
        </w:rPr>
        <w:t>Духовщинский</w:t>
      </w:r>
      <w:proofErr w:type="spellEnd"/>
      <w:r w:rsidR="00A349E0">
        <w:rPr>
          <w:rFonts w:ascii="Times New Roman" w:hAnsi="Times New Roman" w:cs="Times New Roman"/>
          <w:sz w:val="28"/>
          <w:szCs w:val="28"/>
        </w:rPr>
        <w:t xml:space="preserve"> район» Смоленской области, из бюджета муниципального образования «</w:t>
      </w:r>
      <w:proofErr w:type="spellStart"/>
      <w:r w:rsidR="00A349E0">
        <w:rPr>
          <w:rFonts w:ascii="Times New Roman" w:hAnsi="Times New Roman" w:cs="Times New Roman"/>
          <w:sz w:val="28"/>
          <w:szCs w:val="28"/>
        </w:rPr>
        <w:t>Духовщинский</w:t>
      </w:r>
      <w:proofErr w:type="spellEnd"/>
      <w:r w:rsidR="00A349E0">
        <w:rPr>
          <w:rFonts w:ascii="Times New Roman" w:hAnsi="Times New Roman" w:cs="Times New Roman"/>
          <w:sz w:val="28"/>
          <w:szCs w:val="28"/>
        </w:rPr>
        <w:t xml:space="preserve"> район» Смоленской области»;</w:t>
      </w:r>
    </w:p>
    <w:p w:rsidR="00A349E0" w:rsidRDefault="00A349E0" w:rsidP="00A349E0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59A">
        <w:rPr>
          <w:rFonts w:ascii="Times New Roman" w:hAnsi="Times New Roman" w:cs="Times New Roman"/>
          <w:sz w:val="28"/>
          <w:szCs w:val="28"/>
        </w:rPr>
        <w:t xml:space="preserve">- решение </w:t>
      </w:r>
      <w:proofErr w:type="spellStart"/>
      <w:r w:rsidRPr="0002759A">
        <w:rPr>
          <w:rFonts w:ascii="Times New Roman" w:hAnsi="Times New Roman" w:cs="Times New Roman"/>
          <w:sz w:val="28"/>
          <w:szCs w:val="28"/>
        </w:rPr>
        <w:t>Духовщинского</w:t>
      </w:r>
      <w:proofErr w:type="spellEnd"/>
      <w:r w:rsidRPr="0002759A">
        <w:rPr>
          <w:rFonts w:ascii="Times New Roman" w:hAnsi="Times New Roman" w:cs="Times New Roman"/>
          <w:sz w:val="28"/>
          <w:szCs w:val="28"/>
        </w:rPr>
        <w:t xml:space="preserve"> районного </w:t>
      </w:r>
      <w:r>
        <w:rPr>
          <w:rFonts w:ascii="Times New Roman" w:hAnsi="Times New Roman" w:cs="Times New Roman"/>
          <w:sz w:val="28"/>
          <w:szCs w:val="28"/>
        </w:rPr>
        <w:t>Совета депутатов от 7 ноября 2012  года № 73</w:t>
      </w:r>
      <w:r w:rsidRPr="0002759A">
        <w:rPr>
          <w:rFonts w:ascii="Times New Roman" w:hAnsi="Times New Roman" w:cs="Times New Roman"/>
          <w:sz w:val="28"/>
          <w:szCs w:val="28"/>
        </w:rPr>
        <w:t xml:space="preserve">  «</w:t>
      </w:r>
      <w:r>
        <w:rPr>
          <w:rFonts w:ascii="Times New Roman" w:hAnsi="Times New Roman" w:cs="Times New Roman"/>
          <w:sz w:val="28"/>
          <w:szCs w:val="28"/>
        </w:rPr>
        <w:t>Об утверждении Порядка предоставления иных межбюджетных трансфертов  бюджетам городских и сельских поселений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Духовщинский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район» Смоленской области из бюджета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Духовщинский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район» Смоленской области»;</w:t>
      </w:r>
    </w:p>
    <w:p w:rsidR="009311CA" w:rsidRDefault="009311CA" w:rsidP="00623746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9311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Совета депутатов </w:t>
      </w:r>
      <w:proofErr w:type="spellStart"/>
      <w:r w:rsidRPr="009311CA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Булгаковского</w:t>
      </w:r>
      <w:proofErr w:type="spellEnd"/>
      <w:r w:rsidRPr="009311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9311CA">
        <w:rPr>
          <w:rFonts w:ascii="Times New Roman" w:eastAsia="Times New Roman" w:hAnsi="Times New Roman" w:cs="Times New Roman"/>
          <w:sz w:val="28"/>
          <w:szCs w:val="28"/>
          <w:lang w:eastAsia="ru-RU"/>
        </w:rPr>
        <w:t>Духовщинского</w:t>
      </w:r>
      <w:proofErr w:type="spellEnd"/>
      <w:r w:rsidRPr="009311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Смоленской области от 22 февраля 2019 года № 1 </w:t>
      </w:r>
    </w:p>
    <w:p w:rsidR="00A349E0" w:rsidRPr="009311CA" w:rsidRDefault="009311CA" w:rsidP="009311CA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11C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hyperlink r:id="rId9" w:history="1">
        <w:r w:rsidRPr="009311C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О внесении изменений в решение Совета депутатов </w:t>
        </w:r>
        <w:proofErr w:type="spellStart"/>
        <w:r w:rsidRPr="009311C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Булгаковского</w:t>
        </w:r>
        <w:proofErr w:type="spellEnd"/>
        <w:r w:rsidRPr="009311C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сельского поселения от 05.12.2018 № 30 «Об утверждении бюджета муниципального образования </w:t>
        </w:r>
        <w:proofErr w:type="spellStart"/>
        <w:r w:rsidRPr="009311C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Булгаковского</w:t>
        </w:r>
        <w:proofErr w:type="spellEnd"/>
        <w:r w:rsidRPr="009311C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сельского поселения </w:t>
        </w:r>
        <w:proofErr w:type="spellStart"/>
        <w:r w:rsidRPr="009311C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Духовщинского</w:t>
        </w:r>
        <w:proofErr w:type="spellEnd"/>
        <w:r w:rsidRPr="009311C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района Смоленской области на 2019 год и на плановый период 2020 и 2021 годов»</w:t>
        </w:r>
      </w:hyperlink>
      <w:r w:rsidRPr="009311C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7E6F1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311CA" w:rsidRDefault="009311CA" w:rsidP="00623746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311CA" w:rsidRDefault="009311CA" w:rsidP="00623746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311CA" w:rsidRPr="0002759A" w:rsidRDefault="009311CA" w:rsidP="00623746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33B6" w:rsidRPr="00FC33B6" w:rsidRDefault="00FC33B6" w:rsidP="00FC33B6">
      <w:pPr>
        <w:suppressAutoHyphens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C33B6">
        <w:rPr>
          <w:rFonts w:ascii="Times New Roman" w:eastAsia="Times New Roman" w:hAnsi="Times New Roman" w:cs="Times New Roman"/>
          <w:sz w:val="28"/>
          <w:szCs w:val="28"/>
          <w:lang w:eastAsia="ar-SA"/>
        </w:rPr>
        <w:t>2. Настоящее решение подлежит официальному опубликованию в газете «Панорама Духовщины» и размещению на официальном сайте Администрации муниципального образования «</w:t>
      </w:r>
      <w:proofErr w:type="spellStart"/>
      <w:r w:rsidRPr="00FC33B6">
        <w:rPr>
          <w:rFonts w:ascii="Times New Roman" w:eastAsia="Times New Roman" w:hAnsi="Times New Roman" w:cs="Times New Roman"/>
          <w:sz w:val="28"/>
          <w:szCs w:val="28"/>
          <w:lang w:eastAsia="ar-SA"/>
        </w:rPr>
        <w:t>Духовщинский</w:t>
      </w:r>
      <w:proofErr w:type="spellEnd"/>
      <w:r w:rsidRPr="00FC33B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муниципальный округ» Смоленской области в информационно-телекоммуникационной сети «Интернет»: </w:t>
      </w:r>
      <w:r w:rsidRPr="00FC33B6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https</w:t>
      </w:r>
      <w:r w:rsidRPr="00FC33B6">
        <w:rPr>
          <w:rFonts w:ascii="Times New Roman" w:eastAsia="Times New Roman" w:hAnsi="Times New Roman" w:cs="Times New Roman"/>
          <w:sz w:val="28"/>
          <w:szCs w:val="28"/>
          <w:lang w:eastAsia="ar-SA"/>
        </w:rPr>
        <w:t>://</w:t>
      </w:r>
      <w:hyperlink r:id="rId10" w:history="1">
        <w:r w:rsidRPr="00FC33B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duhov.admin-smolensk.ru/</w:t>
        </w:r>
      </w:hyperlink>
      <w:r w:rsidRPr="00FC33B6">
        <w:rPr>
          <w:rFonts w:ascii="Times New Roman" w:eastAsia="PT Astra Serif" w:hAnsi="Times New Roman" w:cs="Times New Roman"/>
          <w:sz w:val="28"/>
          <w:szCs w:val="28"/>
          <w:lang w:eastAsia="ar-SA"/>
        </w:rPr>
        <w:t xml:space="preserve">.  </w:t>
      </w:r>
    </w:p>
    <w:p w:rsidR="00FC33B6" w:rsidRPr="00FC33B6" w:rsidRDefault="00FC33B6" w:rsidP="00FC33B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C33B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3. Настоящее решение вступает в силу после дня его официального  опубликования.  </w:t>
      </w:r>
    </w:p>
    <w:p w:rsidR="00FC33B6" w:rsidRPr="00FC33B6" w:rsidRDefault="00FC33B6" w:rsidP="00FC33B6">
      <w:pPr>
        <w:tabs>
          <w:tab w:val="left" w:pos="792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C33B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</w:p>
    <w:p w:rsidR="00FC33B6" w:rsidRPr="00FC33B6" w:rsidRDefault="00FC33B6" w:rsidP="00FC33B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98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"/>
        <w:gridCol w:w="4607"/>
        <w:gridCol w:w="5183"/>
      </w:tblGrid>
      <w:tr w:rsidR="00FC33B6" w:rsidRPr="00FC33B6" w:rsidTr="00DC30C0">
        <w:tc>
          <w:tcPr>
            <w:tcW w:w="46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C33B6" w:rsidRPr="00FC33B6" w:rsidRDefault="00FC33B6" w:rsidP="00FC33B6">
            <w:pPr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33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Председатель</w:t>
            </w:r>
          </w:p>
          <w:p w:rsidR="00FC33B6" w:rsidRPr="00FC33B6" w:rsidRDefault="00FC33B6" w:rsidP="00FC33B6">
            <w:pPr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C33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Духовщинского</w:t>
            </w:r>
            <w:proofErr w:type="spellEnd"/>
            <w:r w:rsidRPr="00FC33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окружного</w:t>
            </w:r>
          </w:p>
          <w:p w:rsidR="00FC33B6" w:rsidRPr="00FC33B6" w:rsidRDefault="00FC33B6" w:rsidP="00FC33B6">
            <w:pPr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33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Совета депутатов</w:t>
            </w:r>
          </w:p>
          <w:p w:rsidR="00FC33B6" w:rsidRPr="00FC33B6" w:rsidRDefault="00FC33B6" w:rsidP="00FC33B6">
            <w:pPr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FC33B6" w:rsidRPr="00FC33B6" w:rsidRDefault="00FC33B6" w:rsidP="00FC33B6">
            <w:pPr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C33B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                           Б.В. </w:t>
            </w:r>
            <w:proofErr w:type="spellStart"/>
            <w:r w:rsidRPr="00FC33B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Петифоров</w:t>
            </w:r>
            <w:proofErr w:type="spellEnd"/>
          </w:p>
        </w:tc>
        <w:tc>
          <w:tcPr>
            <w:tcW w:w="5183" w:type="dxa"/>
            <w:tcBorders>
              <w:top w:val="nil"/>
              <w:left w:val="nil"/>
              <w:bottom w:val="nil"/>
              <w:right w:val="nil"/>
            </w:tcBorders>
          </w:tcPr>
          <w:p w:rsidR="00FC33B6" w:rsidRPr="00FC33B6" w:rsidRDefault="00FC33B6" w:rsidP="00FC33B6">
            <w:pPr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33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Глава муниципального образования «</w:t>
            </w:r>
            <w:proofErr w:type="spellStart"/>
            <w:r w:rsidRPr="00FC33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Духовщинский</w:t>
            </w:r>
            <w:proofErr w:type="spellEnd"/>
            <w:r w:rsidRPr="00FC33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муниципальный округ» </w:t>
            </w:r>
          </w:p>
          <w:p w:rsidR="00FC33B6" w:rsidRPr="00FC33B6" w:rsidRDefault="00FC33B6" w:rsidP="00FC33B6">
            <w:pPr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33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Смоленской области</w:t>
            </w:r>
          </w:p>
          <w:p w:rsidR="00FC33B6" w:rsidRPr="00FC33B6" w:rsidRDefault="00FC33B6" w:rsidP="00FC33B6">
            <w:pPr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C33B6" w:rsidRPr="00FC33B6" w:rsidRDefault="00FC33B6" w:rsidP="00FC33B6">
            <w:pPr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C33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</w:t>
            </w:r>
            <w:r w:rsidRPr="00FC3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В.В. Молотков</w:t>
            </w:r>
          </w:p>
        </w:tc>
      </w:tr>
      <w:tr w:rsidR="00DC30C0" w:rsidRPr="00623746" w:rsidTr="00DC30C0">
        <w:tblPrEx>
          <w:tblCellSpacing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75" w:type="dxa"/>
            <w:bottom w:w="75" w:type="dxa"/>
            <w:right w:w="75" w:type="dxa"/>
          </w:tblCellMar>
          <w:tblLook w:val="04A0" w:firstRow="1" w:lastRow="0" w:firstColumn="1" w:lastColumn="0" w:noHBand="0" w:noVBand="1"/>
        </w:tblPrEx>
        <w:trPr>
          <w:gridBefore w:val="1"/>
          <w:wBefore w:w="31" w:type="dxa"/>
          <w:trHeight w:val="20"/>
          <w:tblCellSpacing w:w="0" w:type="dxa"/>
        </w:trPr>
        <w:tc>
          <w:tcPr>
            <w:tcW w:w="0" w:type="auto"/>
            <w:gridSpan w:val="2"/>
            <w:tcBorders>
              <w:bottom w:val="single" w:sz="2" w:space="0" w:color="808080"/>
            </w:tcBorders>
            <w:vAlign w:val="center"/>
            <w:hideMark/>
          </w:tcPr>
          <w:p w:rsidR="00DC30C0" w:rsidRPr="00623746" w:rsidRDefault="00DC30C0" w:rsidP="009A3D9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30C0" w:rsidRPr="00623746" w:rsidTr="00DC30C0">
        <w:tblPrEx>
          <w:tblCellSpacing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75" w:type="dxa"/>
            <w:bottom w:w="75" w:type="dxa"/>
            <w:right w:w="75" w:type="dxa"/>
          </w:tblCellMar>
          <w:tblLook w:val="04A0" w:firstRow="1" w:lastRow="0" w:firstColumn="1" w:lastColumn="0" w:noHBand="0" w:noVBand="1"/>
        </w:tblPrEx>
        <w:trPr>
          <w:gridBefore w:val="1"/>
          <w:wBefore w:w="31" w:type="dxa"/>
          <w:tblCellSpacing w:w="0" w:type="dxa"/>
        </w:trPr>
        <w:tc>
          <w:tcPr>
            <w:tcW w:w="0" w:type="auto"/>
            <w:gridSpan w:val="2"/>
            <w:tcBorders>
              <w:bottom w:val="single" w:sz="2" w:space="0" w:color="808080"/>
            </w:tcBorders>
            <w:vAlign w:val="center"/>
            <w:hideMark/>
          </w:tcPr>
          <w:p w:rsidR="00DC30C0" w:rsidRPr="00623746" w:rsidRDefault="00DC30C0" w:rsidP="009A3D9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367FE" w:rsidRPr="007367FE" w:rsidRDefault="007367FE">
      <w:pPr>
        <w:rPr>
          <w:rFonts w:ascii="Times New Roman" w:hAnsi="Times New Roman" w:cs="Times New Roman"/>
          <w:sz w:val="24"/>
        </w:rPr>
      </w:pPr>
    </w:p>
    <w:sectPr w:rsidR="007367FE" w:rsidRPr="007367FE" w:rsidSect="00FC33B6">
      <w:headerReference w:type="default" r:id="rId11"/>
      <w:pgSz w:w="11906" w:h="16838"/>
      <w:pgMar w:top="567" w:right="567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234C" w:rsidRDefault="007D234C" w:rsidP="00D44781">
      <w:pPr>
        <w:spacing w:after="0" w:line="240" w:lineRule="auto"/>
      </w:pPr>
      <w:r>
        <w:separator/>
      </w:r>
    </w:p>
  </w:endnote>
  <w:endnote w:type="continuationSeparator" w:id="0">
    <w:p w:rsidR="007D234C" w:rsidRDefault="007D234C" w:rsidP="00D447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234C" w:rsidRDefault="007D234C" w:rsidP="00D44781">
      <w:pPr>
        <w:spacing w:after="0" w:line="240" w:lineRule="auto"/>
      </w:pPr>
      <w:r>
        <w:separator/>
      </w:r>
    </w:p>
  </w:footnote>
  <w:footnote w:type="continuationSeparator" w:id="0">
    <w:p w:rsidR="007D234C" w:rsidRDefault="007D234C" w:rsidP="00D447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57766996"/>
      <w:docPartObj>
        <w:docPartGallery w:val="Page Numbers (Top of Page)"/>
        <w:docPartUnique/>
      </w:docPartObj>
    </w:sdtPr>
    <w:sdtEndPr/>
    <w:sdtContent>
      <w:p w:rsidR="00D44781" w:rsidRDefault="006A7E5B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079F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44781" w:rsidRDefault="00D4478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B26E40"/>
    <w:multiLevelType w:val="hybridMultilevel"/>
    <w:tmpl w:val="24401F9C"/>
    <w:lvl w:ilvl="0" w:tplc="09CE6A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D3C744B"/>
    <w:multiLevelType w:val="hybridMultilevel"/>
    <w:tmpl w:val="11E250EA"/>
    <w:lvl w:ilvl="0" w:tplc="0C3A7662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367FE"/>
    <w:rsid w:val="000107FC"/>
    <w:rsid w:val="0002759A"/>
    <w:rsid w:val="000364A7"/>
    <w:rsid w:val="000D4DE3"/>
    <w:rsid w:val="000D6550"/>
    <w:rsid w:val="00134EA0"/>
    <w:rsid w:val="00197D48"/>
    <w:rsid w:val="00372146"/>
    <w:rsid w:val="0038518F"/>
    <w:rsid w:val="00422996"/>
    <w:rsid w:val="00546DA8"/>
    <w:rsid w:val="0056128D"/>
    <w:rsid w:val="005D1461"/>
    <w:rsid w:val="0060132E"/>
    <w:rsid w:val="00623746"/>
    <w:rsid w:val="006448D1"/>
    <w:rsid w:val="00662C30"/>
    <w:rsid w:val="006A7E5B"/>
    <w:rsid w:val="00732005"/>
    <w:rsid w:val="007367FE"/>
    <w:rsid w:val="00786F54"/>
    <w:rsid w:val="007A394B"/>
    <w:rsid w:val="007D234C"/>
    <w:rsid w:val="007E6B77"/>
    <w:rsid w:val="007E6F14"/>
    <w:rsid w:val="008D2926"/>
    <w:rsid w:val="009311CA"/>
    <w:rsid w:val="009342F9"/>
    <w:rsid w:val="009650DE"/>
    <w:rsid w:val="00A079F9"/>
    <w:rsid w:val="00A10B31"/>
    <w:rsid w:val="00A349E0"/>
    <w:rsid w:val="00A838E1"/>
    <w:rsid w:val="00B96F83"/>
    <w:rsid w:val="00C40572"/>
    <w:rsid w:val="00CA74AE"/>
    <w:rsid w:val="00CB1192"/>
    <w:rsid w:val="00D44781"/>
    <w:rsid w:val="00D564FB"/>
    <w:rsid w:val="00D66D74"/>
    <w:rsid w:val="00D913DE"/>
    <w:rsid w:val="00DC30C0"/>
    <w:rsid w:val="00F15684"/>
    <w:rsid w:val="00FC33B6"/>
    <w:rsid w:val="00FD2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D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367FE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Title">
    <w:name w:val="Title!Название НПА"/>
    <w:basedOn w:val="a"/>
    <w:rsid w:val="007367FE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styleId="a3">
    <w:name w:val="Body Text Indent"/>
    <w:basedOn w:val="a"/>
    <w:link w:val="a4"/>
    <w:rsid w:val="007367FE"/>
    <w:pPr>
      <w:spacing w:after="0" w:line="240" w:lineRule="auto"/>
      <w:ind w:firstLine="709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7367FE"/>
    <w:rPr>
      <w:rFonts w:ascii="Arial" w:eastAsia="Times New Roman" w:hAnsi="Arial" w:cs="Times New Roman"/>
      <w:sz w:val="24"/>
      <w:szCs w:val="24"/>
      <w:lang w:eastAsia="ru-RU"/>
    </w:rPr>
  </w:style>
  <w:style w:type="character" w:styleId="a5">
    <w:name w:val="Hyperlink"/>
    <w:basedOn w:val="a0"/>
    <w:rsid w:val="007367FE"/>
    <w:rPr>
      <w:color w:val="0000FF"/>
      <w:u w:val="none"/>
    </w:rPr>
  </w:style>
  <w:style w:type="paragraph" w:styleId="2">
    <w:name w:val="Body Text 2"/>
    <w:basedOn w:val="a"/>
    <w:link w:val="20"/>
    <w:uiPriority w:val="99"/>
    <w:semiHidden/>
    <w:unhideWhenUsed/>
    <w:rsid w:val="00A10B3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A10B31"/>
  </w:style>
  <w:style w:type="paragraph" w:styleId="a6">
    <w:name w:val="header"/>
    <w:basedOn w:val="a"/>
    <w:link w:val="a7"/>
    <w:uiPriority w:val="99"/>
    <w:unhideWhenUsed/>
    <w:rsid w:val="00D447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44781"/>
  </w:style>
  <w:style w:type="paragraph" w:styleId="a8">
    <w:name w:val="footer"/>
    <w:basedOn w:val="a"/>
    <w:link w:val="a9"/>
    <w:uiPriority w:val="99"/>
    <w:semiHidden/>
    <w:unhideWhenUsed/>
    <w:rsid w:val="00D447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44781"/>
  </w:style>
  <w:style w:type="paragraph" w:styleId="aa">
    <w:name w:val="Balloon Text"/>
    <w:basedOn w:val="a"/>
    <w:link w:val="ab"/>
    <w:uiPriority w:val="99"/>
    <w:semiHidden/>
    <w:unhideWhenUsed/>
    <w:rsid w:val="00CA74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A74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duhov.admin-smolensk.ru/" TargetMode="External"/><Relationship Id="rId4" Type="http://schemas.openxmlformats.org/officeDocument/2006/relationships/settings" Target="settings.xml"/><Relationship Id="rId9" Type="http://schemas.openxmlformats.org/officeDocument/2006/relationships/hyperlink" Target="?act=df459140-dabb-4f7a-ba20-6c09f9f4a97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Канищева Оксана Анатольевна</dc:creator>
  <cp:lastModifiedBy>User</cp:lastModifiedBy>
  <cp:revision>18</cp:revision>
  <dcterms:created xsi:type="dcterms:W3CDTF">2025-03-24T07:35:00Z</dcterms:created>
  <dcterms:modified xsi:type="dcterms:W3CDTF">2025-06-30T06:12:00Z</dcterms:modified>
</cp:coreProperties>
</file>