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84" w:rsidRDefault="00F15684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CA74AE" w:rsidRPr="00CA74AE" w:rsidRDefault="00CA74AE" w:rsidP="003751BC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524FA4">
      <w:pPr>
        <w:spacing w:after="0" w:line="233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524FA4">
      <w:pPr>
        <w:spacing w:after="0" w:line="233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74AE" w:rsidRPr="00CA74AE" w:rsidRDefault="00CA74AE" w:rsidP="00524FA4">
      <w:pPr>
        <w:spacing w:after="0" w:line="233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FA4" w:rsidRDefault="003751BC" w:rsidP="00524FA4">
      <w:pPr>
        <w:spacing w:after="0" w:line="233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</w:t>
      </w:r>
      <w:r w:rsidR="00FB7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="00A349E0">
        <w:rPr>
          <w:rFonts w:ascii="Times New Roman" w:eastAsia="Times New Roman" w:hAnsi="Times New Roman" w:cs="Times New Roman"/>
          <w:sz w:val="28"/>
          <w:szCs w:val="28"/>
          <w:lang w:eastAsia="ru-RU"/>
        </w:rPr>
        <w:t>2025  года  №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125</w:t>
      </w:r>
    </w:p>
    <w:p w:rsidR="00524FA4" w:rsidRPr="00524FA4" w:rsidRDefault="00524FA4" w:rsidP="00524FA4">
      <w:pPr>
        <w:spacing w:after="0" w:line="233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7FE" w:rsidRDefault="007367FE" w:rsidP="00524FA4">
      <w:pPr>
        <w:spacing w:after="0" w:line="240" w:lineRule="auto"/>
        <w:ind w:left="-142" w:righ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4A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B765E">
        <w:rPr>
          <w:rFonts w:ascii="Times New Roman" w:hAnsi="Times New Roman" w:cs="Times New Roman"/>
          <w:b/>
          <w:sz w:val="28"/>
          <w:szCs w:val="28"/>
        </w:rPr>
        <w:t xml:space="preserve"> внесении  изменений в Регламент Духовщинского окружного Совета депутатов</w:t>
      </w:r>
    </w:p>
    <w:p w:rsidR="00466041" w:rsidRPr="00CA74AE" w:rsidRDefault="00466041" w:rsidP="00524FA4">
      <w:pPr>
        <w:spacing w:after="0" w:line="240" w:lineRule="auto"/>
        <w:ind w:left="-142" w:righ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7FE" w:rsidRDefault="00FB765E" w:rsidP="00524FA4">
      <w:pPr>
        <w:pStyle w:val="a3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законом от </w:t>
      </w:r>
      <w:r w:rsidR="00B016F8">
        <w:rPr>
          <w:rFonts w:ascii="Times New Roman" w:hAnsi="Times New Roman"/>
          <w:color w:val="000000" w:themeColor="text1"/>
          <w:sz w:val="28"/>
          <w:szCs w:val="28"/>
        </w:rPr>
        <w:t>7 февраля 2011 года № 6</w:t>
      </w:r>
      <w:r>
        <w:rPr>
          <w:rFonts w:ascii="Times New Roman" w:hAnsi="Times New Roman"/>
          <w:color w:val="000000" w:themeColor="text1"/>
          <w:sz w:val="28"/>
          <w:szCs w:val="28"/>
        </w:rPr>
        <w:t>-ФЗ «Об общих принципах организации</w:t>
      </w:r>
      <w:r w:rsidR="00B016F8">
        <w:rPr>
          <w:rFonts w:ascii="Times New Roman" w:hAnsi="Times New Roman"/>
          <w:color w:val="000000" w:themeColor="text1"/>
          <w:sz w:val="28"/>
          <w:szCs w:val="28"/>
        </w:rPr>
        <w:t xml:space="preserve"> и деятельности контрольно-счетных органов субъектов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</w:t>
      </w:r>
      <w:r w:rsidR="00B016F8">
        <w:rPr>
          <w:rFonts w:ascii="Times New Roman" w:hAnsi="Times New Roman"/>
          <w:color w:val="000000" w:themeColor="text1"/>
          <w:sz w:val="28"/>
          <w:szCs w:val="28"/>
        </w:rPr>
        <w:t>, федеральных территорий и муниципальных образований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="00B016F8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Уставом муниципального образования «Духовщинский муниципальный округ» Смоленской области, </w:t>
      </w:r>
      <w:r w:rsidR="00CA74AE">
        <w:rPr>
          <w:rFonts w:ascii="Times New Roman" w:hAnsi="Times New Roman"/>
          <w:color w:val="000000" w:themeColor="text1"/>
          <w:sz w:val="28"/>
          <w:szCs w:val="28"/>
        </w:rPr>
        <w:t xml:space="preserve">Духовщинский </w:t>
      </w:r>
      <w:r w:rsidR="007367FE" w:rsidRPr="007367FE">
        <w:rPr>
          <w:rFonts w:ascii="Times New Roman" w:hAnsi="Times New Roman"/>
          <w:color w:val="000000"/>
          <w:sz w:val="28"/>
          <w:szCs w:val="28"/>
        </w:rPr>
        <w:t>окружной Совет депутатов</w:t>
      </w:r>
    </w:p>
    <w:p w:rsidR="00524FA4" w:rsidRPr="00524FA4" w:rsidRDefault="00524FA4" w:rsidP="00524FA4">
      <w:pPr>
        <w:pStyle w:val="a3"/>
        <w:ind w:left="-142"/>
        <w:rPr>
          <w:rFonts w:ascii="Times New Roman" w:hAnsi="Times New Roman"/>
          <w:color w:val="000000"/>
          <w:sz w:val="28"/>
          <w:szCs w:val="28"/>
        </w:rPr>
      </w:pPr>
    </w:p>
    <w:p w:rsidR="007367FE" w:rsidRDefault="00CA74AE" w:rsidP="00524FA4">
      <w:pPr>
        <w:pStyle w:val="a3"/>
        <w:ind w:left="-14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</w:t>
      </w:r>
      <w:r w:rsidR="007367FE" w:rsidRPr="007367FE">
        <w:rPr>
          <w:rFonts w:ascii="Times New Roman" w:hAnsi="Times New Roman"/>
          <w:b/>
          <w:color w:val="000000"/>
          <w:sz w:val="28"/>
          <w:szCs w:val="28"/>
        </w:rPr>
        <w:t>Л:</w:t>
      </w:r>
    </w:p>
    <w:p w:rsidR="00FC33B6" w:rsidRDefault="00FC33B6" w:rsidP="00524FA4">
      <w:pPr>
        <w:pStyle w:val="a3"/>
        <w:ind w:left="-142"/>
        <w:rPr>
          <w:rFonts w:ascii="Times New Roman" w:hAnsi="Times New Roman"/>
          <w:b/>
          <w:color w:val="000000"/>
          <w:sz w:val="28"/>
          <w:szCs w:val="28"/>
        </w:rPr>
      </w:pPr>
    </w:p>
    <w:p w:rsidR="006D47F8" w:rsidRDefault="00FB765E" w:rsidP="00524FA4">
      <w:pPr>
        <w:pStyle w:val="a3"/>
        <w:numPr>
          <w:ilvl w:val="0"/>
          <w:numId w:val="4"/>
        </w:numPr>
        <w:ind w:left="-14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EF3D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Регламент Духовщинского окружного Совета депутатов, утвержденный решением Духовщинского окружного Совета депутатов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B765E" w:rsidRPr="006D47F8" w:rsidRDefault="00FB765E" w:rsidP="00524FA4">
      <w:pPr>
        <w:pStyle w:val="a3"/>
        <w:ind w:left="-142" w:firstLine="0"/>
        <w:rPr>
          <w:rFonts w:ascii="Times New Roman" w:hAnsi="Times New Roman"/>
          <w:sz w:val="28"/>
          <w:szCs w:val="28"/>
        </w:rPr>
      </w:pPr>
      <w:r w:rsidRPr="006D47F8">
        <w:rPr>
          <w:rFonts w:ascii="Times New Roman" w:hAnsi="Times New Roman"/>
          <w:sz w:val="28"/>
          <w:szCs w:val="28"/>
        </w:rPr>
        <w:t>17 декабря 2024 года № 51</w:t>
      </w:r>
      <w:r w:rsidR="00EF3D6C" w:rsidRPr="006D47F8">
        <w:rPr>
          <w:rFonts w:ascii="Times New Roman" w:hAnsi="Times New Roman"/>
          <w:sz w:val="28"/>
          <w:szCs w:val="28"/>
        </w:rPr>
        <w:t xml:space="preserve">   </w:t>
      </w:r>
      <w:r w:rsidRPr="006D47F8">
        <w:rPr>
          <w:rFonts w:ascii="Times New Roman" w:hAnsi="Times New Roman"/>
          <w:sz w:val="28"/>
          <w:szCs w:val="28"/>
        </w:rPr>
        <w:t>следующие изменения:</w:t>
      </w:r>
    </w:p>
    <w:p w:rsidR="00FB765E" w:rsidRDefault="006D47F8" w:rsidP="00524FA4">
      <w:pPr>
        <w:pStyle w:val="a3"/>
        <w:numPr>
          <w:ilvl w:val="0"/>
          <w:numId w:val="5"/>
        </w:numPr>
        <w:ind w:left="-14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главу 4 изложить в следующей редакции: « Глава 4. </w:t>
      </w:r>
      <w:r w:rsidRPr="006D47F8">
        <w:rPr>
          <w:rFonts w:ascii="Times New Roman" w:hAnsi="Times New Roman"/>
          <w:b/>
          <w:sz w:val="28"/>
          <w:szCs w:val="28"/>
        </w:rPr>
        <w:t>ПОРЯДОК НАЗНАЧЕНИЯ ПРЕДСЕДАТЕЛЯ КОНТРОЛЬНО-РЕВИЗИОННОЙ КОМИССИИ МУНИЦИПАЛЬНОГО ОБРАЗОВАНИЯ «ДУХОВЩИНСКИЙ МУНИЦИПАЛЬНЫЙ ОКРУГ» СМОЛЕНСКОЙ ОБЛАСТИ</w:t>
      </w:r>
      <w:r w:rsidRPr="000629C9">
        <w:rPr>
          <w:rFonts w:ascii="Times New Roman" w:hAnsi="Times New Roman"/>
          <w:sz w:val="28"/>
          <w:szCs w:val="28"/>
        </w:rPr>
        <w:t>»;</w:t>
      </w:r>
    </w:p>
    <w:p w:rsidR="006D47F8" w:rsidRDefault="000629C9" w:rsidP="00524FA4">
      <w:pPr>
        <w:pStyle w:val="a3"/>
        <w:ind w:left="-14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24FA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2) </w:t>
      </w:r>
      <w:r w:rsidR="006D47F8">
        <w:rPr>
          <w:rFonts w:ascii="Times New Roman" w:hAnsi="Times New Roman"/>
          <w:sz w:val="28"/>
          <w:szCs w:val="28"/>
        </w:rPr>
        <w:t>статью 24 главы 4 изложить в следующей редакции:</w:t>
      </w:r>
    </w:p>
    <w:p w:rsidR="000629C9" w:rsidRPr="000629C9" w:rsidRDefault="000629C9" w:rsidP="00524FA4">
      <w:pPr>
        <w:pStyle w:val="a3"/>
        <w:ind w:left="-142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629C9">
        <w:rPr>
          <w:rFonts w:ascii="Times New Roman" w:hAnsi="Times New Roman"/>
          <w:sz w:val="28"/>
          <w:szCs w:val="28"/>
        </w:rPr>
        <w:t xml:space="preserve">Статья 24. </w:t>
      </w:r>
      <w:r w:rsidRPr="000629C9">
        <w:rPr>
          <w:rFonts w:ascii="Times New Roman" w:hAnsi="Times New Roman"/>
          <w:b/>
          <w:sz w:val="28"/>
          <w:szCs w:val="28"/>
        </w:rPr>
        <w:t>Порядок назначения на должность председателя Контрольно-ревизионной комиссии муниципального образования «Духовщинский муниципальный округ» Смоленской области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1. Председатель Контрольно-ревизионной комиссии муниципального образования «Духовщинский муниципальный округ» Смоленской области (далее председатель Контрольно-ревизионной комиссии, Контрольно-ревизи</w:t>
      </w:r>
      <w:r>
        <w:rPr>
          <w:rFonts w:ascii="Times New Roman" w:hAnsi="Times New Roman"/>
          <w:sz w:val="28"/>
          <w:szCs w:val="28"/>
        </w:rPr>
        <w:t xml:space="preserve">онная комиссия соответственно) </w:t>
      </w:r>
      <w:r w:rsidRPr="000629C9">
        <w:rPr>
          <w:rFonts w:ascii="Times New Roman" w:hAnsi="Times New Roman"/>
          <w:sz w:val="28"/>
          <w:szCs w:val="28"/>
        </w:rPr>
        <w:t>назначается на должность решением Совета депутатов.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2. Предложения о кандидатурах на должность председателя Контрольно-ревизионной комиссии в письменной форме вносятся в Совет депутатов: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- Главой муниципального образования;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- Председателем;</w:t>
      </w:r>
    </w:p>
    <w:p w:rsidR="003751BC" w:rsidRDefault="000629C9" w:rsidP="003751BC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- депутатами Совета депутато</w:t>
      </w:r>
      <w:proofErr w:type="gramStart"/>
      <w:r w:rsidRPr="000629C9">
        <w:rPr>
          <w:rFonts w:ascii="Times New Roman" w:hAnsi="Times New Roman"/>
          <w:sz w:val="28"/>
          <w:szCs w:val="28"/>
        </w:rPr>
        <w:t>в–</w:t>
      </w:r>
      <w:proofErr w:type="gramEnd"/>
      <w:r w:rsidRPr="000629C9">
        <w:rPr>
          <w:rFonts w:ascii="Times New Roman" w:hAnsi="Times New Roman"/>
          <w:sz w:val="28"/>
          <w:szCs w:val="28"/>
        </w:rPr>
        <w:t xml:space="preserve"> не менее 1/3 от установленного числа депутатов Совета депутатов.</w:t>
      </w:r>
    </w:p>
    <w:p w:rsidR="000629C9" w:rsidRPr="000629C9" w:rsidRDefault="003751BC" w:rsidP="003751BC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629C9" w:rsidRPr="000629C9">
        <w:rPr>
          <w:rFonts w:ascii="Times New Roman" w:hAnsi="Times New Roman"/>
          <w:sz w:val="28"/>
          <w:szCs w:val="28"/>
        </w:rPr>
        <w:t>3. Предложения о кандидатурах на должность председателя Контрольно-ревизионной комиссии вносятся в Совет депутатов в следующие сроки: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 xml:space="preserve"> - не </w:t>
      </w:r>
      <w:proofErr w:type="gramStart"/>
      <w:r w:rsidRPr="000629C9">
        <w:rPr>
          <w:rFonts w:ascii="Times New Roman" w:hAnsi="Times New Roman"/>
          <w:sz w:val="28"/>
          <w:szCs w:val="28"/>
        </w:rPr>
        <w:t>позднее</w:t>
      </w:r>
      <w:proofErr w:type="gramEnd"/>
      <w:r w:rsidRPr="000629C9">
        <w:rPr>
          <w:rFonts w:ascii="Times New Roman" w:hAnsi="Times New Roman"/>
          <w:sz w:val="28"/>
          <w:szCs w:val="28"/>
        </w:rPr>
        <w:t xml:space="preserve"> чем за 3 месяца до истечения срока полномочий председателя Контрольно-ревизионной комиссии;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- в течение месяца с момента досрочного освобождения от должности председателя К</w:t>
      </w:r>
      <w:r>
        <w:rPr>
          <w:rFonts w:ascii="Times New Roman" w:hAnsi="Times New Roman"/>
          <w:sz w:val="28"/>
          <w:szCs w:val="28"/>
        </w:rPr>
        <w:t>онтрольно-ревизионной комиссии.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629C9">
        <w:rPr>
          <w:rFonts w:ascii="Times New Roman" w:hAnsi="Times New Roman"/>
          <w:sz w:val="28"/>
          <w:szCs w:val="28"/>
        </w:rPr>
        <w:t>. К предложению о кандидатурах на должность председателя Контрольно-ревизионной комиссии прилагаются следующие документы: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а) заявление кандидата в Совет депутатов о его согласии на назначение на должность председателя Контрольно-ревизионной комиссии, аудитора Контрольно-ревизионной комиссии;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б) заполненная и подписанная кандидатом анкета по форме согласно приложению № 3 к настоящему Регламенту;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в) копия документа, удостоверяющего личность кандидата как гражданина Российской Федерации (паспорт гражданина Российской Федерации);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proofErr w:type="gramStart"/>
      <w:r w:rsidRPr="000629C9">
        <w:rPr>
          <w:rFonts w:ascii="Times New Roman" w:hAnsi="Times New Roman"/>
          <w:sz w:val="28"/>
          <w:szCs w:val="28"/>
        </w:rPr>
        <w:t>г) копии документов, подтверждающих соответствие квалификационным требованиям к должности, уст</w:t>
      </w:r>
      <w:r w:rsidR="00524FA4">
        <w:rPr>
          <w:rFonts w:ascii="Times New Roman" w:hAnsi="Times New Roman"/>
          <w:sz w:val="28"/>
          <w:szCs w:val="28"/>
        </w:rPr>
        <w:t xml:space="preserve">ановленным Федеральным законом </w:t>
      </w:r>
      <w:r w:rsidRPr="000629C9">
        <w:rPr>
          <w:rFonts w:ascii="Times New Roman" w:hAnsi="Times New Roman"/>
          <w:sz w:val="28"/>
          <w:szCs w:val="28"/>
        </w:rPr>
        <w:t>от 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 6-ФЗ) в части стажа, опыта работы в сфере государственного, муниципального управления, государственного, муниципального контроля (аудита), экономики, финансов, юриспруденции не менее 5 лет:</w:t>
      </w:r>
      <w:proofErr w:type="gramEnd"/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- документов о высшем образовании;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 xml:space="preserve">-документов о дополнительном образовании (в случае наличия); 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 xml:space="preserve">- трудовой книжки (при наличии), заверенной нотариально или кадровой службой по месту работы (службы) с проставлением подписи заверившего лица и печати организации и (или) сведения о трудовой деятельности по форме, предусмотренной Трудовым кодексом Российской Федерации; 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д) копия документа, подтверждающего регистрацию в системе индивидуального (персонифицированного) учета или страхового свидетельства обязательного пенсионного страхования;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е) копия свидетельства о постановке физического лица на учет в налоговом органе на территории Российской Федерации;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ж) выписка (справка) из государственного реестра о том, что гражданин является (не является) индивидуальным предпринимателем;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 xml:space="preserve">з) копии документов воинского учета – для граждан, пребывающих в запасе, и лиц, подлежащих призыву на военную службу; 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proofErr w:type="gramStart"/>
      <w:r w:rsidRPr="000629C9">
        <w:rPr>
          <w:rFonts w:ascii="Times New Roman" w:hAnsi="Times New Roman"/>
          <w:sz w:val="28"/>
          <w:szCs w:val="28"/>
        </w:rPr>
        <w:t>и) справка о наличии (отсутствии) судимости и (или) факта уголовного преследования либо о прекращении уголовного преследования по форме согласно приложению №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утвержденному приказом МВД России от 27.09.2019 № 660 «Об утверждении Административного</w:t>
      </w:r>
      <w:proofErr w:type="gramEnd"/>
      <w:r w:rsidRPr="000629C9">
        <w:rPr>
          <w:rFonts w:ascii="Times New Roman" w:hAnsi="Times New Roman"/>
          <w:sz w:val="28"/>
          <w:szCs w:val="28"/>
        </w:rPr>
        <w:t xml:space="preserve">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преследования»;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proofErr w:type="gramStart"/>
      <w:r w:rsidRPr="000629C9">
        <w:rPr>
          <w:rFonts w:ascii="Times New Roman" w:hAnsi="Times New Roman"/>
          <w:sz w:val="28"/>
          <w:szCs w:val="28"/>
        </w:rPr>
        <w:t xml:space="preserve">к)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 форме, утвержденной приказом </w:t>
      </w:r>
      <w:proofErr w:type="spellStart"/>
      <w:r w:rsidRPr="000629C9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0629C9">
        <w:rPr>
          <w:rFonts w:ascii="Times New Roman" w:hAnsi="Times New Roman"/>
          <w:sz w:val="28"/>
          <w:szCs w:val="28"/>
        </w:rPr>
        <w:t xml:space="preserve"> Российской Федерации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</w:t>
      </w:r>
      <w:proofErr w:type="gramEnd"/>
      <w:r w:rsidRPr="000629C9">
        <w:rPr>
          <w:rFonts w:ascii="Times New Roman" w:hAnsi="Times New Roman"/>
          <w:sz w:val="28"/>
          <w:szCs w:val="28"/>
        </w:rPr>
        <w:t xml:space="preserve"> прохождению, а также формы заключения медицинского учреждения»; 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proofErr w:type="gramStart"/>
      <w:r w:rsidRPr="000629C9">
        <w:rPr>
          <w:rFonts w:ascii="Times New Roman" w:hAnsi="Times New Roman"/>
          <w:sz w:val="28"/>
          <w:szCs w:val="28"/>
        </w:rPr>
        <w:t>л) сведения о доходах, об имуществе и обязательствах имущественного характера гражданина, а также о доходах, об имуществе и обязательствах имущественного характера своих супруги (супруга) и несовершеннолетних детей по форме справки о доходах, расходах, об имуществе и обязательствах имущественного характера, утвержденной Указом Президента Российской Федерации от 23.06.2014 № 460 «Об утверждении формы справки о доходах, расходах об имуществе и обязательствах имущественного характера</w:t>
      </w:r>
      <w:proofErr w:type="gramEnd"/>
      <w:r w:rsidRPr="000629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629C9">
        <w:rPr>
          <w:rFonts w:ascii="Times New Roman" w:hAnsi="Times New Roman"/>
          <w:sz w:val="28"/>
          <w:szCs w:val="28"/>
        </w:rPr>
        <w:t>и внесении изменений в некоторые акты Президента Российской Федерации»,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«Интернет»;</w:t>
      </w:r>
      <w:proofErr w:type="gramEnd"/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м) письменное согласие кандидата на прохождение процедуры оформления допуска к сведениям, составляющим государственную и иную охраняемую федеральным законом тайну;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н) письменное согласие кандидата на обработку своих персональных данных, представленных в Совет депутатов согласно федеральному и областному законодательству, оформленное в соо</w:t>
      </w:r>
      <w:r w:rsidR="00524FA4">
        <w:rPr>
          <w:rFonts w:ascii="Times New Roman" w:hAnsi="Times New Roman"/>
          <w:sz w:val="28"/>
          <w:szCs w:val="28"/>
        </w:rPr>
        <w:t xml:space="preserve">тветствии с Федеральным законом </w:t>
      </w:r>
      <w:r w:rsidRPr="000629C9">
        <w:rPr>
          <w:rFonts w:ascii="Times New Roman" w:hAnsi="Times New Roman"/>
          <w:sz w:val="28"/>
          <w:szCs w:val="28"/>
        </w:rPr>
        <w:t>от 27 июля 2006 года № 152-ФЗ «О персональных данных» по форме согласно приложению № 4 к настоящему Регламенту;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629C9">
        <w:rPr>
          <w:rFonts w:ascii="Times New Roman" w:hAnsi="Times New Roman"/>
          <w:sz w:val="28"/>
          <w:szCs w:val="28"/>
        </w:rPr>
        <w:t xml:space="preserve">. Поступившие в Совет депутатов предложения о кандидатурах и представленные по ним документы направляются Председателем в комиссию, ответственную за предварительное проведение проверки соответствия кандидатур на должность председателя </w:t>
      </w:r>
      <w:r>
        <w:rPr>
          <w:rFonts w:ascii="Times New Roman" w:hAnsi="Times New Roman"/>
          <w:sz w:val="28"/>
          <w:szCs w:val="28"/>
        </w:rPr>
        <w:t>Контрольно-ревизионной комиссии</w:t>
      </w:r>
      <w:r w:rsidRPr="000629C9">
        <w:rPr>
          <w:rFonts w:ascii="Times New Roman" w:hAnsi="Times New Roman"/>
          <w:sz w:val="28"/>
          <w:szCs w:val="28"/>
        </w:rPr>
        <w:t xml:space="preserve"> квалификационным требованиям (далее в настоящей статье – комиссия). 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 xml:space="preserve">В состав комиссии входят Председатель, заместитель Председателя, депутаты Совета депутатов, входящие в состав постоянной комиссии Совета депутатов по социальным и правовым вопросам. 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629C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629C9">
        <w:rPr>
          <w:rFonts w:ascii="Times New Roman" w:hAnsi="Times New Roman"/>
          <w:sz w:val="28"/>
          <w:szCs w:val="28"/>
        </w:rPr>
        <w:t>Комиссия в течение 21 дня осуществляет предварительное рассмотрение кандидатур на должность председателя Контрольно-ревизионной комиссии квалификационным требованиям и представленных по ним документов, на предмет их соответствия требованиям Федерального закона № 6-ФЗ, Положения о Контрольно–ревизионной комиссии муниципального образования «Духовщинский муниципальный округ» Смоленской области (далее – Положение о Контрольно-ревизионной комиссии) и настоящего Регламента, а также подготовку материалов к заседанию Совета депутатов.</w:t>
      </w:r>
      <w:proofErr w:type="gramEnd"/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629C9">
        <w:rPr>
          <w:rFonts w:ascii="Times New Roman" w:hAnsi="Times New Roman"/>
          <w:sz w:val="28"/>
          <w:szCs w:val="28"/>
        </w:rPr>
        <w:t>. На заседаниях комиссии, на которых рассматриваются кандидатуры и представленные по ним документы, присутствуют кандидаты, субъекты, внесшие в Совет депутатов соответствующие предложения о кандидатурах (их представители). Отсутствие кандидата на заседании комиссии, не является препятствием для рассмотрения соответствующей кандидатуры, представленных по ней документов и принятия решения по кандидатуре.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0629C9">
        <w:rPr>
          <w:rFonts w:ascii="Times New Roman" w:hAnsi="Times New Roman"/>
          <w:sz w:val="28"/>
          <w:szCs w:val="28"/>
        </w:rPr>
        <w:t>. Решение по каждой кандидатуре, рассматриваемой на заседании комиссии, принимается открытым голосованием большинством голосов от общего числа членов комиссии.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629C9">
        <w:rPr>
          <w:rFonts w:ascii="Times New Roman" w:hAnsi="Times New Roman"/>
          <w:sz w:val="28"/>
          <w:szCs w:val="28"/>
        </w:rPr>
        <w:t>. Совет депутатов вправе обратиться в Контрольно-счетную палату Смоленской области за заключением о соответствии кандидатур на должность председателя Контрольно-ревизионной комиссии квалификационным требованиям, установленным Федеральным законом № 6-ФЗ.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0629C9">
        <w:rPr>
          <w:rFonts w:ascii="Times New Roman" w:hAnsi="Times New Roman"/>
          <w:sz w:val="28"/>
          <w:szCs w:val="28"/>
        </w:rPr>
        <w:t>. По результатам рассмотрения кандидатуры и представленных по ней документов комиссия принимает одно из следующих решений: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а) кандидатура и представленные по ней документы соответствуют требованиям Федерального закона № 6-ФЗ, Положения о Контрольно-ревизионной комиссии и настоящего Регламента;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б) кандидатура и/или представленные по ней документы не соответствуют требованиям Федерального закона № 6-ФЗ, Положения о Контрольно-ревизионной комиссии и настоящего Регламента;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в) предложение о кандидатуре внесено в Совет депутатов субъектом, не обладающим правом на внесение предложения о кандидатуре.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0629C9">
        <w:rPr>
          <w:rFonts w:ascii="Times New Roman" w:hAnsi="Times New Roman"/>
          <w:sz w:val="28"/>
          <w:szCs w:val="28"/>
        </w:rPr>
        <w:t>. В случае если комиссией в результате рассмотрения кандидатуры и представленных по ней документов принято решение, предусмотренное пунктами «б» и «в» части 11 настоящей статьи, данная кандидатура на заседании Совета депутатов не рассматривается и голосование по ней не проводится.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0629C9">
        <w:rPr>
          <w:rFonts w:ascii="Times New Roman" w:hAnsi="Times New Roman"/>
          <w:sz w:val="28"/>
          <w:szCs w:val="28"/>
        </w:rPr>
        <w:t>. Кандидаты уведомляются о дате и времени рассмотрения вопроса о назначении на должность председателя К</w:t>
      </w:r>
      <w:r>
        <w:rPr>
          <w:rFonts w:ascii="Times New Roman" w:hAnsi="Times New Roman"/>
          <w:sz w:val="28"/>
          <w:szCs w:val="28"/>
        </w:rPr>
        <w:t xml:space="preserve">онтрольно-ревизионной комиссии </w:t>
      </w:r>
      <w:r w:rsidRPr="000629C9">
        <w:rPr>
          <w:rFonts w:ascii="Times New Roman" w:hAnsi="Times New Roman"/>
          <w:sz w:val="28"/>
          <w:szCs w:val="28"/>
        </w:rPr>
        <w:t>на заседании Совета депутатов не позднее, чем за 3 дня до дня заседания.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Кандидаты присутствуют на заседании Совета депутатов при рассмотрении вопроса о назначении на должность председателя Контрольно-ревизионной 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0629C9">
        <w:rPr>
          <w:rFonts w:ascii="Times New Roman" w:hAnsi="Times New Roman"/>
          <w:sz w:val="28"/>
          <w:szCs w:val="28"/>
        </w:rPr>
        <w:t>. До начала процедуры рассмотрения кандидатур кандидат вправе заявить о самоотводе, а субъект, внесший предложение о кандидатуре, вправе отозвать внесенную кандидатуру путем подачи в Совет депутатов письменного заявления. Самоотвод (отзыв) кандидата принимается Советом депутатов без обсуждения и голосования.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0629C9">
        <w:rPr>
          <w:rFonts w:ascii="Times New Roman" w:hAnsi="Times New Roman"/>
          <w:sz w:val="28"/>
          <w:szCs w:val="28"/>
        </w:rPr>
        <w:t>. Рассмотрение кандидатур на заседании Совета депутатов включает: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 xml:space="preserve"> - представление (в алфавитном порядке) кандидатов субъектами, внесшими соответствующие предложения о кандидатурах;</w:t>
      </w:r>
    </w:p>
    <w:p w:rsidR="003751BC" w:rsidRDefault="000629C9" w:rsidP="003751BC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 xml:space="preserve"> - выступления кандидатов;</w:t>
      </w:r>
    </w:p>
    <w:p w:rsidR="000629C9" w:rsidRPr="000629C9" w:rsidRDefault="000629C9" w:rsidP="003751BC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- вопросы депутатов Совета депутатов кандидатам, субъектам, внесшим предложения о кандидатурах, ответы на вопросы;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- обсуждение кандидатур депутатами Совета депутатов.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0629C9">
        <w:rPr>
          <w:rFonts w:ascii="Times New Roman" w:hAnsi="Times New Roman"/>
          <w:sz w:val="28"/>
          <w:szCs w:val="28"/>
        </w:rPr>
        <w:t xml:space="preserve">. На заседании Совета депутатов до начала процедуры рассмотрения кандидатур заслушивается решение комиссии, принятое по результатам рассмотрения кандидатур и представленных по ним документов, а также заключение Контрольно-счетной палаты Смоленской области о соответствии кандидатур на должность председателя Контрольно-ревизионной комиссии квалификационным требованиям, установленным Федеральный закон № 6-ФЗ </w:t>
      </w:r>
    </w:p>
    <w:p w:rsidR="000629C9" w:rsidRPr="000629C9" w:rsidRDefault="000629C9" w:rsidP="00524FA4">
      <w:pPr>
        <w:pStyle w:val="a3"/>
        <w:ind w:left="-142" w:firstLine="0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>(в случае наличия).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0629C9">
        <w:rPr>
          <w:rFonts w:ascii="Times New Roman" w:hAnsi="Times New Roman"/>
          <w:sz w:val="28"/>
          <w:szCs w:val="28"/>
        </w:rPr>
        <w:t>. Решение о назначении кандидата на должность председателя Контрольно-ревизионной комиссии принимается большинством голосов от установленной численности депутатов Совета депутатов по результатам открытого голосования. Депутат Совета депутатов вправе голосовать только за одного кандидата.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0629C9">
        <w:rPr>
          <w:rFonts w:ascii="Times New Roman" w:hAnsi="Times New Roman"/>
          <w:sz w:val="28"/>
          <w:szCs w:val="28"/>
        </w:rPr>
        <w:t xml:space="preserve">.В случае если в голосовании на должность председателя Контрольно-ревизионной комиссии </w:t>
      </w:r>
      <w:proofErr w:type="gramStart"/>
      <w:r w:rsidRPr="000629C9">
        <w:rPr>
          <w:rFonts w:ascii="Times New Roman" w:hAnsi="Times New Roman"/>
          <w:sz w:val="28"/>
          <w:szCs w:val="28"/>
        </w:rPr>
        <w:t>принимало участие три и более кандидата и ни один из кандидатов не набрал</w:t>
      </w:r>
      <w:proofErr w:type="gramEnd"/>
      <w:r w:rsidRPr="000629C9">
        <w:rPr>
          <w:rFonts w:ascii="Times New Roman" w:hAnsi="Times New Roman"/>
          <w:sz w:val="28"/>
          <w:szCs w:val="28"/>
        </w:rPr>
        <w:t xml:space="preserve"> требуемого для избрания на должность числа голосов, проводится повторное открытое голосование по двум кандидатам, получившим наибольшее число голосов.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 w:rsidRPr="000629C9">
        <w:rPr>
          <w:rFonts w:ascii="Times New Roman" w:hAnsi="Times New Roman"/>
          <w:sz w:val="28"/>
          <w:szCs w:val="28"/>
        </w:rPr>
        <w:t xml:space="preserve">В случае если двое и более кандидатов набрали равное число голосов, то повторное открытое голосование проводится по всем кандидатам на должность председателя Контрольно-ревизионной комиссии, набравшим равное число голосов. </w:t>
      </w:r>
    </w:p>
    <w:p w:rsidR="000629C9" w:rsidRPr="000629C9" w:rsidRDefault="000629C9" w:rsidP="00524FA4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0629C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629C9">
        <w:rPr>
          <w:rFonts w:ascii="Times New Roman" w:hAnsi="Times New Roman"/>
          <w:sz w:val="28"/>
          <w:szCs w:val="28"/>
        </w:rPr>
        <w:t>В случаях если по итогам проведения первоначального и (или) повторного голосования ни один из кандидатов не назначен на должность председателя Контрольно-ревизионной комиссии, Совет депутатов открытым голосованием большинством голосов от числа избранных депутатов принимает решение о повторном рассмотрении вопроса о назначении на должность председателя Контрольно-ревизионной комиссии на очередном (внеочередном) заседании и внесении предложений о кандидатурах.</w:t>
      </w:r>
      <w:proofErr w:type="gramEnd"/>
    </w:p>
    <w:p w:rsidR="000629C9" w:rsidRDefault="000629C9" w:rsidP="00524FA4">
      <w:pPr>
        <w:pStyle w:val="a3"/>
        <w:ind w:left="-14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629C9">
        <w:rPr>
          <w:rFonts w:ascii="Times New Roman" w:hAnsi="Times New Roman"/>
          <w:sz w:val="28"/>
          <w:szCs w:val="28"/>
        </w:rPr>
        <w:t>В этом случае внесение предложений о кандидатурах осуществляется в течение 10 дней со дня принятия Советом депутатов решения о повторном рассмотрении вопроса о назначении на должность председателя Контрольно-ревизионной комиссии в порядке, установленном настоящей статьей</w:t>
      </w:r>
      <w:proofErr w:type="gramStart"/>
      <w:r w:rsidRPr="000629C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FC33B6" w:rsidRPr="00FC33B6" w:rsidRDefault="00FC33B6" w:rsidP="00524FA4">
      <w:pPr>
        <w:suppressAutoHyphens/>
        <w:spacing w:after="0" w:line="240" w:lineRule="auto"/>
        <w:ind w:left="-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Настоящее решение подлежит официальному опубликованию в газете «Панорама Духовщины» и размещению на официальном сайте Администрации муниципального образования «Духовщинский муниципальный округ» Смоленской области в информационно-телекоммуникационной сети «Интернет»: </w:t>
      </w:r>
      <w:r w:rsidRPr="00FC33B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https</w:t>
      </w: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>://</w:t>
      </w:r>
      <w:hyperlink r:id="rId9" w:history="1">
        <w:r w:rsidRPr="00FC33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duhov.admin-smolensk.ru/</w:t>
        </w:r>
      </w:hyperlink>
      <w:r w:rsidRPr="00FC33B6">
        <w:rPr>
          <w:rFonts w:ascii="Times New Roman" w:eastAsia="PT Astra Serif" w:hAnsi="Times New Roman" w:cs="Times New Roman"/>
          <w:sz w:val="28"/>
          <w:szCs w:val="28"/>
          <w:lang w:eastAsia="ar-SA"/>
        </w:rPr>
        <w:t xml:space="preserve">.  </w:t>
      </w:r>
    </w:p>
    <w:p w:rsidR="003751BC" w:rsidRPr="00FC33B6" w:rsidRDefault="00FC33B6" w:rsidP="003751BC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после дня его официального  опубликования.  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8"/>
        <w:gridCol w:w="5183"/>
      </w:tblGrid>
      <w:tr w:rsidR="003751BC" w:rsidRPr="003751BC" w:rsidTr="003751BC"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3751BC" w:rsidRPr="003751BC" w:rsidRDefault="003751BC" w:rsidP="003751BC">
            <w:pPr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3751BC" w:rsidRPr="003751BC" w:rsidRDefault="003751BC" w:rsidP="003751BC">
            <w:pPr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Духовщинского окружного</w:t>
            </w:r>
          </w:p>
          <w:p w:rsidR="003751BC" w:rsidRPr="003751BC" w:rsidRDefault="003751BC" w:rsidP="003751BC">
            <w:pPr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депутатов</w:t>
            </w:r>
          </w:p>
          <w:p w:rsidR="003751BC" w:rsidRPr="003751BC" w:rsidRDefault="003751BC" w:rsidP="003751BC">
            <w:pPr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51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Б.В. Петифоров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</w:tcPr>
          <w:p w:rsidR="003751BC" w:rsidRPr="003751BC" w:rsidRDefault="003751BC" w:rsidP="003751BC">
            <w:pPr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муниципального образования «Духовщинский муниципальный округ» </w:t>
            </w:r>
          </w:p>
          <w:p w:rsidR="003751BC" w:rsidRPr="003751BC" w:rsidRDefault="003751BC" w:rsidP="003751BC">
            <w:pPr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Смоленской области</w:t>
            </w:r>
          </w:p>
          <w:p w:rsidR="003751BC" w:rsidRPr="003751BC" w:rsidRDefault="003751BC" w:rsidP="003751BC">
            <w:pPr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</w:t>
            </w:r>
            <w:r w:rsidRPr="00375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В.В. Молотков</w:t>
            </w:r>
          </w:p>
        </w:tc>
      </w:tr>
    </w:tbl>
    <w:p w:rsidR="007367FE" w:rsidRPr="007367FE" w:rsidRDefault="007367FE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367FE" w:rsidRPr="007367FE" w:rsidSect="00524FA4">
      <w:headerReference w:type="default" r:id="rId10"/>
      <w:pgSz w:w="11906" w:h="16838"/>
      <w:pgMar w:top="567" w:right="56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44F" w:rsidRDefault="0066544F" w:rsidP="00D44781">
      <w:pPr>
        <w:spacing w:after="0" w:line="240" w:lineRule="auto"/>
      </w:pPr>
      <w:r>
        <w:separator/>
      </w:r>
    </w:p>
  </w:endnote>
  <w:endnote w:type="continuationSeparator" w:id="0">
    <w:p w:rsidR="0066544F" w:rsidRDefault="0066544F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44F" w:rsidRDefault="0066544F" w:rsidP="00D44781">
      <w:pPr>
        <w:spacing w:after="0" w:line="240" w:lineRule="auto"/>
      </w:pPr>
      <w:r>
        <w:separator/>
      </w:r>
    </w:p>
  </w:footnote>
  <w:footnote w:type="continuationSeparator" w:id="0">
    <w:p w:rsidR="0066544F" w:rsidRDefault="0066544F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6A7E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1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C8C"/>
    <w:multiLevelType w:val="hybridMultilevel"/>
    <w:tmpl w:val="54E06EAC"/>
    <w:lvl w:ilvl="0" w:tplc="83B42A9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97D5754"/>
    <w:multiLevelType w:val="hybridMultilevel"/>
    <w:tmpl w:val="7E260F3E"/>
    <w:lvl w:ilvl="0" w:tplc="3AAAE87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F2E15DA"/>
    <w:multiLevelType w:val="hybridMultilevel"/>
    <w:tmpl w:val="54166960"/>
    <w:lvl w:ilvl="0" w:tplc="5A20E03E">
      <w:start w:val="1"/>
      <w:numFmt w:val="decimal"/>
      <w:lvlText w:val="%1)"/>
      <w:lvlJc w:val="left"/>
      <w:pPr>
        <w:ind w:left="7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FE"/>
    <w:rsid w:val="000107FC"/>
    <w:rsid w:val="0002759A"/>
    <w:rsid w:val="000364A7"/>
    <w:rsid w:val="000629C9"/>
    <w:rsid w:val="000D4DE3"/>
    <w:rsid w:val="000D6550"/>
    <w:rsid w:val="00134EA0"/>
    <w:rsid w:val="00197D48"/>
    <w:rsid w:val="001A1537"/>
    <w:rsid w:val="00280A52"/>
    <w:rsid w:val="0033394B"/>
    <w:rsid w:val="00372146"/>
    <w:rsid w:val="003751BC"/>
    <w:rsid w:val="0038518F"/>
    <w:rsid w:val="003E60C5"/>
    <w:rsid w:val="00422996"/>
    <w:rsid w:val="00466041"/>
    <w:rsid w:val="00524FA4"/>
    <w:rsid w:val="00546DA8"/>
    <w:rsid w:val="0056128D"/>
    <w:rsid w:val="005D1461"/>
    <w:rsid w:val="0060132E"/>
    <w:rsid w:val="00623746"/>
    <w:rsid w:val="006448D1"/>
    <w:rsid w:val="00662C30"/>
    <w:rsid w:val="0066544F"/>
    <w:rsid w:val="006A7E5B"/>
    <w:rsid w:val="006D47F8"/>
    <w:rsid w:val="00732005"/>
    <w:rsid w:val="007367FE"/>
    <w:rsid w:val="00786F54"/>
    <w:rsid w:val="007A394B"/>
    <w:rsid w:val="007E6B77"/>
    <w:rsid w:val="007E6F14"/>
    <w:rsid w:val="008D2926"/>
    <w:rsid w:val="009311CA"/>
    <w:rsid w:val="009342F9"/>
    <w:rsid w:val="009650DE"/>
    <w:rsid w:val="00A10B31"/>
    <w:rsid w:val="00A349E0"/>
    <w:rsid w:val="00A838E1"/>
    <w:rsid w:val="00AC286C"/>
    <w:rsid w:val="00AE44BC"/>
    <w:rsid w:val="00B016F8"/>
    <w:rsid w:val="00B650CF"/>
    <w:rsid w:val="00B96F83"/>
    <w:rsid w:val="00C40572"/>
    <w:rsid w:val="00CA74AE"/>
    <w:rsid w:val="00CB1192"/>
    <w:rsid w:val="00CB5BCF"/>
    <w:rsid w:val="00D44781"/>
    <w:rsid w:val="00D564FB"/>
    <w:rsid w:val="00D66D74"/>
    <w:rsid w:val="00D913DE"/>
    <w:rsid w:val="00DC30C0"/>
    <w:rsid w:val="00E405EE"/>
    <w:rsid w:val="00E7663F"/>
    <w:rsid w:val="00EF3D6C"/>
    <w:rsid w:val="00F15684"/>
    <w:rsid w:val="00F351AC"/>
    <w:rsid w:val="00FB765E"/>
    <w:rsid w:val="00FC33B6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4781"/>
  </w:style>
  <w:style w:type="paragraph" w:styleId="aa">
    <w:name w:val="Balloon Text"/>
    <w:basedOn w:val="a"/>
    <w:link w:val="ab"/>
    <w:uiPriority w:val="99"/>
    <w:semiHidden/>
    <w:unhideWhenUsed/>
    <w:rsid w:val="00C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Председатель</cp:lastModifiedBy>
  <cp:revision>26</cp:revision>
  <cp:lastPrinted>2025-09-11T12:22:00Z</cp:lastPrinted>
  <dcterms:created xsi:type="dcterms:W3CDTF">2025-03-24T07:35:00Z</dcterms:created>
  <dcterms:modified xsi:type="dcterms:W3CDTF">2025-09-29T09:32:00Z</dcterms:modified>
</cp:coreProperties>
</file>