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3D" w:rsidRPr="0050773D" w:rsidRDefault="0050773D" w:rsidP="00A9404B">
      <w:pPr>
        <w:keepNext/>
        <w:ind w:right="-1"/>
        <w:jc w:val="center"/>
        <w:rPr>
          <w:i/>
          <w:color w:val="D9D9D9"/>
          <w:sz w:val="16"/>
          <w:szCs w:val="16"/>
          <w:u w:val="single"/>
        </w:rPr>
      </w:pPr>
      <w:r w:rsidRPr="0050773D">
        <w:rPr>
          <w:szCs w:val="20"/>
        </w:rPr>
        <w:t xml:space="preserve">                           </w:t>
      </w:r>
    </w:p>
    <w:p w:rsidR="0050773D" w:rsidRPr="0050773D" w:rsidRDefault="0050773D" w:rsidP="0050773D">
      <w:pPr>
        <w:spacing w:line="276" w:lineRule="auto"/>
        <w:jc w:val="center"/>
        <w:rPr>
          <w:rFonts w:eastAsia="Calibri"/>
          <w:sz w:val="28"/>
          <w:szCs w:val="28"/>
          <w:lang w:eastAsia="en-US"/>
        </w:rPr>
      </w:pPr>
      <w:bookmarkStart w:id="0" w:name="_MON_1256993795"/>
      <w:bookmarkEnd w:id="0"/>
      <w:r w:rsidRPr="0050773D">
        <w:rPr>
          <w:rFonts w:eastAsia="Calibri"/>
          <w:noProof/>
          <w:sz w:val="22"/>
          <w:szCs w:val="22"/>
        </w:rPr>
        <w:drawing>
          <wp:inline distT="0" distB="0" distL="0" distR="0" wp14:anchorId="5A0E7520" wp14:editId="77B02317">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50773D" w:rsidRPr="0050773D" w:rsidRDefault="0050773D" w:rsidP="0050773D">
      <w:pPr>
        <w:spacing w:line="276" w:lineRule="auto"/>
        <w:jc w:val="center"/>
        <w:rPr>
          <w:rFonts w:eastAsia="Calibri"/>
          <w:b/>
          <w:sz w:val="16"/>
          <w:szCs w:val="16"/>
          <w:lang w:eastAsia="en-US"/>
        </w:rPr>
      </w:pPr>
    </w:p>
    <w:p w:rsidR="0050773D" w:rsidRPr="0050773D" w:rsidRDefault="0050773D" w:rsidP="0050773D">
      <w:pPr>
        <w:spacing w:line="276" w:lineRule="auto"/>
        <w:jc w:val="center"/>
        <w:rPr>
          <w:rFonts w:eastAsia="Calibri"/>
          <w:b/>
          <w:sz w:val="28"/>
          <w:szCs w:val="28"/>
          <w:lang w:eastAsia="en-US"/>
        </w:rPr>
      </w:pPr>
      <w:r w:rsidRPr="0050773D">
        <w:rPr>
          <w:rFonts w:eastAsia="Calibri"/>
          <w:b/>
          <w:sz w:val="28"/>
          <w:szCs w:val="28"/>
          <w:lang w:eastAsia="en-US"/>
        </w:rPr>
        <w:t>СМОЛЕНСКАЯ ОБЛАСТЬ</w:t>
      </w:r>
    </w:p>
    <w:p w:rsidR="0050773D" w:rsidRPr="0050773D" w:rsidRDefault="0050773D" w:rsidP="0050773D">
      <w:pPr>
        <w:spacing w:line="276" w:lineRule="auto"/>
        <w:jc w:val="center"/>
        <w:rPr>
          <w:rFonts w:eastAsia="Calibri"/>
          <w:b/>
          <w:sz w:val="16"/>
          <w:szCs w:val="16"/>
          <w:lang w:eastAsia="en-US"/>
        </w:rPr>
      </w:pPr>
    </w:p>
    <w:p w:rsidR="0050773D" w:rsidRPr="00A9404B" w:rsidRDefault="0050773D" w:rsidP="00A9404B">
      <w:pPr>
        <w:spacing w:line="276" w:lineRule="auto"/>
        <w:jc w:val="center"/>
        <w:rPr>
          <w:rFonts w:eastAsia="Calibri"/>
          <w:b/>
          <w:sz w:val="28"/>
          <w:szCs w:val="28"/>
          <w:lang w:eastAsia="en-US"/>
        </w:rPr>
      </w:pPr>
      <w:r w:rsidRPr="0050773D">
        <w:rPr>
          <w:rFonts w:eastAsia="Calibri"/>
          <w:b/>
          <w:sz w:val="28"/>
          <w:szCs w:val="28"/>
          <w:lang w:eastAsia="en-US"/>
        </w:rPr>
        <w:t>ДУХОВЩИНСКИЙ ОКРУЖНОЙ СОВЕТ ДЕПУТАТОВ</w:t>
      </w:r>
    </w:p>
    <w:p w:rsidR="0050773D" w:rsidRPr="0050773D" w:rsidRDefault="0050773D" w:rsidP="0050773D">
      <w:pPr>
        <w:spacing w:line="276" w:lineRule="auto"/>
        <w:jc w:val="center"/>
        <w:rPr>
          <w:rFonts w:eastAsia="Calibri"/>
          <w:b/>
          <w:sz w:val="28"/>
          <w:szCs w:val="28"/>
          <w:lang w:eastAsia="en-US"/>
        </w:rPr>
      </w:pPr>
    </w:p>
    <w:p w:rsidR="0050773D" w:rsidRPr="0050773D" w:rsidRDefault="0050773D" w:rsidP="0050773D">
      <w:pPr>
        <w:spacing w:line="276" w:lineRule="auto"/>
        <w:jc w:val="center"/>
        <w:rPr>
          <w:rFonts w:eastAsia="Calibri"/>
          <w:b/>
          <w:sz w:val="28"/>
          <w:szCs w:val="28"/>
          <w:lang w:eastAsia="en-US"/>
        </w:rPr>
      </w:pPr>
      <w:r w:rsidRPr="0050773D">
        <w:rPr>
          <w:rFonts w:eastAsia="Calibri"/>
          <w:b/>
          <w:sz w:val="28"/>
          <w:szCs w:val="28"/>
          <w:lang w:eastAsia="en-US"/>
        </w:rPr>
        <w:t>РЕШЕНИЕ</w:t>
      </w:r>
    </w:p>
    <w:p w:rsidR="0050773D" w:rsidRPr="0050773D" w:rsidRDefault="0050773D" w:rsidP="0050773D">
      <w:pPr>
        <w:spacing w:line="276" w:lineRule="auto"/>
        <w:rPr>
          <w:rFonts w:eastAsia="Calibri"/>
          <w:sz w:val="28"/>
          <w:szCs w:val="28"/>
          <w:lang w:eastAsia="en-US"/>
        </w:rPr>
      </w:pPr>
    </w:p>
    <w:p w:rsidR="0050773D" w:rsidRPr="00A9404B" w:rsidRDefault="00A9404B" w:rsidP="0050773D">
      <w:pPr>
        <w:spacing w:line="276" w:lineRule="auto"/>
        <w:rPr>
          <w:rFonts w:eastAsia="Calibri"/>
          <w:sz w:val="28"/>
          <w:szCs w:val="28"/>
          <w:lang w:eastAsia="en-US"/>
        </w:rPr>
      </w:pPr>
      <w:r>
        <w:rPr>
          <w:rFonts w:eastAsia="Calibri"/>
          <w:sz w:val="28"/>
          <w:szCs w:val="28"/>
          <w:lang w:eastAsia="en-US"/>
        </w:rPr>
        <w:t xml:space="preserve">от  26 сентября 2025 года </w:t>
      </w:r>
      <w:r w:rsidR="0050773D" w:rsidRPr="0050773D">
        <w:rPr>
          <w:rFonts w:eastAsia="Calibri"/>
          <w:sz w:val="28"/>
          <w:szCs w:val="28"/>
          <w:lang w:eastAsia="en-US"/>
        </w:rPr>
        <w:t>№</w:t>
      </w:r>
      <w:r w:rsidR="0050773D" w:rsidRPr="0050773D">
        <w:rPr>
          <w:rFonts w:eastAsia="Calibri"/>
          <w:sz w:val="28"/>
          <w:szCs w:val="28"/>
          <w:lang w:val="en-US" w:eastAsia="en-US"/>
        </w:rPr>
        <w:t xml:space="preserve"> </w:t>
      </w:r>
      <w:r>
        <w:rPr>
          <w:rFonts w:eastAsia="Calibri"/>
          <w:sz w:val="28"/>
          <w:szCs w:val="28"/>
          <w:lang w:eastAsia="en-US"/>
        </w:rPr>
        <w:t>131</w:t>
      </w:r>
    </w:p>
    <w:p w:rsidR="0050773D" w:rsidRPr="0050773D" w:rsidRDefault="0050773D" w:rsidP="0050773D">
      <w:pPr>
        <w:jc w:val="both"/>
        <w:rPr>
          <w:rFonts w:eastAsia="Calibri"/>
          <w:sz w:val="28"/>
          <w:szCs w:val="28"/>
          <w:lang w:eastAsia="en-US"/>
        </w:rPr>
      </w:pPr>
      <w:r w:rsidRPr="0050773D">
        <w:rPr>
          <w:rFonts w:eastAsia="Calibri"/>
          <w:sz w:val="28"/>
          <w:szCs w:val="28"/>
          <w:lang w:eastAsia="en-US"/>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D1509F" w:rsidTr="00D1509F">
        <w:tc>
          <w:tcPr>
            <w:tcW w:w="4957" w:type="dxa"/>
          </w:tcPr>
          <w:p w:rsidR="00D1509F" w:rsidRDefault="00D1509F" w:rsidP="00B33CCA">
            <w:pPr>
              <w:jc w:val="both"/>
            </w:pPr>
            <w:r>
              <w:rPr>
                <w:rFonts w:eastAsia="Calibri"/>
                <w:b/>
                <w:bCs/>
                <w:sz w:val="28"/>
                <w:szCs w:val="28"/>
                <w:lang w:eastAsia="en-US"/>
              </w:rPr>
              <w:t xml:space="preserve">О внесении изменений в Положение </w:t>
            </w:r>
            <w:r w:rsidRPr="00C670A9">
              <w:rPr>
                <w:rFonts w:eastAsia="Calibri"/>
                <w:b/>
                <w:bCs/>
                <w:sz w:val="28"/>
                <w:szCs w:val="28"/>
                <w:lang w:eastAsia="en-US"/>
              </w:rPr>
              <w:t>о</w:t>
            </w:r>
            <w:r w:rsidR="0050773D">
              <w:rPr>
                <w:rFonts w:eastAsia="Calibri"/>
                <w:b/>
                <w:bCs/>
                <w:sz w:val="28"/>
                <w:szCs w:val="28"/>
                <w:lang w:eastAsia="en-US"/>
              </w:rPr>
              <w:t> </w:t>
            </w:r>
            <w:r w:rsidRPr="00C670A9">
              <w:rPr>
                <w:rFonts w:eastAsia="Calibri"/>
                <w:b/>
                <w:bCs/>
                <w:sz w:val="28"/>
                <w:szCs w:val="28"/>
                <w:lang w:eastAsia="en-US"/>
              </w:rPr>
              <w:t>муниципальном контроле на</w:t>
            </w:r>
            <w:r w:rsidR="0050773D">
              <w:rPr>
                <w:rFonts w:eastAsia="Calibri"/>
                <w:b/>
                <w:bCs/>
                <w:sz w:val="28"/>
                <w:szCs w:val="28"/>
                <w:lang w:eastAsia="en-US"/>
              </w:rPr>
              <w:t> </w:t>
            </w:r>
            <w:r w:rsidRPr="00C670A9">
              <w:rPr>
                <w:rFonts w:eastAsia="Calibri"/>
                <w:b/>
                <w:bCs/>
                <w:sz w:val="28"/>
                <w:szCs w:val="28"/>
                <w:lang w:eastAsia="en-US"/>
              </w:rPr>
              <w:t>автомобильном транспорте, городском наземном электрическом транспорте и в дорожном хозяйстве в</w:t>
            </w:r>
            <w:r w:rsidR="0050773D">
              <w:rPr>
                <w:rFonts w:eastAsia="Calibri"/>
                <w:b/>
                <w:bCs/>
                <w:sz w:val="28"/>
                <w:szCs w:val="28"/>
                <w:lang w:eastAsia="en-US"/>
              </w:rPr>
              <w:t> </w:t>
            </w:r>
            <w:r w:rsidRPr="00C670A9">
              <w:rPr>
                <w:rFonts w:eastAsia="Calibri"/>
                <w:b/>
                <w:bCs/>
                <w:sz w:val="28"/>
                <w:szCs w:val="28"/>
                <w:lang w:eastAsia="en-US"/>
              </w:rPr>
              <w:t>границах муниципального образования «Духовщинский муниципальный округ» Смоленской области</w:t>
            </w:r>
          </w:p>
        </w:tc>
        <w:tc>
          <w:tcPr>
            <w:tcW w:w="4388" w:type="dxa"/>
          </w:tcPr>
          <w:p w:rsidR="00D1509F" w:rsidRDefault="00D1509F" w:rsidP="00D1509F"/>
        </w:tc>
      </w:tr>
    </w:tbl>
    <w:p w:rsidR="00D1509F" w:rsidRDefault="00D1509F" w:rsidP="00D1509F"/>
    <w:p w:rsidR="00C651ED" w:rsidRPr="00D1509F" w:rsidRDefault="00C651ED" w:rsidP="00D1509F"/>
    <w:p w:rsidR="00D1509F" w:rsidRDefault="00D1509F" w:rsidP="00D1509F">
      <w:pPr>
        <w:tabs>
          <w:tab w:val="left" w:pos="709"/>
        </w:tabs>
        <w:spacing w:line="228" w:lineRule="auto"/>
        <w:ind w:right="2" w:firstLine="709"/>
        <w:jc w:val="both"/>
        <w:rPr>
          <w:rFonts w:eastAsia="Calibri"/>
          <w:sz w:val="28"/>
          <w:szCs w:val="28"/>
          <w:lang w:eastAsia="en-US"/>
        </w:rPr>
      </w:pPr>
      <w:r>
        <w:rPr>
          <w:rFonts w:eastAsia="Calibri"/>
          <w:sz w:val="28"/>
          <w:szCs w:val="28"/>
          <w:lang w:eastAsia="en-US"/>
        </w:rPr>
        <w:t xml:space="preserve">В соответствии </w:t>
      </w:r>
      <w:r w:rsidR="00C651ED">
        <w:rPr>
          <w:rFonts w:eastAsia="Calibri"/>
          <w:sz w:val="28"/>
          <w:szCs w:val="28"/>
          <w:lang w:eastAsia="en-US"/>
        </w:rPr>
        <w:t>с</w:t>
      </w:r>
      <w:r>
        <w:rPr>
          <w:rFonts w:eastAsia="Calibri"/>
          <w:sz w:val="28"/>
          <w:szCs w:val="28"/>
          <w:lang w:eastAsia="en-US"/>
        </w:rPr>
        <w:t xml:space="preserve"> Федеральным законом от</w:t>
      </w:r>
      <w:r w:rsidR="00C651ED">
        <w:rPr>
          <w:rFonts w:eastAsia="Calibri"/>
          <w:sz w:val="28"/>
          <w:szCs w:val="28"/>
          <w:lang w:eastAsia="en-US"/>
        </w:rPr>
        <w:t> </w:t>
      </w:r>
      <w:r>
        <w:rPr>
          <w:rFonts w:eastAsia="Calibri"/>
          <w:sz w:val="28"/>
          <w:szCs w:val="28"/>
          <w:lang w:eastAsia="en-US"/>
        </w:rPr>
        <w:t>31</w:t>
      </w:r>
      <w:r w:rsidR="00C651ED">
        <w:rPr>
          <w:rFonts w:eastAsia="Calibri"/>
          <w:sz w:val="28"/>
          <w:szCs w:val="28"/>
          <w:lang w:eastAsia="en-US"/>
        </w:rPr>
        <w:t>.07.</w:t>
      </w:r>
      <w:r>
        <w:rPr>
          <w:rFonts w:eastAsia="Calibri"/>
          <w:sz w:val="28"/>
          <w:szCs w:val="28"/>
          <w:lang w:eastAsia="en-US"/>
        </w:rPr>
        <w:t>2020 № 248-ФЗ «О</w:t>
      </w:r>
      <w:r w:rsidR="00C651ED">
        <w:rPr>
          <w:rFonts w:eastAsia="Calibri"/>
          <w:sz w:val="28"/>
          <w:szCs w:val="28"/>
          <w:lang w:eastAsia="en-US"/>
        </w:rPr>
        <w:t> </w:t>
      </w:r>
      <w:r>
        <w:rPr>
          <w:rFonts w:eastAsia="Calibri"/>
          <w:sz w:val="28"/>
          <w:szCs w:val="28"/>
          <w:lang w:eastAsia="en-US"/>
        </w:rPr>
        <w:t>государственном контроле (надзоре) и муниципальном контроле в</w:t>
      </w:r>
      <w:r w:rsidR="00C651ED">
        <w:rPr>
          <w:rFonts w:eastAsia="Calibri"/>
          <w:sz w:val="28"/>
          <w:szCs w:val="28"/>
          <w:lang w:eastAsia="en-US"/>
        </w:rPr>
        <w:t> </w:t>
      </w:r>
      <w:r>
        <w:rPr>
          <w:rFonts w:eastAsia="Calibri"/>
          <w:sz w:val="28"/>
          <w:szCs w:val="28"/>
          <w:lang w:eastAsia="en-US"/>
        </w:rPr>
        <w:t>Российской Федерации,</w:t>
      </w:r>
      <w:r>
        <w:rPr>
          <w:rFonts w:eastAsia="Calibri"/>
          <w:color w:val="000000"/>
          <w:sz w:val="28"/>
          <w:szCs w:val="28"/>
          <w:lang w:eastAsia="en-US"/>
        </w:rPr>
        <w:t xml:space="preserve"> </w:t>
      </w:r>
      <w:r>
        <w:rPr>
          <w:rFonts w:eastAsia="Calibri"/>
          <w:color w:val="000000"/>
          <w:spacing w:val="-1"/>
          <w:sz w:val="28"/>
          <w:szCs w:val="28"/>
          <w:lang w:eastAsia="en-US"/>
        </w:rPr>
        <w:t xml:space="preserve">Уставом </w:t>
      </w:r>
      <w:r>
        <w:rPr>
          <w:rFonts w:eastAsia="Calibri"/>
          <w:color w:val="000000"/>
          <w:sz w:val="28"/>
          <w:szCs w:val="28"/>
          <w:lang w:eastAsia="en-US"/>
        </w:rPr>
        <w:t>муниципального образования «Духовщинский муниципальный округ» Смоленской области,</w:t>
      </w:r>
      <w:r>
        <w:rPr>
          <w:rFonts w:eastAsia="Calibri"/>
          <w:color w:val="000000"/>
          <w:spacing w:val="-1"/>
          <w:sz w:val="28"/>
          <w:szCs w:val="28"/>
          <w:lang w:eastAsia="en-US"/>
        </w:rPr>
        <w:t xml:space="preserve"> </w:t>
      </w:r>
      <w:r>
        <w:rPr>
          <w:sz w:val="28"/>
          <w:szCs w:val="28"/>
        </w:rPr>
        <w:t>Духовщинский окружной Совет депутатов</w:t>
      </w:r>
    </w:p>
    <w:p w:rsidR="00D1509F" w:rsidRPr="00C651ED" w:rsidRDefault="00D1509F" w:rsidP="00D1509F">
      <w:pPr>
        <w:tabs>
          <w:tab w:val="left" w:pos="709"/>
        </w:tabs>
        <w:spacing w:line="228" w:lineRule="auto"/>
        <w:ind w:right="2" w:firstLine="709"/>
        <w:jc w:val="both"/>
        <w:rPr>
          <w:rFonts w:eastAsia="Calibri"/>
          <w:color w:val="000000"/>
          <w:spacing w:val="-1"/>
          <w:sz w:val="28"/>
          <w:szCs w:val="28"/>
          <w:lang w:eastAsia="en-US"/>
        </w:rPr>
      </w:pPr>
    </w:p>
    <w:p w:rsidR="00D1509F" w:rsidRPr="00C651ED" w:rsidRDefault="00D1509F" w:rsidP="00D1509F">
      <w:pPr>
        <w:spacing w:line="228" w:lineRule="auto"/>
        <w:ind w:right="2" w:firstLine="709"/>
        <w:jc w:val="both"/>
        <w:rPr>
          <w:rFonts w:eastAsia="Calibri"/>
          <w:b/>
          <w:spacing w:val="-1"/>
          <w:sz w:val="28"/>
          <w:szCs w:val="28"/>
          <w:lang w:eastAsia="en-US"/>
        </w:rPr>
      </w:pPr>
      <w:r w:rsidRPr="00C651ED">
        <w:rPr>
          <w:rFonts w:eastAsia="Calibri"/>
          <w:b/>
          <w:spacing w:val="-1"/>
          <w:sz w:val="28"/>
          <w:szCs w:val="28"/>
          <w:lang w:eastAsia="en-US"/>
        </w:rPr>
        <w:t>РЕШИЛ:</w:t>
      </w:r>
    </w:p>
    <w:p w:rsidR="00D1509F" w:rsidRPr="00C651ED" w:rsidRDefault="00D1509F" w:rsidP="00D1509F">
      <w:pPr>
        <w:spacing w:line="228" w:lineRule="auto"/>
        <w:ind w:right="2" w:firstLine="709"/>
        <w:jc w:val="both"/>
        <w:rPr>
          <w:rFonts w:eastAsia="Calibri"/>
          <w:spacing w:val="-1"/>
          <w:sz w:val="28"/>
          <w:szCs w:val="28"/>
          <w:lang w:eastAsia="en-US"/>
        </w:rPr>
      </w:pPr>
    </w:p>
    <w:p w:rsidR="00D1509F" w:rsidRDefault="00D1509F" w:rsidP="00D1509F">
      <w:pPr>
        <w:shd w:val="clear" w:color="auto" w:fill="FFFFFF"/>
        <w:tabs>
          <w:tab w:val="left" w:pos="709"/>
        </w:tabs>
        <w:spacing w:line="228" w:lineRule="auto"/>
        <w:ind w:right="2" w:firstLine="709"/>
        <w:jc w:val="both"/>
        <w:rPr>
          <w:rFonts w:eastAsia="Calibri"/>
          <w:sz w:val="28"/>
          <w:szCs w:val="28"/>
          <w:lang w:eastAsia="en-US"/>
        </w:rPr>
      </w:pPr>
      <w:r>
        <w:rPr>
          <w:rFonts w:eastAsia="Calibri"/>
          <w:sz w:val="28"/>
          <w:szCs w:val="28"/>
          <w:lang w:eastAsia="en-US"/>
        </w:rPr>
        <w:t>1. 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«Духовщинский муниципальный округ» Смоленской области</w:t>
      </w:r>
      <w:r w:rsidR="00B33CCA">
        <w:rPr>
          <w:rFonts w:eastAsia="Calibri"/>
          <w:sz w:val="28"/>
          <w:szCs w:val="28"/>
          <w:lang w:eastAsia="en-US"/>
        </w:rPr>
        <w:t>, утвержденное</w:t>
      </w:r>
      <w:r w:rsidR="00B33CCA" w:rsidRPr="00B33CCA">
        <w:t xml:space="preserve"> </w:t>
      </w:r>
      <w:r w:rsidR="00B33CCA">
        <w:rPr>
          <w:sz w:val="28"/>
          <w:szCs w:val="28"/>
        </w:rPr>
        <w:t>р</w:t>
      </w:r>
      <w:r w:rsidR="00B33CCA" w:rsidRPr="00B33CCA">
        <w:rPr>
          <w:rFonts w:eastAsia="Calibri"/>
          <w:sz w:val="28"/>
          <w:szCs w:val="28"/>
          <w:lang w:eastAsia="en-US"/>
        </w:rPr>
        <w:t xml:space="preserve">ешением Духовщинского окружного Совета </w:t>
      </w:r>
      <w:r w:rsidR="009D6D3E">
        <w:rPr>
          <w:rFonts w:eastAsia="Calibri"/>
          <w:sz w:val="28"/>
          <w:szCs w:val="28"/>
          <w:lang w:eastAsia="en-US"/>
        </w:rPr>
        <w:t>депутатов</w:t>
      </w:r>
      <w:r w:rsidR="00B33CCA" w:rsidRPr="00B33CCA">
        <w:rPr>
          <w:rFonts w:eastAsia="Calibri"/>
          <w:sz w:val="28"/>
          <w:szCs w:val="28"/>
          <w:lang w:eastAsia="en-US"/>
        </w:rPr>
        <w:t xml:space="preserve"> от 25 апреля 2025 года №</w:t>
      </w:r>
      <w:r w:rsidR="00B33CCA">
        <w:rPr>
          <w:rFonts w:eastAsia="Calibri"/>
          <w:sz w:val="28"/>
          <w:szCs w:val="28"/>
          <w:lang w:eastAsia="en-US"/>
        </w:rPr>
        <w:t> </w:t>
      </w:r>
      <w:r w:rsidR="00B33CCA" w:rsidRPr="00B33CCA">
        <w:rPr>
          <w:rFonts w:eastAsia="Calibri"/>
          <w:sz w:val="28"/>
          <w:szCs w:val="28"/>
          <w:lang w:eastAsia="en-US"/>
        </w:rPr>
        <w:t>89</w:t>
      </w:r>
      <w:r w:rsidR="00B33CCA">
        <w:rPr>
          <w:rFonts w:eastAsia="Calibri"/>
          <w:sz w:val="28"/>
          <w:szCs w:val="28"/>
          <w:lang w:eastAsia="en-US"/>
        </w:rPr>
        <w:t>,</w:t>
      </w:r>
      <w:r w:rsidR="00B33CCA" w:rsidRPr="00B33CCA">
        <w:rPr>
          <w:rFonts w:eastAsia="Calibri"/>
          <w:sz w:val="28"/>
          <w:szCs w:val="28"/>
          <w:lang w:eastAsia="en-US"/>
        </w:rPr>
        <w:t xml:space="preserve"> </w:t>
      </w:r>
      <w:r w:rsidR="00B33CCA">
        <w:rPr>
          <w:rFonts w:eastAsia="Calibri"/>
          <w:sz w:val="28"/>
          <w:szCs w:val="28"/>
          <w:lang w:eastAsia="en-US"/>
        </w:rPr>
        <w:t>следующие изменения:</w:t>
      </w:r>
    </w:p>
    <w:p w:rsidR="004B6393" w:rsidRDefault="004B6393" w:rsidP="00D1509F">
      <w:pPr>
        <w:shd w:val="clear" w:color="auto" w:fill="FFFFFF"/>
        <w:tabs>
          <w:tab w:val="left" w:pos="709"/>
        </w:tabs>
        <w:spacing w:line="228" w:lineRule="auto"/>
        <w:ind w:right="2" w:firstLine="709"/>
        <w:jc w:val="both"/>
        <w:rPr>
          <w:rFonts w:eastAsia="Calibri"/>
          <w:sz w:val="28"/>
          <w:szCs w:val="28"/>
          <w:lang w:eastAsia="en-US"/>
        </w:rPr>
      </w:pPr>
      <w:r>
        <w:rPr>
          <w:rFonts w:eastAsia="Calibri"/>
          <w:sz w:val="28"/>
          <w:szCs w:val="28"/>
          <w:lang w:eastAsia="en-US"/>
        </w:rPr>
        <w:t>1) в разделе 1:</w:t>
      </w:r>
    </w:p>
    <w:p w:rsidR="004B6393" w:rsidRDefault="004B6393" w:rsidP="00D1509F">
      <w:pPr>
        <w:shd w:val="clear" w:color="auto" w:fill="FFFFFF"/>
        <w:tabs>
          <w:tab w:val="left" w:pos="709"/>
        </w:tabs>
        <w:spacing w:line="228" w:lineRule="auto"/>
        <w:ind w:right="2" w:firstLine="709"/>
        <w:jc w:val="both"/>
        <w:rPr>
          <w:rFonts w:eastAsia="Calibri"/>
          <w:sz w:val="28"/>
          <w:szCs w:val="28"/>
          <w:lang w:eastAsia="en-US"/>
        </w:rPr>
      </w:pPr>
      <w:r>
        <w:rPr>
          <w:rFonts w:eastAsia="Calibri"/>
          <w:sz w:val="28"/>
          <w:szCs w:val="28"/>
          <w:lang w:eastAsia="en-US"/>
        </w:rPr>
        <w:t>- пункт 1.8 признать утратившим силу;</w:t>
      </w:r>
    </w:p>
    <w:p w:rsidR="004B6393" w:rsidRDefault="004B6393" w:rsidP="00D1509F">
      <w:pPr>
        <w:shd w:val="clear" w:color="auto" w:fill="FFFFFF"/>
        <w:tabs>
          <w:tab w:val="left" w:pos="709"/>
        </w:tabs>
        <w:spacing w:line="228" w:lineRule="auto"/>
        <w:ind w:right="2" w:firstLine="709"/>
        <w:jc w:val="both"/>
        <w:rPr>
          <w:rFonts w:eastAsia="Calibri"/>
          <w:sz w:val="28"/>
          <w:szCs w:val="28"/>
          <w:lang w:eastAsia="en-US"/>
        </w:rPr>
      </w:pPr>
      <w:r>
        <w:rPr>
          <w:rFonts w:eastAsia="Calibri"/>
          <w:sz w:val="28"/>
          <w:szCs w:val="28"/>
          <w:lang w:eastAsia="en-US"/>
        </w:rPr>
        <w:t>2) в разделе 2:</w:t>
      </w:r>
    </w:p>
    <w:p w:rsidR="009A4062" w:rsidRPr="009A4062" w:rsidRDefault="009A4062" w:rsidP="009A4062">
      <w:pPr>
        <w:ind w:firstLine="709"/>
        <w:jc w:val="both"/>
        <w:rPr>
          <w:rFonts w:eastAsia="Calibri"/>
          <w:sz w:val="28"/>
          <w:szCs w:val="28"/>
          <w:lang w:eastAsia="en-US"/>
        </w:rPr>
      </w:pPr>
      <w:r w:rsidRPr="009A4062">
        <w:rPr>
          <w:rFonts w:eastAsia="Calibri"/>
          <w:sz w:val="28"/>
          <w:szCs w:val="28"/>
          <w:lang w:eastAsia="en-US"/>
        </w:rPr>
        <w:t>- в абзаце втором пункта 2.7 слова «</w:t>
      </w:r>
      <w:r>
        <w:rPr>
          <w:rFonts w:eastAsia="Calibri"/>
          <w:sz w:val="28"/>
          <w:szCs w:val="28"/>
          <w:lang w:eastAsia="en-US"/>
        </w:rPr>
        <w:t>г</w:t>
      </w:r>
      <w:r w:rsidRPr="009A4062">
        <w:rPr>
          <w:rFonts w:eastAsia="Calibri"/>
          <w:sz w:val="28"/>
          <w:szCs w:val="28"/>
          <w:lang w:eastAsia="en-US"/>
        </w:rPr>
        <w:t xml:space="preserve">лавой </w:t>
      </w:r>
      <w:r>
        <w:rPr>
          <w:rFonts w:eastAsia="Calibri"/>
          <w:sz w:val="28"/>
          <w:szCs w:val="28"/>
          <w:lang w:eastAsia="en-US"/>
        </w:rPr>
        <w:t>а</w:t>
      </w:r>
      <w:r w:rsidRPr="009A4062">
        <w:rPr>
          <w:rFonts w:eastAsia="Calibri"/>
          <w:sz w:val="28"/>
          <w:szCs w:val="28"/>
          <w:lang w:eastAsia="en-US"/>
        </w:rPr>
        <w:t>дминистрации» заменить словами Главой муниципального образования «Духовщинский муниципальный округ» Смоленской области</w:t>
      </w:r>
      <w:r w:rsidR="00B61D6C">
        <w:rPr>
          <w:rFonts w:eastAsia="Calibri"/>
          <w:sz w:val="28"/>
          <w:szCs w:val="28"/>
          <w:lang w:eastAsia="en-US"/>
        </w:rPr>
        <w:t>.</w:t>
      </w:r>
      <w:r w:rsidRPr="009A4062">
        <w:rPr>
          <w:rFonts w:eastAsia="Calibri"/>
          <w:sz w:val="28"/>
          <w:szCs w:val="28"/>
          <w:lang w:eastAsia="en-US"/>
        </w:rPr>
        <w:t>»;</w:t>
      </w:r>
    </w:p>
    <w:p w:rsidR="004B6393" w:rsidRDefault="004B6393" w:rsidP="00CC5342">
      <w:pPr>
        <w:ind w:firstLine="709"/>
        <w:jc w:val="both"/>
        <w:rPr>
          <w:rFonts w:eastAsia="Calibri"/>
          <w:sz w:val="28"/>
          <w:szCs w:val="28"/>
          <w:lang w:eastAsia="en-US"/>
        </w:rPr>
      </w:pPr>
      <w:r>
        <w:rPr>
          <w:rFonts w:eastAsia="Calibri"/>
          <w:sz w:val="28"/>
          <w:szCs w:val="28"/>
          <w:lang w:eastAsia="en-US"/>
        </w:rPr>
        <w:t>- а</w:t>
      </w:r>
      <w:r w:rsidR="00CC5342">
        <w:rPr>
          <w:rFonts w:eastAsia="Calibri"/>
          <w:sz w:val="28"/>
          <w:szCs w:val="28"/>
          <w:lang w:eastAsia="en-US"/>
        </w:rPr>
        <w:t xml:space="preserve">бзац </w:t>
      </w:r>
      <w:r w:rsidR="008E7B02">
        <w:rPr>
          <w:rFonts w:eastAsia="Calibri"/>
          <w:sz w:val="28"/>
          <w:szCs w:val="28"/>
          <w:lang w:eastAsia="en-US"/>
        </w:rPr>
        <w:t>первый</w:t>
      </w:r>
      <w:r>
        <w:rPr>
          <w:rFonts w:eastAsia="Calibri"/>
          <w:sz w:val="28"/>
          <w:szCs w:val="28"/>
          <w:lang w:eastAsia="en-US"/>
        </w:rPr>
        <w:t xml:space="preserve"> </w:t>
      </w:r>
      <w:r w:rsidR="00F9538E">
        <w:rPr>
          <w:rFonts w:eastAsia="Calibri"/>
          <w:sz w:val="28"/>
          <w:szCs w:val="28"/>
          <w:lang w:eastAsia="en-US"/>
        </w:rPr>
        <w:t xml:space="preserve">пункта 2.8 </w:t>
      </w:r>
      <w:r>
        <w:rPr>
          <w:rFonts w:eastAsia="Calibri"/>
          <w:sz w:val="28"/>
          <w:szCs w:val="28"/>
          <w:lang w:eastAsia="en-US"/>
        </w:rPr>
        <w:t>изложить в следующей редакции:</w:t>
      </w:r>
    </w:p>
    <w:p w:rsidR="00901DB2" w:rsidRPr="00901DB2" w:rsidRDefault="004B6393" w:rsidP="00901DB2">
      <w:pPr>
        <w:ind w:firstLine="709"/>
        <w:jc w:val="both"/>
        <w:rPr>
          <w:color w:val="000000"/>
          <w:sz w:val="28"/>
          <w:szCs w:val="28"/>
        </w:rPr>
      </w:pPr>
      <w:r>
        <w:rPr>
          <w:rFonts w:eastAsia="Calibri"/>
          <w:sz w:val="28"/>
          <w:szCs w:val="28"/>
          <w:lang w:eastAsia="en-US"/>
        </w:rPr>
        <w:lastRenderedPageBreak/>
        <w:t>«</w:t>
      </w:r>
      <w:r w:rsidR="00090CC5">
        <w:rPr>
          <w:rFonts w:eastAsia="Calibri"/>
          <w:sz w:val="28"/>
          <w:szCs w:val="28"/>
          <w:lang w:eastAsia="en-US"/>
        </w:rPr>
        <w:t>2.8. </w:t>
      </w:r>
      <w:r w:rsidR="001E4540" w:rsidRPr="001E4540">
        <w:rPr>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w:t>
      </w:r>
      <w:r w:rsidR="00D47B32">
        <w:rPr>
          <w:color w:val="000000"/>
          <w:sz w:val="28"/>
          <w:szCs w:val="28"/>
        </w:rPr>
        <w:t> </w:t>
      </w:r>
      <w:r w:rsidR="001E4540" w:rsidRPr="001E4540">
        <w:rPr>
          <w:color w:val="000000"/>
          <w:sz w:val="28"/>
          <w:szCs w:val="28"/>
        </w:rPr>
        <w:t>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901DB2" w:rsidRPr="00901DB2">
        <w:rPr>
          <w:color w:val="000000"/>
          <w:sz w:val="28"/>
          <w:szCs w:val="28"/>
          <w:shd w:val="clear" w:color="auto" w:fill="FFFFFF"/>
        </w:rPr>
        <w:t>.</w:t>
      </w:r>
      <w:r w:rsidR="001E4540">
        <w:rPr>
          <w:color w:val="000000"/>
          <w:sz w:val="28"/>
          <w:szCs w:val="28"/>
          <w:shd w:val="clear" w:color="auto" w:fill="FFFFFF"/>
        </w:rPr>
        <w:t xml:space="preserve"> </w:t>
      </w:r>
      <w:r w:rsidR="001E4540" w:rsidRPr="001E4540">
        <w:rPr>
          <w:color w:val="000000"/>
          <w:sz w:val="28"/>
          <w:szCs w:val="28"/>
        </w:rPr>
        <w:t>Предостережения объявляются (подписываются) главой (заместителем главы) муниципального образования «Духовщинский муниципальный округ» Смоленской области</w:t>
      </w:r>
      <w:r w:rsidR="001E4540" w:rsidRPr="001E4540">
        <w:rPr>
          <w:i/>
          <w:iCs/>
          <w:color w:val="000000"/>
        </w:rPr>
        <w:t xml:space="preserve"> </w:t>
      </w:r>
      <w:r w:rsidR="001E4540" w:rsidRPr="001E454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w:t>
      </w:r>
      <w:r w:rsidR="001E4540">
        <w:rPr>
          <w:color w:val="000000"/>
          <w:sz w:val="28"/>
          <w:szCs w:val="28"/>
        </w:rPr>
        <w:t> </w:t>
      </w:r>
      <w:r w:rsidR="001E4540" w:rsidRPr="001E4540">
        <w:rPr>
          <w:color w:val="000000"/>
          <w:sz w:val="28"/>
          <w:szCs w:val="28"/>
        </w:rPr>
        <w:t>направляется в адрес контролируемого лица.</w:t>
      </w:r>
      <w:r w:rsidR="00901DB2" w:rsidRPr="00901DB2">
        <w:rPr>
          <w:color w:val="000000"/>
          <w:sz w:val="28"/>
          <w:szCs w:val="28"/>
          <w:shd w:val="clear" w:color="auto" w:fill="FFFFFF"/>
        </w:rPr>
        <w:t>»</w:t>
      </w:r>
      <w:r w:rsidR="001D7439">
        <w:rPr>
          <w:color w:val="000000"/>
          <w:sz w:val="28"/>
          <w:szCs w:val="28"/>
        </w:rPr>
        <w:t>;</w:t>
      </w:r>
    </w:p>
    <w:p w:rsidR="00CE7924" w:rsidRDefault="00CE7924" w:rsidP="00BF2891">
      <w:pPr>
        <w:ind w:firstLine="709"/>
        <w:jc w:val="both"/>
        <w:rPr>
          <w:color w:val="000000"/>
          <w:sz w:val="28"/>
          <w:szCs w:val="28"/>
        </w:rPr>
      </w:pPr>
      <w:r>
        <w:rPr>
          <w:color w:val="000000"/>
          <w:sz w:val="28"/>
          <w:szCs w:val="28"/>
        </w:rPr>
        <w:t>-</w:t>
      </w:r>
      <w:r>
        <w:rPr>
          <w:color w:val="000000"/>
          <w:sz w:val="28"/>
          <w:szCs w:val="28"/>
          <w:lang w:val="en-US"/>
        </w:rPr>
        <w:t> </w:t>
      </w:r>
      <w:r>
        <w:rPr>
          <w:color w:val="000000"/>
          <w:sz w:val="28"/>
          <w:szCs w:val="28"/>
        </w:rPr>
        <w:t>пункт 2.1</w:t>
      </w:r>
      <w:r w:rsidR="005F108F">
        <w:rPr>
          <w:color w:val="000000"/>
          <w:sz w:val="28"/>
          <w:szCs w:val="28"/>
        </w:rPr>
        <w:t>1 изложить в</w:t>
      </w:r>
      <w:r>
        <w:rPr>
          <w:color w:val="000000"/>
          <w:sz w:val="28"/>
          <w:szCs w:val="28"/>
        </w:rPr>
        <w:t xml:space="preserve"> следующе</w:t>
      </w:r>
      <w:r w:rsidR="005F108F">
        <w:rPr>
          <w:color w:val="000000"/>
          <w:sz w:val="28"/>
          <w:szCs w:val="28"/>
        </w:rPr>
        <w:t>й редакции</w:t>
      </w:r>
      <w:r>
        <w:rPr>
          <w:color w:val="000000"/>
          <w:sz w:val="28"/>
          <w:szCs w:val="28"/>
        </w:rPr>
        <w:t>:</w:t>
      </w:r>
    </w:p>
    <w:p w:rsidR="00213D73" w:rsidRPr="00213D73" w:rsidRDefault="005F108F" w:rsidP="00213D73">
      <w:pPr>
        <w:tabs>
          <w:tab w:val="left" w:pos="3828"/>
        </w:tabs>
        <w:ind w:firstLine="709"/>
        <w:jc w:val="both"/>
        <w:rPr>
          <w:sz w:val="28"/>
          <w:szCs w:val="28"/>
        </w:rPr>
      </w:pPr>
      <w:r>
        <w:rPr>
          <w:color w:val="000000"/>
          <w:sz w:val="28"/>
          <w:szCs w:val="28"/>
        </w:rPr>
        <w:t>«</w:t>
      </w:r>
      <w:r w:rsidR="00F9538E" w:rsidRPr="00F9538E">
        <w:rPr>
          <w:color w:val="000000"/>
          <w:sz w:val="28"/>
          <w:szCs w:val="28"/>
        </w:rPr>
        <w:t>2.1</w:t>
      </w:r>
      <w:r>
        <w:rPr>
          <w:color w:val="000000"/>
          <w:sz w:val="28"/>
          <w:szCs w:val="28"/>
        </w:rPr>
        <w:t>1</w:t>
      </w:r>
      <w:r w:rsidR="00361330">
        <w:rPr>
          <w:color w:val="000000"/>
          <w:sz w:val="28"/>
          <w:szCs w:val="28"/>
        </w:rPr>
        <w:t>. </w:t>
      </w:r>
      <w:r w:rsidR="00213D73" w:rsidRPr="00213D73">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13D73" w:rsidRPr="00213D73" w:rsidRDefault="00213D73" w:rsidP="00213D73">
      <w:pPr>
        <w:tabs>
          <w:tab w:val="left" w:pos="3828"/>
        </w:tabs>
        <w:ind w:firstLine="709"/>
        <w:jc w:val="both"/>
        <w:rPr>
          <w:sz w:val="28"/>
          <w:szCs w:val="28"/>
        </w:rPr>
      </w:pPr>
      <w:r w:rsidRPr="00213D73">
        <w:rPr>
          <w:sz w:val="28"/>
          <w:szCs w:val="28"/>
        </w:rPr>
        <w:t>В ходе профилактического визита контролируемое лицо информируется об</w:t>
      </w:r>
      <w:r w:rsidR="008E7B02">
        <w:rPr>
          <w:sz w:val="28"/>
          <w:szCs w:val="28"/>
        </w:rPr>
        <w:t> </w:t>
      </w:r>
      <w:r w:rsidRPr="00213D73">
        <w:rPr>
          <w:sz w:val="28"/>
          <w:szCs w:val="28"/>
        </w:rPr>
        <w:t>обязательных требованиях, предъявляемых к его деятельности либо к</w:t>
      </w:r>
      <w:r w:rsidR="00D47B32">
        <w:rPr>
          <w:sz w:val="28"/>
          <w:szCs w:val="28"/>
        </w:rPr>
        <w:t> </w:t>
      </w:r>
      <w:r w:rsidRPr="00213D73">
        <w:rPr>
          <w:sz w:val="28"/>
          <w:szCs w:val="28"/>
        </w:rPr>
        <w:t>принадлежащим ему объектам контроля, их соответствии критериям риска, о</w:t>
      </w:r>
      <w:r w:rsidR="00D47B32">
        <w:rPr>
          <w:sz w:val="28"/>
          <w:szCs w:val="28"/>
        </w:rPr>
        <w:t> </w:t>
      </w:r>
      <w:r w:rsidRPr="00213D73">
        <w:rPr>
          <w:sz w:val="28"/>
          <w:szCs w:val="28"/>
        </w:rPr>
        <w:t xml:space="preserve">рекомендуемых способах снижения категории риска, видах, содержании </w:t>
      </w:r>
      <w:r w:rsidR="00D47B32">
        <w:rPr>
          <w:sz w:val="28"/>
          <w:szCs w:val="28"/>
        </w:rPr>
        <w:br/>
      </w:r>
      <w:r w:rsidRPr="00213D73">
        <w:rPr>
          <w:sz w:val="28"/>
          <w:szCs w:val="28"/>
        </w:rPr>
        <w:t>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13D73" w:rsidRPr="00213D73" w:rsidRDefault="00213D73" w:rsidP="00213D73">
      <w:pPr>
        <w:tabs>
          <w:tab w:val="left" w:pos="3828"/>
        </w:tabs>
        <w:ind w:firstLine="709"/>
        <w:jc w:val="both"/>
        <w:rPr>
          <w:sz w:val="28"/>
          <w:szCs w:val="28"/>
        </w:rPr>
      </w:pPr>
      <w:r w:rsidRPr="00213D73">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13D73" w:rsidRDefault="00213D73" w:rsidP="00213D73">
      <w:pPr>
        <w:tabs>
          <w:tab w:val="left" w:pos="3828"/>
        </w:tabs>
        <w:ind w:firstLine="709"/>
        <w:jc w:val="both"/>
        <w:rPr>
          <w:sz w:val="28"/>
          <w:szCs w:val="28"/>
        </w:rPr>
      </w:pPr>
      <w:r w:rsidRPr="00213D73">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w:t>
      </w:r>
      <w:r w:rsidR="00D47B32">
        <w:rPr>
          <w:sz w:val="28"/>
          <w:szCs w:val="28"/>
        </w:rPr>
        <w:t> </w:t>
      </w:r>
      <w:r w:rsidRPr="00213D73">
        <w:rPr>
          <w:sz w:val="28"/>
          <w:szCs w:val="28"/>
        </w:rPr>
        <w:t>соответствии с частями 6 и 7 статьи 48 Федеральным законом № 248-ФЗ.»;</w:t>
      </w:r>
    </w:p>
    <w:p w:rsidR="00297636" w:rsidRDefault="00297636" w:rsidP="00213D73">
      <w:pPr>
        <w:tabs>
          <w:tab w:val="left" w:pos="3828"/>
        </w:tabs>
        <w:ind w:firstLine="709"/>
        <w:jc w:val="both"/>
        <w:rPr>
          <w:sz w:val="28"/>
          <w:szCs w:val="28"/>
        </w:rPr>
      </w:pPr>
      <w:r>
        <w:rPr>
          <w:sz w:val="28"/>
          <w:szCs w:val="28"/>
        </w:rPr>
        <w:t>- дополнить пунктами 2.12, 2.13 следующего содержания:</w:t>
      </w:r>
    </w:p>
    <w:p w:rsidR="00297636" w:rsidRPr="00297636" w:rsidRDefault="00297636" w:rsidP="00297636">
      <w:pPr>
        <w:tabs>
          <w:tab w:val="left" w:pos="3828"/>
        </w:tabs>
        <w:ind w:firstLine="709"/>
        <w:jc w:val="both"/>
        <w:rPr>
          <w:sz w:val="28"/>
          <w:szCs w:val="28"/>
        </w:rPr>
      </w:pPr>
      <w:r>
        <w:rPr>
          <w:sz w:val="28"/>
          <w:szCs w:val="28"/>
        </w:rPr>
        <w:t>«</w:t>
      </w:r>
      <w:r w:rsidR="002B4364">
        <w:rPr>
          <w:sz w:val="28"/>
          <w:szCs w:val="28"/>
        </w:rPr>
        <w:t>2.12. </w:t>
      </w:r>
      <w:r w:rsidRPr="00297636">
        <w:rPr>
          <w:sz w:val="28"/>
          <w:szCs w:val="28"/>
        </w:rPr>
        <w:t>Обязательный профилактический визит проводится:</w:t>
      </w:r>
    </w:p>
    <w:p w:rsidR="00297636" w:rsidRPr="00297636" w:rsidRDefault="00297636" w:rsidP="00297636">
      <w:pPr>
        <w:tabs>
          <w:tab w:val="left" w:pos="3828"/>
        </w:tabs>
        <w:ind w:firstLine="709"/>
        <w:jc w:val="both"/>
        <w:rPr>
          <w:sz w:val="28"/>
          <w:szCs w:val="28"/>
        </w:rPr>
      </w:pPr>
      <w:r w:rsidRPr="00297636">
        <w:rPr>
          <w:sz w:val="28"/>
          <w:szCs w:val="28"/>
        </w:rPr>
        <w:t>1)</w:t>
      </w:r>
      <w:r w:rsidR="002B4364">
        <w:rPr>
          <w:sz w:val="28"/>
          <w:szCs w:val="28"/>
        </w:rPr>
        <w:t> </w:t>
      </w:r>
      <w:r w:rsidRPr="00297636">
        <w:rPr>
          <w:sz w:val="28"/>
          <w:szCs w:val="28"/>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Pr="00297636">
        <w:rPr>
          <w:color w:val="000000"/>
          <w:sz w:val="28"/>
          <w:szCs w:val="28"/>
        </w:rPr>
        <w:t xml:space="preserve">Федерального </w:t>
      </w:r>
      <w:hyperlink r:id="rId8" w:tooltip="https://login.consultant.ru/link/?req=doc&amp;base=LAW&amp;n=358750&amp;date=25.06.2021&amp;demo=1" w:history="1">
        <w:r w:rsidRPr="00297636">
          <w:rPr>
            <w:color w:val="000000"/>
            <w:sz w:val="28"/>
            <w:szCs w:val="28"/>
          </w:rPr>
          <w:t>закона</w:t>
        </w:r>
      </w:hyperlink>
      <w:r w:rsidRPr="00297636">
        <w:rPr>
          <w:color w:val="000000"/>
          <w:sz w:val="28"/>
          <w:szCs w:val="28"/>
        </w:rPr>
        <w:t xml:space="preserve"> №</w:t>
      </w:r>
      <w:r w:rsidR="002B4364">
        <w:rPr>
          <w:color w:val="000000"/>
          <w:sz w:val="28"/>
          <w:szCs w:val="28"/>
        </w:rPr>
        <w:t> </w:t>
      </w:r>
      <w:r w:rsidRPr="00297636">
        <w:rPr>
          <w:color w:val="000000"/>
          <w:sz w:val="28"/>
          <w:szCs w:val="28"/>
        </w:rPr>
        <w:t>248-ФЗ</w:t>
      </w:r>
      <w:r w:rsidRPr="00297636">
        <w:rPr>
          <w:sz w:val="28"/>
          <w:szCs w:val="28"/>
        </w:rPr>
        <w:t>;</w:t>
      </w:r>
    </w:p>
    <w:p w:rsidR="00297636" w:rsidRPr="00297636" w:rsidRDefault="00297636" w:rsidP="00297636">
      <w:pPr>
        <w:tabs>
          <w:tab w:val="left" w:pos="3828"/>
        </w:tabs>
        <w:ind w:firstLine="709"/>
        <w:jc w:val="both"/>
        <w:rPr>
          <w:sz w:val="28"/>
          <w:szCs w:val="28"/>
        </w:rPr>
      </w:pPr>
      <w:r w:rsidRPr="00297636">
        <w:rPr>
          <w:sz w:val="28"/>
          <w:szCs w:val="28"/>
        </w:rPr>
        <w:t>2)</w:t>
      </w:r>
      <w:r w:rsidR="002B4364">
        <w:rPr>
          <w:sz w:val="28"/>
          <w:szCs w:val="28"/>
        </w:rPr>
        <w:t> </w:t>
      </w:r>
      <w:r w:rsidRPr="00297636">
        <w:rPr>
          <w:sz w:val="28"/>
          <w:szCs w:val="28"/>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w:t>
      </w:r>
      <w:r w:rsidR="00D47B32">
        <w:rPr>
          <w:sz w:val="28"/>
          <w:szCs w:val="28"/>
        </w:rPr>
        <w:t> </w:t>
      </w:r>
      <w:r w:rsidRPr="00297636">
        <w:rPr>
          <w:sz w:val="28"/>
          <w:szCs w:val="28"/>
        </w:rPr>
        <w:t>даты представления такого уведомления;</w:t>
      </w:r>
    </w:p>
    <w:p w:rsidR="00297636" w:rsidRPr="00297636" w:rsidRDefault="00297636" w:rsidP="00297636">
      <w:pPr>
        <w:tabs>
          <w:tab w:val="left" w:pos="3828"/>
        </w:tabs>
        <w:ind w:firstLine="709"/>
        <w:jc w:val="both"/>
        <w:rPr>
          <w:sz w:val="28"/>
          <w:szCs w:val="28"/>
        </w:rPr>
      </w:pPr>
      <w:r w:rsidRPr="00297636">
        <w:rPr>
          <w:sz w:val="28"/>
          <w:szCs w:val="28"/>
        </w:rPr>
        <w:t>3)</w:t>
      </w:r>
      <w:r w:rsidR="002B4364">
        <w:rPr>
          <w:sz w:val="28"/>
          <w:szCs w:val="28"/>
        </w:rPr>
        <w:t> </w:t>
      </w:r>
      <w:r w:rsidRPr="00297636">
        <w:rPr>
          <w:sz w:val="28"/>
          <w:szCs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97636" w:rsidRPr="00297636" w:rsidRDefault="00297636" w:rsidP="00297636">
      <w:pPr>
        <w:tabs>
          <w:tab w:val="left" w:pos="3828"/>
        </w:tabs>
        <w:ind w:firstLine="709"/>
        <w:jc w:val="both"/>
        <w:rPr>
          <w:sz w:val="28"/>
          <w:szCs w:val="28"/>
        </w:rPr>
      </w:pPr>
      <w:r w:rsidRPr="00297636">
        <w:rPr>
          <w:sz w:val="28"/>
          <w:szCs w:val="28"/>
        </w:rPr>
        <w:t>4)</w:t>
      </w:r>
      <w:r w:rsidR="002B4364">
        <w:rPr>
          <w:sz w:val="28"/>
          <w:szCs w:val="28"/>
        </w:rPr>
        <w:t> </w:t>
      </w:r>
      <w:r w:rsidRPr="00297636">
        <w:rPr>
          <w:sz w:val="28"/>
          <w:szCs w:val="28"/>
        </w:rPr>
        <w:t>по поручению:</w:t>
      </w:r>
    </w:p>
    <w:p w:rsidR="00297636" w:rsidRPr="00297636" w:rsidRDefault="00297636" w:rsidP="00297636">
      <w:pPr>
        <w:tabs>
          <w:tab w:val="left" w:pos="3828"/>
        </w:tabs>
        <w:ind w:firstLine="709"/>
        <w:jc w:val="both"/>
        <w:rPr>
          <w:sz w:val="28"/>
          <w:szCs w:val="28"/>
        </w:rPr>
      </w:pPr>
      <w:r w:rsidRPr="00297636">
        <w:rPr>
          <w:sz w:val="28"/>
          <w:szCs w:val="28"/>
        </w:rPr>
        <w:t>а)</w:t>
      </w:r>
      <w:r w:rsidR="002B4364">
        <w:rPr>
          <w:sz w:val="28"/>
          <w:szCs w:val="28"/>
        </w:rPr>
        <w:t> </w:t>
      </w:r>
      <w:r w:rsidRPr="00297636">
        <w:rPr>
          <w:sz w:val="28"/>
          <w:szCs w:val="28"/>
        </w:rPr>
        <w:t>Президента Российской Федерации;</w:t>
      </w:r>
    </w:p>
    <w:p w:rsidR="00297636" w:rsidRPr="00297636" w:rsidRDefault="00297636" w:rsidP="00297636">
      <w:pPr>
        <w:tabs>
          <w:tab w:val="left" w:pos="3828"/>
        </w:tabs>
        <w:ind w:firstLine="709"/>
        <w:jc w:val="both"/>
        <w:rPr>
          <w:sz w:val="28"/>
          <w:szCs w:val="28"/>
        </w:rPr>
      </w:pPr>
      <w:r w:rsidRPr="00297636">
        <w:rPr>
          <w:sz w:val="28"/>
          <w:szCs w:val="28"/>
        </w:rPr>
        <w:t>б)</w:t>
      </w:r>
      <w:r w:rsidR="002B4364">
        <w:rPr>
          <w:sz w:val="28"/>
          <w:szCs w:val="28"/>
        </w:rPr>
        <w:t> </w:t>
      </w:r>
      <w:r w:rsidRPr="00297636">
        <w:rPr>
          <w:sz w:val="28"/>
          <w:szCs w:val="28"/>
        </w:rPr>
        <w:t>Председателя Правительства Российской Федерации или Заместителя Председателя Правительства Российской Федерации, согласованному с</w:t>
      </w:r>
      <w:r w:rsidR="002B4364">
        <w:rPr>
          <w:sz w:val="28"/>
          <w:szCs w:val="28"/>
        </w:rPr>
        <w:t> </w:t>
      </w:r>
      <w:r w:rsidRPr="00297636">
        <w:rPr>
          <w:sz w:val="28"/>
          <w:szCs w:val="28"/>
        </w:rPr>
        <w:t>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97636" w:rsidRPr="00297636" w:rsidRDefault="00297636" w:rsidP="00297636">
      <w:pPr>
        <w:tabs>
          <w:tab w:val="left" w:pos="3828"/>
        </w:tabs>
        <w:ind w:firstLine="709"/>
        <w:jc w:val="both"/>
        <w:rPr>
          <w:sz w:val="28"/>
          <w:szCs w:val="28"/>
        </w:rPr>
      </w:pPr>
      <w:r w:rsidRPr="00297636">
        <w:rPr>
          <w:sz w:val="28"/>
          <w:szCs w:val="28"/>
        </w:rPr>
        <w:t>в)</w:t>
      </w:r>
      <w:r w:rsidR="002B4364">
        <w:rPr>
          <w:sz w:val="28"/>
          <w:szCs w:val="28"/>
        </w:rPr>
        <w:t> </w:t>
      </w:r>
      <w:r w:rsidRPr="00297636">
        <w:rPr>
          <w:sz w:val="28"/>
          <w:szCs w:val="28"/>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97636" w:rsidRPr="00297636" w:rsidRDefault="00297636" w:rsidP="00297636">
      <w:pPr>
        <w:tabs>
          <w:tab w:val="left" w:pos="3828"/>
        </w:tabs>
        <w:ind w:firstLine="709"/>
        <w:jc w:val="both"/>
        <w:rPr>
          <w:sz w:val="28"/>
          <w:szCs w:val="28"/>
        </w:rPr>
      </w:pPr>
      <w:r w:rsidRPr="00297636">
        <w:rPr>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97636" w:rsidRPr="00297636" w:rsidRDefault="00297636" w:rsidP="00297636">
      <w:pPr>
        <w:tabs>
          <w:tab w:val="left" w:pos="3828"/>
        </w:tabs>
        <w:ind w:firstLine="709"/>
        <w:jc w:val="both"/>
        <w:rPr>
          <w:sz w:val="28"/>
          <w:szCs w:val="28"/>
        </w:rPr>
      </w:pPr>
      <w:r w:rsidRPr="00297636">
        <w:rPr>
          <w:sz w:val="28"/>
          <w:szCs w:val="28"/>
        </w:rPr>
        <w:t>Обязательный профилактический визит не предусматривает отказ контролируемого лица от его проведения.</w:t>
      </w:r>
    </w:p>
    <w:p w:rsidR="00297636" w:rsidRPr="00297636" w:rsidRDefault="00297636" w:rsidP="00297636">
      <w:pPr>
        <w:tabs>
          <w:tab w:val="left" w:pos="3828"/>
        </w:tabs>
        <w:ind w:firstLine="709"/>
        <w:jc w:val="both"/>
        <w:rPr>
          <w:sz w:val="28"/>
          <w:szCs w:val="28"/>
        </w:rPr>
      </w:pPr>
      <w:r w:rsidRPr="00297636">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97636" w:rsidRPr="00297636" w:rsidRDefault="00297636" w:rsidP="00297636">
      <w:pPr>
        <w:tabs>
          <w:tab w:val="left" w:pos="3828"/>
        </w:tabs>
        <w:ind w:firstLine="709"/>
        <w:jc w:val="both"/>
        <w:rPr>
          <w:sz w:val="28"/>
          <w:szCs w:val="28"/>
        </w:rPr>
      </w:pPr>
      <w:r w:rsidRPr="00297636">
        <w:rPr>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97636" w:rsidRPr="00297636" w:rsidRDefault="00297636" w:rsidP="00297636">
      <w:pPr>
        <w:tabs>
          <w:tab w:val="left" w:pos="3828"/>
        </w:tabs>
        <w:ind w:firstLine="709"/>
        <w:jc w:val="both"/>
        <w:rPr>
          <w:sz w:val="28"/>
          <w:szCs w:val="28"/>
        </w:rPr>
      </w:pPr>
      <w:r w:rsidRPr="00297636">
        <w:rPr>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297636" w:rsidRPr="00297636" w:rsidRDefault="00297636" w:rsidP="00297636">
      <w:pPr>
        <w:tabs>
          <w:tab w:val="left" w:pos="3828"/>
        </w:tabs>
        <w:ind w:firstLine="709"/>
        <w:jc w:val="both"/>
        <w:rPr>
          <w:sz w:val="28"/>
          <w:szCs w:val="28"/>
        </w:rPr>
      </w:pPr>
      <w:r w:rsidRPr="00297636">
        <w:rPr>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97636" w:rsidRPr="00297636" w:rsidRDefault="00297636" w:rsidP="00297636">
      <w:pPr>
        <w:tabs>
          <w:tab w:val="left" w:pos="3828"/>
        </w:tabs>
        <w:ind w:firstLine="709"/>
        <w:jc w:val="both"/>
        <w:rPr>
          <w:sz w:val="28"/>
          <w:szCs w:val="28"/>
        </w:rPr>
      </w:pPr>
      <w:r w:rsidRPr="00297636">
        <w:rPr>
          <w:sz w:val="28"/>
          <w:szCs w:val="28"/>
        </w:rPr>
        <w:t>1)</w:t>
      </w:r>
      <w:r w:rsidR="002B4364">
        <w:rPr>
          <w:sz w:val="28"/>
          <w:szCs w:val="28"/>
        </w:rPr>
        <w:t> </w:t>
      </w:r>
      <w:r w:rsidRPr="00297636">
        <w:rPr>
          <w:sz w:val="28"/>
          <w:szCs w:val="28"/>
        </w:rPr>
        <w:t>вид контроля, в рамках которого должны быть проведены обязательные профилактические визиты;</w:t>
      </w:r>
    </w:p>
    <w:p w:rsidR="00297636" w:rsidRPr="00297636" w:rsidRDefault="00297636" w:rsidP="00297636">
      <w:pPr>
        <w:tabs>
          <w:tab w:val="left" w:pos="3828"/>
        </w:tabs>
        <w:ind w:firstLine="709"/>
        <w:jc w:val="both"/>
        <w:rPr>
          <w:sz w:val="28"/>
          <w:szCs w:val="28"/>
        </w:rPr>
      </w:pPr>
      <w:r w:rsidRPr="00297636">
        <w:rPr>
          <w:sz w:val="28"/>
          <w:szCs w:val="28"/>
        </w:rPr>
        <w:t>2)</w:t>
      </w:r>
      <w:r w:rsidR="002B4364">
        <w:rPr>
          <w:sz w:val="28"/>
          <w:szCs w:val="28"/>
        </w:rPr>
        <w:t> </w:t>
      </w:r>
      <w:r w:rsidRPr="00297636">
        <w:rPr>
          <w:sz w:val="28"/>
          <w:szCs w:val="28"/>
        </w:rPr>
        <w:t>перечень контролируемых лиц, в отношении которых должны быть проведены обязательные профилактические визиты;</w:t>
      </w:r>
    </w:p>
    <w:p w:rsidR="00297636" w:rsidRPr="00297636" w:rsidRDefault="00297636" w:rsidP="00297636">
      <w:pPr>
        <w:tabs>
          <w:tab w:val="left" w:pos="3828"/>
        </w:tabs>
        <w:ind w:firstLine="709"/>
        <w:jc w:val="both"/>
        <w:rPr>
          <w:sz w:val="28"/>
          <w:szCs w:val="28"/>
        </w:rPr>
      </w:pPr>
      <w:r w:rsidRPr="00297636">
        <w:rPr>
          <w:sz w:val="28"/>
          <w:szCs w:val="28"/>
        </w:rPr>
        <w:t>3)</w:t>
      </w:r>
      <w:r w:rsidR="002B4364">
        <w:rPr>
          <w:sz w:val="28"/>
          <w:szCs w:val="28"/>
        </w:rPr>
        <w:t> </w:t>
      </w:r>
      <w:r w:rsidRPr="00297636">
        <w:rPr>
          <w:sz w:val="28"/>
          <w:szCs w:val="28"/>
        </w:rPr>
        <w:t>предмет обязательного профилактического визита;</w:t>
      </w:r>
    </w:p>
    <w:p w:rsidR="00297636" w:rsidRPr="00297636" w:rsidRDefault="00297636" w:rsidP="00297636">
      <w:pPr>
        <w:tabs>
          <w:tab w:val="left" w:pos="3828"/>
        </w:tabs>
        <w:ind w:firstLine="709"/>
        <w:jc w:val="both"/>
        <w:rPr>
          <w:sz w:val="28"/>
          <w:szCs w:val="28"/>
        </w:rPr>
      </w:pPr>
      <w:r w:rsidRPr="00297636">
        <w:rPr>
          <w:sz w:val="28"/>
          <w:szCs w:val="28"/>
        </w:rPr>
        <w:t>4)</w:t>
      </w:r>
      <w:r w:rsidR="002B4364">
        <w:rPr>
          <w:sz w:val="28"/>
          <w:szCs w:val="28"/>
        </w:rPr>
        <w:t> </w:t>
      </w:r>
      <w:r w:rsidRPr="00297636">
        <w:rPr>
          <w:sz w:val="28"/>
          <w:szCs w:val="28"/>
        </w:rPr>
        <w:t>период, в течение которого должны быть проведены обязательные профилактические визиты.</w:t>
      </w:r>
    </w:p>
    <w:p w:rsidR="00297636" w:rsidRPr="00297636" w:rsidRDefault="00297636" w:rsidP="00297636">
      <w:pPr>
        <w:tabs>
          <w:tab w:val="left" w:pos="3828"/>
        </w:tabs>
        <w:ind w:firstLine="709"/>
        <w:jc w:val="both"/>
        <w:rPr>
          <w:sz w:val="28"/>
          <w:szCs w:val="28"/>
        </w:rPr>
      </w:pPr>
      <w:r w:rsidRPr="00297636">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97636" w:rsidRPr="00297636" w:rsidRDefault="00297636" w:rsidP="00297636">
      <w:pPr>
        <w:tabs>
          <w:tab w:val="left" w:pos="3828"/>
        </w:tabs>
        <w:ind w:firstLine="709"/>
        <w:jc w:val="both"/>
        <w:rPr>
          <w:sz w:val="28"/>
          <w:szCs w:val="28"/>
        </w:rPr>
      </w:pPr>
      <w:r w:rsidRPr="00297636">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297636" w:rsidRPr="00297636" w:rsidRDefault="00297636" w:rsidP="00297636">
      <w:pPr>
        <w:tabs>
          <w:tab w:val="left" w:pos="3828"/>
        </w:tabs>
        <w:ind w:firstLine="709"/>
        <w:jc w:val="both"/>
        <w:rPr>
          <w:sz w:val="28"/>
          <w:szCs w:val="28"/>
        </w:rPr>
      </w:pPr>
      <w:r w:rsidRPr="00297636">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297636" w:rsidRPr="00297636" w:rsidRDefault="00297636" w:rsidP="00297636">
      <w:pPr>
        <w:tabs>
          <w:tab w:val="left" w:pos="3828"/>
        </w:tabs>
        <w:ind w:firstLine="709"/>
        <w:jc w:val="both"/>
        <w:rPr>
          <w:sz w:val="28"/>
          <w:szCs w:val="28"/>
        </w:rPr>
      </w:pPr>
      <w:r w:rsidRPr="00297636">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bookmarkStart w:id="1" w:name="_GoBack"/>
      <w:bookmarkEnd w:id="1"/>
      <w:r w:rsidRPr="00297636">
        <w:rPr>
          <w:sz w:val="28"/>
          <w:szCs w:val="28"/>
        </w:rPr>
        <w:t>№ 248-ФЗ для контрольных (надзорных) мероприятий.</w:t>
      </w:r>
    </w:p>
    <w:p w:rsidR="00297636" w:rsidRPr="00297636" w:rsidRDefault="00297636" w:rsidP="00297636">
      <w:pPr>
        <w:tabs>
          <w:tab w:val="left" w:pos="3828"/>
        </w:tabs>
        <w:ind w:firstLine="709"/>
        <w:jc w:val="both"/>
        <w:rPr>
          <w:sz w:val="28"/>
          <w:szCs w:val="28"/>
        </w:rPr>
      </w:pPr>
      <w:r w:rsidRPr="00297636">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97636" w:rsidRPr="00297636" w:rsidRDefault="00297636" w:rsidP="00297636">
      <w:pPr>
        <w:tabs>
          <w:tab w:val="left" w:pos="3828"/>
        </w:tabs>
        <w:ind w:firstLine="709"/>
        <w:jc w:val="both"/>
        <w:rPr>
          <w:sz w:val="28"/>
          <w:szCs w:val="28"/>
        </w:rPr>
      </w:pPr>
      <w:r w:rsidRPr="00297636">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297636" w:rsidRPr="00297636" w:rsidRDefault="002B4364" w:rsidP="00297636">
      <w:pPr>
        <w:tabs>
          <w:tab w:val="left" w:pos="3828"/>
        </w:tabs>
        <w:ind w:firstLine="709"/>
        <w:jc w:val="both"/>
        <w:rPr>
          <w:sz w:val="28"/>
          <w:szCs w:val="28"/>
        </w:rPr>
      </w:pPr>
      <w:r>
        <w:rPr>
          <w:sz w:val="28"/>
          <w:szCs w:val="28"/>
        </w:rPr>
        <w:t>2.13. </w:t>
      </w:r>
      <w:r w:rsidR="00297636" w:rsidRPr="00297636">
        <w:rPr>
          <w:sz w:val="28"/>
          <w:szCs w:val="28"/>
        </w:rPr>
        <w:t>Профилактический визит по инициативе контролируемого лица:</w:t>
      </w:r>
    </w:p>
    <w:p w:rsidR="00297636" w:rsidRPr="00297636" w:rsidRDefault="00297636" w:rsidP="00297636">
      <w:pPr>
        <w:tabs>
          <w:tab w:val="left" w:pos="3828"/>
        </w:tabs>
        <w:ind w:firstLine="709"/>
        <w:jc w:val="both"/>
        <w:rPr>
          <w:sz w:val="28"/>
          <w:szCs w:val="28"/>
        </w:rPr>
      </w:pPr>
      <w:r w:rsidRPr="00297636">
        <w:rPr>
          <w:sz w:val="28"/>
          <w:szCs w:val="28"/>
        </w:rPr>
        <w:t>1.</w:t>
      </w:r>
      <w:r w:rsidR="00A031DF">
        <w:rPr>
          <w:sz w:val="28"/>
          <w:szCs w:val="28"/>
        </w:rPr>
        <w:t> </w:t>
      </w:r>
      <w:r w:rsidRPr="00297636">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97636" w:rsidRPr="00297636" w:rsidRDefault="00297636" w:rsidP="00297636">
      <w:pPr>
        <w:tabs>
          <w:tab w:val="left" w:pos="3828"/>
        </w:tabs>
        <w:ind w:firstLine="709"/>
        <w:jc w:val="both"/>
        <w:rPr>
          <w:sz w:val="28"/>
          <w:szCs w:val="28"/>
        </w:rPr>
      </w:pPr>
      <w:r w:rsidRPr="00297636">
        <w:rPr>
          <w:sz w:val="28"/>
          <w:szCs w:val="28"/>
        </w:rPr>
        <w:t>2.</w:t>
      </w:r>
      <w:r w:rsidR="00A031DF">
        <w:rPr>
          <w:sz w:val="28"/>
          <w:szCs w:val="28"/>
        </w:rPr>
        <w:t> </w:t>
      </w:r>
      <w:r w:rsidRPr="00297636">
        <w:rPr>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w:t>
      </w:r>
      <w:r w:rsidR="00D47B32">
        <w:rPr>
          <w:sz w:val="28"/>
          <w:szCs w:val="28"/>
        </w:rPr>
        <w:t> </w:t>
      </w:r>
      <w:r w:rsidRPr="00297636">
        <w:rPr>
          <w:sz w:val="28"/>
          <w:szCs w:val="28"/>
        </w:rPr>
        <w:t>проведении профилактического визита либо об отказе в его проведении, о чем уведомляет контролируемое лицо.</w:t>
      </w:r>
    </w:p>
    <w:p w:rsidR="00297636" w:rsidRPr="00297636" w:rsidRDefault="00297636" w:rsidP="00297636">
      <w:pPr>
        <w:tabs>
          <w:tab w:val="left" w:pos="3828"/>
        </w:tabs>
        <w:ind w:firstLine="709"/>
        <w:jc w:val="both"/>
        <w:rPr>
          <w:sz w:val="28"/>
          <w:szCs w:val="28"/>
        </w:rPr>
      </w:pPr>
      <w:r w:rsidRPr="00297636">
        <w:rPr>
          <w:sz w:val="28"/>
          <w:szCs w:val="28"/>
        </w:rPr>
        <w:t>3.</w:t>
      </w:r>
      <w:r w:rsidR="00A031DF">
        <w:rPr>
          <w:sz w:val="28"/>
          <w:szCs w:val="28"/>
        </w:rPr>
        <w:t> </w:t>
      </w:r>
      <w:r w:rsidRPr="00297636">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97636" w:rsidRPr="00297636" w:rsidRDefault="00297636" w:rsidP="00297636">
      <w:pPr>
        <w:tabs>
          <w:tab w:val="left" w:pos="3828"/>
        </w:tabs>
        <w:ind w:firstLine="709"/>
        <w:jc w:val="both"/>
        <w:rPr>
          <w:sz w:val="28"/>
          <w:szCs w:val="28"/>
        </w:rPr>
      </w:pPr>
      <w:r w:rsidRPr="00297636">
        <w:rPr>
          <w:sz w:val="28"/>
          <w:szCs w:val="28"/>
        </w:rPr>
        <w:t>4.</w:t>
      </w:r>
      <w:r w:rsidR="00A031DF">
        <w:rPr>
          <w:sz w:val="28"/>
          <w:szCs w:val="28"/>
        </w:rPr>
        <w:t> </w:t>
      </w:r>
      <w:r w:rsidRPr="00297636">
        <w:rPr>
          <w:sz w:val="28"/>
          <w:szCs w:val="28"/>
        </w:rPr>
        <w:t>Решение об отказе в проведении профилактического визита принимается в</w:t>
      </w:r>
      <w:r w:rsidR="00A031DF">
        <w:rPr>
          <w:sz w:val="28"/>
          <w:szCs w:val="28"/>
        </w:rPr>
        <w:t> </w:t>
      </w:r>
      <w:r w:rsidRPr="00297636">
        <w:rPr>
          <w:sz w:val="28"/>
          <w:szCs w:val="28"/>
        </w:rPr>
        <w:t>следующих случаях:</w:t>
      </w:r>
    </w:p>
    <w:p w:rsidR="00297636" w:rsidRPr="00297636" w:rsidRDefault="00297636" w:rsidP="00297636">
      <w:pPr>
        <w:tabs>
          <w:tab w:val="left" w:pos="3828"/>
        </w:tabs>
        <w:ind w:firstLine="709"/>
        <w:jc w:val="both"/>
        <w:rPr>
          <w:sz w:val="28"/>
          <w:szCs w:val="28"/>
        </w:rPr>
      </w:pPr>
      <w:r w:rsidRPr="00297636">
        <w:rPr>
          <w:sz w:val="28"/>
          <w:szCs w:val="28"/>
        </w:rPr>
        <w:t>1)</w:t>
      </w:r>
      <w:r w:rsidR="00A031DF">
        <w:rPr>
          <w:sz w:val="28"/>
          <w:szCs w:val="28"/>
        </w:rPr>
        <w:t> </w:t>
      </w:r>
      <w:r w:rsidRPr="00297636">
        <w:rPr>
          <w:sz w:val="28"/>
          <w:szCs w:val="28"/>
        </w:rPr>
        <w:t>от контролируемого лица поступило уведомление об отзыве заявления;</w:t>
      </w:r>
    </w:p>
    <w:p w:rsidR="00297636" w:rsidRPr="00297636" w:rsidRDefault="00297636" w:rsidP="00297636">
      <w:pPr>
        <w:tabs>
          <w:tab w:val="left" w:pos="3828"/>
        </w:tabs>
        <w:ind w:firstLine="709"/>
        <w:jc w:val="both"/>
        <w:rPr>
          <w:sz w:val="28"/>
          <w:szCs w:val="28"/>
        </w:rPr>
      </w:pPr>
      <w:r w:rsidRPr="00297636">
        <w:rPr>
          <w:sz w:val="28"/>
          <w:szCs w:val="28"/>
        </w:rPr>
        <w:t>2)</w:t>
      </w:r>
      <w:r w:rsidR="00A031DF">
        <w:rPr>
          <w:sz w:val="28"/>
          <w:szCs w:val="28"/>
        </w:rPr>
        <w:t> </w:t>
      </w:r>
      <w:r w:rsidRPr="00297636">
        <w:rPr>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97636" w:rsidRPr="00297636" w:rsidRDefault="00297636" w:rsidP="00297636">
      <w:pPr>
        <w:tabs>
          <w:tab w:val="left" w:pos="3828"/>
        </w:tabs>
        <w:ind w:firstLine="709"/>
        <w:jc w:val="both"/>
        <w:rPr>
          <w:sz w:val="28"/>
          <w:szCs w:val="28"/>
        </w:rPr>
      </w:pPr>
      <w:r w:rsidRPr="00297636">
        <w:rPr>
          <w:sz w:val="28"/>
          <w:szCs w:val="28"/>
        </w:rPr>
        <w:t>3)</w:t>
      </w:r>
      <w:r w:rsidR="00A031DF">
        <w:rPr>
          <w:sz w:val="28"/>
          <w:szCs w:val="28"/>
        </w:rPr>
        <w:t> </w:t>
      </w:r>
      <w:r w:rsidRPr="00297636">
        <w:rPr>
          <w:sz w:val="28"/>
          <w:szCs w:val="28"/>
        </w:rPr>
        <w:t>в течение года до даты подачи заявления контрольным (надзорным) органом проведен профилактический визит по ранее поданному заявлению;</w:t>
      </w:r>
    </w:p>
    <w:p w:rsidR="00297636" w:rsidRPr="00297636" w:rsidRDefault="00297636" w:rsidP="00297636">
      <w:pPr>
        <w:tabs>
          <w:tab w:val="left" w:pos="3828"/>
        </w:tabs>
        <w:ind w:firstLine="709"/>
        <w:jc w:val="both"/>
        <w:rPr>
          <w:sz w:val="28"/>
          <w:szCs w:val="28"/>
        </w:rPr>
      </w:pPr>
      <w:r w:rsidRPr="00297636">
        <w:rPr>
          <w:sz w:val="28"/>
          <w:szCs w:val="28"/>
        </w:rPr>
        <w:t>4)</w:t>
      </w:r>
      <w:r w:rsidR="00A031DF">
        <w:rPr>
          <w:sz w:val="28"/>
          <w:szCs w:val="28"/>
        </w:rPr>
        <w:t> </w:t>
      </w:r>
      <w:r w:rsidRPr="00297636">
        <w:rPr>
          <w:sz w:val="28"/>
          <w:szCs w:val="28"/>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97636" w:rsidRPr="00297636" w:rsidRDefault="00297636" w:rsidP="00297636">
      <w:pPr>
        <w:tabs>
          <w:tab w:val="left" w:pos="3828"/>
        </w:tabs>
        <w:ind w:firstLine="709"/>
        <w:jc w:val="both"/>
        <w:rPr>
          <w:sz w:val="28"/>
          <w:szCs w:val="28"/>
        </w:rPr>
      </w:pPr>
      <w:r w:rsidRPr="00297636">
        <w:rPr>
          <w:sz w:val="28"/>
          <w:szCs w:val="28"/>
        </w:rPr>
        <w:t>5.</w:t>
      </w:r>
      <w:r w:rsidR="00A031DF">
        <w:rPr>
          <w:sz w:val="28"/>
          <w:szCs w:val="28"/>
        </w:rPr>
        <w:t> </w:t>
      </w:r>
      <w:r w:rsidRPr="00297636">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97636" w:rsidRPr="00297636" w:rsidRDefault="00297636" w:rsidP="00297636">
      <w:pPr>
        <w:tabs>
          <w:tab w:val="left" w:pos="3828"/>
        </w:tabs>
        <w:ind w:firstLine="709"/>
        <w:jc w:val="both"/>
        <w:rPr>
          <w:sz w:val="28"/>
          <w:szCs w:val="28"/>
        </w:rPr>
      </w:pPr>
      <w:r w:rsidRPr="00297636">
        <w:rPr>
          <w:sz w:val="28"/>
          <w:szCs w:val="28"/>
        </w:rPr>
        <w:t>6.</w:t>
      </w:r>
      <w:r w:rsidR="00A031DF">
        <w:rPr>
          <w:sz w:val="28"/>
          <w:szCs w:val="28"/>
        </w:rPr>
        <w:t> </w:t>
      </w:r>
      <w:r w:rsidRPr="00297636">
        <w:rPr>
          <w:sz w:val="28"/>
          <w:szCs w:val="28"/>
        </w:rPr>
        <w:t>Контролируемое лицо вправе отозвать заявление либо направить отказ от</w:t>
      </w:r>
      <w:r w:rsidR="008F01E5">
        <w:rPr>
          <w:sz w:val="28"/>
          <w:szCs w:val="28"/>
        </w:rPr>
        <w:t> </w:t>
      </w:r>
      <w:r w:rsidRPr="00297636">
        <w:rPr>
          <w:sz w:val="28"/>
          <w:szCs w:val="28"/>
        </w:rPr>
        <w:t>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97636" w:rsidRPr="00297636" w:rsidRDefault="00297636" w:rsidP="00297636">
      <w:pPr>
        <w:tabs>
          <w:tab w:val="left" w:pos="3828"/>
        </w:tabs>
        <w:ind w:firstLine="709"/>
        <w:jc w:val="both"/>
        <w:rPr>
          <w:sz w:val="28"/>
          <w:szCs w:val="28"/>
        </w:rPr>
      </w:pPr>
      <w:r w:rsidRPr="00297636">
        <w:rPr>
          <w:sz w:val="28"/>
          <w:szCs w:val="28"/>
        </w:rPr>
        <w:t>7.</w:t>
      </w:r>
      <w:r w:rsidR="00A031DF">
        <w:rPr>
          <w:sz w:val="28"/>
          <w:szCs w:val="28"/>
        </w:rPr>
        <w:t> </w:t>
      </w:r>
      <w:r w:rsidRPr="00297636">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97636" w:rsidRPr="00297636" w:rsidRDefault="00297636" w:rsidP="00297636">
      <w:pPr>
        <w:tabs>
          <w:tab w:val="left" w:pos="3828"/>
        </w:tabs>
        <w:ind w:firstLine="709"/>
        <w:jc w:val="both"/>
        <w:rPr>
          <w:sz w:val="28"/>
          <w:szCs w:val="28"/>
        </w:rPr>
      </w:pPr>
      <w:r w:rsidRPr="00297636">
        <w:rPr>
          <w:sz w:val="28"/>
          <w:szCs w:val="28"/>
        </w:rPr>
        <w:t>8.</w:t>
      </w:r>
      <w:r w:rsidR="00A031DF">
        <w:rPr>
          <w:sz w:val="28"/>
          <w:szCs w:val="28"/>
        </w:rPr>
        <w:t> </w:t>
      </w:r>
      <w:r w:rsidRPr="00297636">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297636" w:rsidRPr="00297636" w:rsidRDefault="00297636" w:rsidP="00297636">
      <w:pPr>
        <w:tabs>
          <w:tab w:val="left" w:pos="3828"/>
        </w:tabs>
        <w:ind w:firstLine="709"/>
        <w:jc w:val="both"/>
        <w:rPr>
          <w:sz w:val="28"/>
          <w:szCs w:val="28"/>
        </w:rPr>
      </w:pPr>
      <w:r w:rsidRPr="00297636">
        <w:rPr>
          <w:sz w:val="28"/>
          <w:szCs w:val="28"/>
        </w:rPr>
        <w:t>9.</w:t>
      </w:r>
      <w:r w:rsidR="00A031DF">
        <w:rPr>
          <w:sz w:val="28"/>
          <w:szCs w:val="28"/>
        </w:rPr>
        <w:t> </w:t>
      </w:r>
      <w:r w:rsidRPr="00297636">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97636" w:rsidRPr="00213D73" w:rsidRDefault="00297636" w:rsidP="00213D73">
      <w:pPr>
        <w:tabs>
          <w:tab w:val="left" w:pos="3828"/>
        </w:tabs>
        <w:ind w:firstLine="709"/>
        <w:jc w:val="both"/>
        <w:rPr>
          <w:sz w:val="28"/>
          <w:szCs w:val="28"/>
        </w:rPr>
      </w:pPr>
      <w:r w:rsidRPr="00297636">
        <w:rPr>
          <w:sz w:val="28"/>
          <w:szCs w:val="28"/>
        </w:rPr>
        <w:t>10.</w:t>
      </w:r>
      <w:r w:rsidR="00A031DF">
        <w:rPr>
          <w:sz w:val="28"/>
          <w:szCs w:val="28"/>
        </w:rPr>
        <w:t> </w:t>
      </w:r>
      <w:r w:rsidRPr="00297636">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w:t>
      </w:r>
      <w:r w:rsidR="00A031DF">
        <w:rPr>
          <w:sz w:val="28"/>
          <w:szCs w:val="28"/>
        </w:rPr>
        <w:t> </w:t>
      </w:r>
      <w:r w:rsidRPr="00297636">
        <w:rPr>
          <w:sz w:val="28"/>
          <w:szCs w:val="28"/>
        </w:rPr>
        <w:t>проведении контрольных (надзорных) мероприятий.</w:t>
      </w:r>
      <w:r>
        <w:rPr>
          <w:sz w:val="28"/>
          <w:szCs w:val="28"/>
        </w:rPr>
        <w:t>»;</w:t>
      </w:r>
    </w:p>
    <w:p w:rsidR="00BF2891" w:rsidRDefault="00CE7924" w:rsidP="00213D73">
      <w:pPr>
        <w:ind w:firstLine="709"/>
        <w:jc w:val="both"/>
        <w:rPr>
          <w:color w:val="000000"/>
          <w:sz w:val="28"/>
          <w:szCs w:val="28"/>
        </w:rPr>
      </w:pPr>
      <w:r>
        <w:rPr>
          <w:color w:val="000000"/>
          <w:sz w:val="28"/>
          <w:szCs w:val="28"/>
        </w:rPr>
        <w:t>3) </w:t>
      </w:r>
      <w:r w:rsidR="00BF2891">
        <w:rPr>
          <w:color w:val="000000"/>
          <w:sz w:val="28"/>
          <w:szCs w:val="28"/>
        </w:rPr>
        <w:t>в разделе 3:</w:t>
      </w:r>
    </w:p>
    <w:p w:rsidR="0021342E" w:rsidRDefault="00237813" w:rsidP="00CC5342">
      <w:pPr>
        <w:ind w:firstLine="709"/>
        <w:jc w:val="both"/>
        <w:rPr>
          <w:rFonts w:eastAsia="Calibri"/>
          <w:sz w:val="28"/>
          <w:szCs w:val="28"/>
          <w:lang w:eastAsia="en-US"/>
        </w:rPr>
      </w:pPr>
      <w:r>
        <w:rPr>
          <w:rFonts w:eastAsia="Calibri"/>
          <w:sz w:val="28"/>
          <w:szCs w:val="28"/>
          <w:lang w:eastAsia="en-US"/>
        </w:rPr>
        <w:t>- </w:t>
      </w:r>
      <w:r w:rsidR="00CC5342">
        <w:rPr>
          <w:rFonts w:eastAsia="Calibri"/>
          <w:sz w:val="28"/>
          <w:szCs w:val="28"/>
          <w:lang w:eastAsia="en-US"/>
        </w:rPr>
        <w:t>п</w:t>
      </w:r>
      <w:r w:rsidR="00D1509F">
        <w:rPr>
          <w:rFonts w:eastAsia="Calibri"/>
          <w:sz w:val="28"/>
          <w:szCs w:val="28"/>
          <w:lang w:eastAsia="en-US"/>
        </w:rPr>
        <w:t xml:space="preserve">ункт </w:t>
      </w:r>
      <w:r w:rsidR="00CC5342">
        <w:rPr>
          <w:rFonts w:eastAsia="Calibri"/>
          <w:sz w:val="28"/>
          <w:szCs w:val="28"/>
          <w:lang w:eastAsia="en-US"/>
        </w:rPr>
        <w:t xml:space="preserve">3.15 </w:t>
      </w:r>
      <w:r w:rsidR="00D1509F">
        <w:rPr>
          <w:rFonts w:eastAsia="Calibri"/>
          <w:sz w:val="28"/>
          <w:szCs w:val="28"/>
          <w:lang w:eastAsia="en-US"/>
        </w:rPr>
        <w:t>изложить в следующей редакции:</w:t>
      </w:r>
      <w:r w:rsidR="00CC5342">
        <w:rPr>
          <w:rFonts w:eastAsia="Calibri"/>
          <w:sz w:val="28"/>
          <w:szCs w:val="28"/>
          <w:lang w:eastAsia="en-US"/>
        </w:rPr>
        <w:t xml:space="preserve"> </w:t>
      </w:r>
    </w:p>
    <w:p w:rsidR="00CE3AF3" w:rsidRDefault="00964E84" w:rsidP="00CE3AF3">
      <w:pPr>
        <w:ind w:firstLine="709"/>
        <w:jc w:val="both"/>
        <w:rPr>
          <w:color w:val="000000"/>
          <w:sz w:val="28"/>
          <w:szCs w:val="28"/>
        </w:rPr>
      </w:pPr>
      <w:r>
        <w:rPr>
          <w:rFonts w:eastAsia="Calibri"/>
          <w:sz w:val="28"/>
          <w:szCs w:val="28"/>
          <w:lang w:eastAsia="en-US"/>
        </w:rPr>
        <w:t>«</w:t>
      </w:r>
      <w:r w:rsidR="00CE3AF3">
        <w:rPr>
          <w:rFonts w:eastAsia="Calibri"/>
          <w:sz w:val="28"/>
          <w:szCs w:val="28"/>
          <w:lang w:eastAsia="en-US"/>
        </w:rPr>
        <w:t>3.15. </w:t>
      </w:r>
      <w:r w:rsidR="00CE3AF3" w:rsidRPr="00CE3AF3">
        <w:rPr>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w:t>
      </w:r>
      <w:r w:rsidR="00CE3AF3">
        <w:rPr>
          <w:color w:val="000000"/>
          <w:sz w:val="28"/>
          <w:szCs w:val="28"/>
        </w:rPr>
        <w:t> </w:t>
      </w:r>
      <w:r w:rsidR="00CE3AF3" w:rsidRPr="00CE3AF3">
        <w:rPr>
          <w:color w:val="000000"/>
          <w:sz w:val="28"/>
          <w:szCs w:val="28"/>
        </w:rPr>
        <w:t>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w:t>
      </w:r>
      <w:r w:rsidR="008F01E5">
        <w:rPr>
          <w:color w:val="000000"/>
          <w:sz w:val="28"/>
          <w:szCs w:val="28"/>
        </w:rPr>
        <w:t> </w:t>
      </w:r>
      <w:r w:rsidR="00CE3AF3" w:rsidRPr="00CE3AF3">
        <w:rPr>
          <w:color w:val="000000"/>
          <w:sz w:val="28"/>
          <w:szCs w:val="28"/>
        </w:rPr>
        <w:t xml:space="preserve">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w:t>
      </w:r>
      <w:r w:rsidR="00AA65F1">
        <w:rPr>
          <w:color w:val="000000"/>
          <w:sz w:val="28"/>
          <w:szCs w:val="28"/>
        </w:rPr>
        <w:t>настоящим П</w:t>
      </w:r>
      <w:r w:rsidR="00CE3AF3" w:rsidRPr="00CE3AF3">
        <w:rPr>
          <w:color w:val="000000"/>
          <w:sz w:val="28"/>
          <w:szCs w:val="28"/>
        </w:rPr>
        <w:t>оложением</w:t>
      </w:r>
      <w:r w:rsidR="00AA65F1">
        <w:rPr>
          <w:color w:val="000000"/>
          <w:sz w:val="28"/>
          <w:szCs w:val="28"/>
        </w:rPr>
        <w:t>.</w:t>
      </w:r>
    </w:p>
    <w:p w:rsidR="000323F6" w:rsidRPr="000323F6" w:rsidRDefault="000323F6" w:rsidP="000323F6">
      <w:pPr>
        <w:ind w:firstLine="709"/>
        <w:jc w:val="both"/>
        <w:rPr>
          <w:color w:val="000000"/>
          <w:sz w:val="28"/>
          <w:szCs w:val="28"/>
        </w:rPr>
      </w:pPr>
      <w:r w:rsidRPr="000323F6">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r>
        <w:rPr>
          <w:color w:val="000000"/>
          <w:sz w:val="28"/>
          <w:szCs w:val="28"/>
        </w:rPr>
        <w:t>Ф</w:t>
      </w:r>
      <w:r w:rsidRPr="000323F6">
        <w:rPr>
          <w:color w:val="000000"/>
          <w:sz w:val="28"/>
          <w:szCs w:val="28"/>
        </w:rPr>
        <w:t>едеральным законом от</w:t>
      </w:r>
      <w:r w:rsidR="00B65432">
        <w:rPr>
          <w:color w:val="000000"/>
          <w:sz w:val="28"/>
          <w:szCs w:val="28"/>
        </w:rPr>
        <w:t> </w:t>
      </w:r>
      <w:r w:rsidRPr="000323F6">
        <w:rPr>
          <w:color w:val="000000"/>
          <w:sz w:val="28"/>
          <w:szCs w:val="28"/>
        </w:rPr>
        <w:t>31 июля 2020 года №</w:t>
      </w:r>
      <w:r w:rsidR="00B65432">
        <w:rPr>
          <w:color w:val="000000"/>
          <w:sz w:val="28"/>
          <w:szCs w:val="28"/>
        </w:rPr>
        <w:t> </w:t>
      </w:r>
      <w:r w:rsidRPr="000323F6">
        <w:rPr>
          <w:color w:val="000000"/>
          <w:sz w:val="28"/>
          <w:szCs w:val="28"/>
        </w:rPr>
        <w:t xml:space="preserve">248-ФЗ «О государственном контроле (надзоре) и муниципальном контроле в Российской Федерации», если иной порядок оформления акта не установлен </w:t>
      </w:r>
      <w:r>
        <w:rPr>
          <w:color w:val="000000"/>
          <w:sz w:val="28"/>
          <w:szCs w:val="28"/>
        </w:rPr>
        <w:t xml:space="preserve">указанным </w:t>
      </w:r>
      <w:r w:rsidRPr="000323F6">
        <w:rPr>
          <w:color w:val="000000"/>
          <w:sz w:val="28"/>
          <w:szCs w:val="28"/>
        </w:rPr>
        <w:t>Федеральным законом или Правительством Российской Федерации.</w:t>
      </w:r>
    </w:p>
    <w:p w:rsidR="00AA65F1" w:rsidRPr="00CE3AF3" w:rsidRDefault="000323F6" w:rsidP="00CE3AF3">
      <w:pPr>
        <w:ind w:firstLine="709"/>
        <w:jc w:val="both"/>
        <w:rPr>
          <w:color w:val="000000"/>
          <w:sz w:val="28"/>
          <w:szCs w:val="28"/>
        </w:rPr>
      </w:pPr>
      <w:r w:rsidRPr="000323F6">
        <w:rPr>
          <w:color w:val="000000"/>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CC5342" w:rsidRDefault="00720C87" w:rsidP="00E93200">
      <w:pPr>
        <w:ind w:firstLine="709"/>
        <w:jc w:val="both"/>
        <w:rPr>
          <w:color w:val="000000"/>
          <w:sz w:val="28"/>
          <w:szCs w:val="28"/>
        </w:rPr>
      </w:pPr>
      <w:r w:rsidRPr="00720C87">
        <w:rPr>
          <w:color w:val="000000"/>
          <w:sz w:val="28"/>
          <w:szCs w:val="28"/>
        </w:rPr>
        <w:t xml:space="preserve">Акт контрольного мероприятия, проведение которого было </w:t>
      </w:r>
      <w:r w:rsidRPr="00BA2A02">
        <w:rPr>
          <w:sz w:val="28"/>
          <w:szCs w:val="28"/>
        </w:rPr>
        <w:t xml:space="preserve">согласовано органами прокуратуры, направляется в органы прокуратуры посредством </w:t>
      </w:r>
      <w:r w:rsidR="00BA2A02" w:rsidRPr="00BA2A02">
        <w:rPr>
          <w:sz w:val="28"/>
          <w:szCs w:val="28"/>
        </w:rPr>
        <w:t>Единого реестра контрольных (надзорных) мероприятий непос</w:t>
      </w:r>
      <w:r w:rsidR="00BA2A02">
        <w:rPr>
          <w:sz w:val="28"/>
          <w:szCs w:val="28"/>
        </w:rPr>
        <w:t>редственно после его оформления</w:t>
      </w:r>
      <w:r w:rsidRPr="00720C87">
        <w:rPr>
          <w:color w:val="000000"/>
          <w:sz w:val="28"/>
          <w:szCs w:val="28"/>
        </w:rPr>
        <w:t>.</w:t>
      </w:r>
      <w:r w:rsidR="00CC5342">
        <w:rPr>
          <w:color w:val="000000"/>
          <w:sz w:val="28"/>
          <w:szCs w:val="28"/>
        </w:rPr>
        <w:t>»</w:t>
      </w:r>
      <w:r w:rsidR="00964E84">
        <w:rPr>
          <w:color w:val="000000"/>
          <w:sz w:val="28"/>
          <w:szCs w:val="28"/>
        </w:rPr>
        <w:t>;</w:t>
      </w:r>
    </w:p>
    <w:p w:rsidR="004945F2" w:rsidRPr="004945F2" w:rsidRDefault="004945F2" w:rsidP="004945F2">
      <w:pPr>
        <w:ind w:firstLine="709"/>
        <w:jc w:val="both"/>
        <w:rPr>
          <w:sz w:val="28"/>
          <w:szCs w:val="28"/>
        </w:rPr>
      </w:pPr>
      <w:r w:rsidRPr="004945F2">
        <w:rPr>
          <w:sz w:val="28"/>
          <w:szCs w:val="28"/>
        </w:rPr>
        <w:t>4) раздел 4 изложить в следующей редакции:</w:t>
      </w:r>
    </w:p>
    <w:p w:rsidR="004945F2" w:rsidRPr="004945F2" w:rsidRDefault="004945F2" w:rsidP="004945F2">
      <w:pPr>
        <w:suppressAutoHyphens/>
        <w:autoSpaceDE w:val="0"/>
        <w:jc w:val="center"/>
        <w:rPr>
          <w:b/>
          <w:bCs/>
          <w:color w:val="000000"/>
          <w:sz w:val="28"/>
          <w:szCs w:val="28"/>
          <w:lang w:eastAsia="zh-CN"/>
        </w:rPr>
      </w:pPr>
      <w:r w:rsidRPr="004945F2">
        <w:rPr>
          <w:sz w:val="28"/>
          <w:szCs w:val="28"/>
        </w:rPr>
        <w:t>«</w:t>
      </w:r>
      <w:r w:rsidRPr="004945F2">
        <w:rPr>
          <w:b/>
          <w:bCs/>
          <w:sz w:val="28"/>
          <w:szCs w:val="28"/>
          <w:lang w:eastAsia="zh-CN"/>
        </w:rPr>
        <w:t>4</w:t>
      </w:r>
      <w:r w:rsidRPr="004945F2">
        <w:rPr>
          <w:b/>
          <w:bCs/>
          <w:color w:val="000000"/>
          <w:sz w:val="28"/>
          <w:szCs w:val="28"/>
          <w:lang w:eastAsia="zh-CN"/>
        </w:rPr>
        <w:t>. Обжалование решений Администрации, действий (бездействия) должностных лиц, уполномоченных осуществлять муниципальный контроль</w:t>
      </w:r>
    </w:p>
    <w:p w:rsidR="004945F2" w:rsidRPr="004945F2" w:rsidRDefault="004945F2" w:rsidP="004945F2">
      <w:pPr>
        <w:suppressAutoHyphens/>
        <w:autoSpaceDE w:val="0"/>
        <w:ind w:firstLine="709"/>
        <w:jc w:val="both"/>
        <w:rPr>
          <w:color w:val="000000"/>
          <w:sz w:val="28"/>
          <w:szCs w:val="28"/>
          <w:lang w:eastAsia="zh-CN"/>
        </w:rPr>
      </w:pPr>
      <w:r w:rsidRPr="004945F2">
        <w:rPr>
          <w:b/>
          <w:bCs/>
          <w:color w:val="000000"/>
          <w:sz w:val="28"/>
          <w:szCs w:val="28"/>
          <w:lang w:eastAsia="zh-CN"/>
        </w:rPr>
        <w:t xml:space="preserve"> </w:t>
      </w:r>
    </w:p>
    <w:p w:rsidR="004945F2" w:rsidRPr="004945F2" w:rsidRDefault="004945F2" w:rsidP="004945F2">
      <w:pPr>
        <w:suppressAutoHyphens/>
        <w:ind w:right="-1" w:firstLine="709"/>
        <w:jc w:val="both"/>
        <w:rPr>
          <w:rFonts w:eastAsia="Calibri"/>
          <w:sz w:val="28"/>
          <w:szCs w:val="28"/>
          <w:lang w:eastAsia="ar-SA"/>
        </w:rPr>
      </w:pPr>
      <w:r w:rsidRPr="004945F2">
        <w:rPr>
          <w:rFonts w:eastAsia="Calibri"/>
          <w:sz w:val="28"/>
          <w:szCs w:val="28"/>
          <w:lang w:eastAsia="ar-SA"/>
        </w:rPr>
        <w:t>4.1.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Федеральным законом от 31 июля 2020 года № 248-ФЗ «О государственном контроле (надзоре) и муниципальном контроле в Российской Федерации».</w:t>
      </w:r>
    </w:p>
    <w:p w:rsidR="004945F2" w:rsidRPr="004945F2" w:rsidRDefault="004945F2" w:rsidP="004945F2">
      <w:pPr>
        <w:suppressAutoHyphens/>
        <w:ind w:right="-1" w:firstLine="709"/>
        <w:jc w:val="both"/>
        <w:rPr>
          <w:rFonts w:eastAsia="Calibri"/>
          <w:sz w:val="28"/>
          <w:szCs w:val="28"/>
          <w:lang w:eastAsia="ar-SA"/>
        </w:rPr>
      </w:pPr>
      <w:r w:rsidRPr="004945F2">
        <w:rPr>
          <w:rFonts w:eastAsia="Calibri"/>
          <w:sz w:val="28"/>
          <w:szCs w:val="28"/>
          <w:lang w:eastAsia="ar-SA"/>
        </w:rPr>
        <w:t>4.2.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945F2" w:rsidRPr="004945F2" w:rsidRDefault="004945F2" w:rsidP="004945F2">
      <w:pPr>
        <w:suppressAutoHyphens/>
        <w:ind w:right="-1" w:firstLine="709"/>
        <w:jc w:val="both"/>
        <w:rPr>
          <w:rFonts w:eastAsia="Calibri"/>
          <w:sz w:val="28"/>
          <w:szCs w:val="28"/>
          <w:lang w:eastAsia="ar-SA"/>
        </w:rPr>
      </w:pPr>
      <w:r w:rsidRPr="004945F2">
        <w:rPr>
          <w:rFonts w:eastAsia="Calibri"/>
          <w:sz w:val="28"/>
          <w:szCs w:val="28"/>
          <w:lang w:eastAsia="ar-SA"/>
        </w:rPr>
        <w:t>4.3. Досудебное обжалование решений контрольного (надзорного) органа, действий (бездействия) его должностных лиц осуществляется в соответствии с главой 9 Федерального закона от 31 июля 2020 года № 248-ФЗ «О государственном контроле (надзоре) и муниципальном контроле в Российской Федерации.».</w:t>
      </w:r>
    </w:p>
    <w:p w:rsidR="004945F2" w:rsidRPr="004945F2" w:rsidRDefault="004945F2" w:rsidP="004945F2">
      <w:pPr>
        <w:suppressAutoHyphens/>
        <w:ind w:right="-1" w:firstLine="709"/>
        <w:jc w:val="both"/>
        <w:rPr>
          <w:rFonts w:eastAsia="Calibri"/>
          <w:sz w:val="28"/>
          <w:szCs w:val="28"/>
          <w:lang w:eastAsia="ar-SA"/>
        </w:rPr>
      </w:pPr>
      <w:r w:rsidRPr="004945F2">
        <w:rPr>
          <w:rFonts w:eastAsia="Calibri"/>
          <w:sz w:val="28"/>
          <w:szCs w:val="28"/>
          <w:lang w:eastAsia="ar-SA"/>
        </w:rPr>
        <w:t xml:space="preserve">2. 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w:t>
      </w:r>
      <w:r w:rsidRPr="004945F2">
        <w:rPr>
          <w:rFonts w:eastAsia="Calibri"/>
          <w:sz w:val="28"/>
          <w:szCs w:val="28"/>
          <w:lang w:val="en-US" w:eastAsia="ar-SA"/>
        </w:rPr>
        <w:t>https</w:t>
      </w:r>
      <w:r w:rsidRPr="004945F2">
        <w:rPr>
          <w:rFonts w:eastAsia="Calibri"/>
          <w:sz w:val="28"/>
          <w:szCs w:val="28"/>
          <w:lang w:eastAsia="ar-SA"/>
        </w:rPr>
        <w:t>://</w:t>
      </w:r>
      <w:hyperlink r:id="rId9" w:history="1">
        <w:r w:rsidRPr="004945F2">
          <w:rPr>
            <w:rFonts w:eastAsia="Calibri"/>
            <w:color w:val="0000FF"/>
            <w:sz w:val="28"/>
            <w:szCs w:val="28"/>
            <w:u w:val="single"/>
            <w:lang w:eastAsia="en-US"/>
          </w:rPr>
          <w:t>duhov.admin-smolensk.ru/</w:t>
        </w:r>
      </w:hyperlink>
      <w:r w:rsidRPr="004945F2">
        <w:rPr>
          <w:rFonts w:eastAsia="PT Astra Serif"/>
          <w:sz w:val="28"/>
          <w:szCs w:val="28"/>
          <w:lang w:eastAsia="ar-SA"/>
        </w:rPr>
        <w:t xml:space="preserve">.  </w:t>
      </w:r>
    </w:p>
    <w:p w:rsidR="004945F2" w:rsidRPr="004945F2" w:rsidRDefault="004945F2" w:rsidP="004945F2">
      <w:pPr>
        <w:suppressAutoHyphens/>
        <w:ind w:firstLine="709"/>
        <w:jc w:val="both"/>
        <w:rPr>
          <w:rFonts w:eastAsia="Calibri"/>
          <w:sz w:val="28"/>
          <w:szCs w:val="28"/>
          <w:lang w:eastAsia="ar-SA"/>
        </w:rPr>
      </w:pPr>
      <w:r w:rsidRPr="004945F2">
        <w:rPr>
          <w:rFonts w:eastAsia="Calibri"/>
          <w:sz w:val="28"/>
          <w:szCs w:val="28"/>
          <w:lang w:eastAsia="ar-SA"/>
        </w:rPr>
        <w:t xml:space="preserve">3. Настоящее решение вступает в силу после дня его официального опубликования. </w:t>
      </w:r>
    </w:p>
    <w:p w:rsidR="00D1509F" w:rsidRPr="004945F2" w:rsidRDefault="00D1509F" w:rsidP="00D1509F">
      <w:pPr>
        <w:tabs>
          <w:tab w:val="left" w:pos="709"/>
        </w:tabs>
        <w:spacing w:line="228" w:lineRule="auto"/>
        <w:jc w:val="both"/>
        <w:rPr>
          <w:rFonts w:eastAsia="Calibri"/>
          <w:color w:val="000000"/>
          <w:spacing w:val="-2"/>
          <w:sz w:val="28"/>
          <w:szCs w:val="28"/>
          <w:lang w:eastAsia="en-US"/>
        </w:rPr>
      </w:pPr>
    </w:p>
    <w:p w:rsidR="00D1509F" w:rsidRPr="004945F2" w:rsidRDefault="00D1509F" w:rsidP="00D1509F">
      <w:pPr>
        <w:tabs>
          <w:tab w:val="left" w:pos="709"/>
        </w:tabs>
        <w:spacing w:line="228" w:lineRule="auto"/>
        <w:jc w:val="both"/>
        <w:rPr>
          <w:rFonts w:eastAsia="Calibri"/>
          <w:color w:val="000000"/>
          <w:spacing w:val="-2"/>
          <w:sz w:val="28"/>
          <w:szCs w:val="28"/>
          <w:lang w:eastAsia="en-US"/>
        </w:rPr>
      </w:pPr>
    </w:p>
    <w:tbl>
      <w:tblPr>
        <w:tblW w:w="10320" w:type="dxa"/>
        <w:tblLayout w:type="fixed"/>
        <w:tblLook w:val="04A0" w:firstRow="1" w:lastRow="0" w:firstColumn="1" w:lastColumn="0" w:noHBand="0" w:noVBand="1"/>
      </w:tblPr>
      <w:tblGrid>
        <w:gridCol w:w="5356"/>
        <w:gridCol w:w="4964"/>
      </w:tblGrid>
      <w:tr w:rsidR="00D1509F" w:rsidTr="00C20120">
        <w:tc>
          <w:tcPr>
            <w:tcW w:w="5353" w:type="dxa"/>
          </w:tcPr>
          <w:p w:rsidR="00D1509F" w:rsidRPr="00C670A9" w:rsidRDefault="00D1509F" w:rsidP="00C20120">
            <w:pPr>
              <w:pStyle w:val="a4"/>
              <w:spacing w:line="228" w:lineRule="auto"/>
              <w:rPr>
                <w:rFonts w:eastAsia="Times New Roman"/>
                <w:szCs w:val="28"/>
                <w:lang w:eastAsia="en-US"/>
              </w:rPr>
            </w:pPr>
            <w:r w:rsidRPr="00C670A9">
              <w:rPr>
                <w:szCs w:val="28"/>
                <w:lang w:eastAsia="en-US"/>
              </w:rPr>
              <w:t>Председатель</w:t>
            </w:r>
          </w:p>
          <w:p w:rsidR="00D1509F" w:rsidRPr="00C670A9" w:rsidRDefault="00D1509F" w:rsidP="00C20120">
            <w:pPr>
              <w:pStyle w:val="a4"/>
              <w:spacing w:line="228" w:lineRule="auto"/>
              <w:rPr>
                <w:szCs w:val="28"/>
                <w:lang w:eastAsia="en-US"/>
              </w:rPr>
            </w:pPr>
            <w:r w:rsidRPr="00C670A9">
              <w:rPr>
                <w:szCs w:val="28"/>
                <w:lang w:eastAsia="en-US"/>
              </w:rPr>
              <w:t>Духовщинского окружного</w:t>
            </w:r>
          </w:p>
          <w:p w:rsidR="00D1509F" w:rsidRPr="00C670A9" w:rsidRDefault="00D1509F" w:rsidP="00C20120">
            <w:pPr>
              <w:pStyle w:val="a4"/>
              <w:spacing w:line="228" w:lineRule="auto"/>
              <w:rPr>
                <w:szCs w:val="28"/>
                <w:lang w:eastAsia="en-US"/>
              </w:rPr>
            </w:pPr>
            <w:r w:rsidRPr="00C670A9">
              <w:rPr>
                <w:szCs w:val="28"/>
                <w:lang w:eastAsia="en-US"/>
              </w:rPr>
              <w:t>Совета депутатов</w:t>
            </w:r>
          </w:p>
          <w:p w:rsidR="00D1509F" w:rsidRDefault="00D1509F" w:rsidP="00C20120">
            <w:pPr>
              <w:pStyle w:val="a4"/>
              <w:spacing w:line="228" w:lineRule="auto"/>
              <w:rPr>
                <w:b/>
                <w:szCs w:val="28"/>
                <w:lang w:eastAsia="en-US"/>
              </w:rPr>
            </w:pPr>
          </w:p>
          <w:p w:rsidR="00D1509F" w:rsidRDefault="00D1509F" w:rsidP="00C20120">
            <w:pPr>
              <w:pStyle w:val="a4"/>
              <w:spacing w:line="228" w:lineRule="auto"/>
              <w:ind w:right="602"/>
              <w:jc w:val="right"/>
              <w:rPr>
                <w:b/>
                <w:szCs w:val="28"/>
                <w:lang w:eastAsia="en-US"/>
              </w:rPr>
            </w:pPr>
            <w:r>
              <w:rPr>
                <w:b/>
                <w:szCs w:val="28"/>
                <w:lang w:eastAsia="en-US"/>
              </w:rPr>
              <w:t>Б.В. Петифоров</w:t>
            </w:r>
          </w:p>
        </w:tc>
        <w:tc>
          <w:tcPr>
            <w:tcW w:w="4961" w:type="dxa"/>
          </w:tcPr>
          <w:p w:rsidR="00D1509F" w:rsidRPr="00C670A9" w:rsidRDefault="00D1509F" w:rsidP="00C20120">
            <w:pPr>
              <w:pStyle w:val="a4"/>
              <w:spacing w:line="228" w:lineRule="auto"/>
              <w:ind w:left="-108"/>
              <w:rPr>
                <w:szCs w:val="28"/>
                <w:lang w:eastAsia="en-US"/>
              </w:rPr>
            </w:pPr>
            <w:r w:rsidRPr="00C670A9">
              <w:rPr>
                <w:szCs w:val="28"/>
                <w:lang w:eastAsia="en-US"/>
              </w:rPr>
              <w:t>Глава муниципального образования «Духовщинский муниципальный округ» Смоленской области</w:t>
            </w:r>
          </w:p>
          <w:p w:rsidR="00D1509F" w:rsidRDefault="00D1509F" w:rsidP="00C20120">
            <w:pPr>
              <w:pStyle w:val="a4"/>
              <w:spacing w:line="228" w:lineRule="auto"/>
              <w:ind w:left="-108" w:right="175"/>
              <w:rPr>
                <w:b/>
                <w:szCs w:val="28"/>
                <w:lang w:eastAsia="en-US"/>
              </w:rPr>
            </w:pPr>
          </w:p>
          <w:p w:rsidR="00D1509F" w:rsidRDefault="00D1509F" w:rsidP="00C20120">
            <w:pPr>
              <w:pStyle w:val="a4"/>
              <w:spacing w:line="228" w:lineRule="auto"/>
              <w:ind w:right="175"/>
              <w:jc w:val="right"/>
              <w:rPr>
                <w:b/>
                <w:szCs w:val="28"/>
                <w:lang w:eastAsia="en-US"/>
              </w:rPr>
            </w:pPr>
            <w:r>
              <w:rPr>
                <w:b/>
                <w:szCs w:val="28"/>
                <w:lang w:eastAsia="en-US"/>
              </w:rPr>
              <w:t>В.В. Молотков</w:t>
            </w:r>
          </w:p>
        </w:tc>
      </w:tr>
    </w:tbl>
    <w:p w:rsidR="00D1509F" w:rsidRPr="00064959" w:rsidRDefault="00D1509F" w:rsidP="005B3761">
      <w:pPr>
        <w:tabs>
          <w:tab w:val="num" w:pos="200"/>
        </w:tabs>
        <w:outlineLvl w:val="0"/>
        <w:rPr>
          <w:lang w:val="en-US"/>
        </w:rPr>
      </w:pPr>
    </w:p>
    <w:sectPr w:rsidR="00D1509F" w:rsidRPr="00064959" w:rsidSect="00C6529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6D" w:rsidRDefault="0004026D" w:rsidP="00D1509F">
      <w:r>
        <w:separator/>
      </w:r>
    </w:p>
  </w:endnote>
  <w:endnote w:type="continuationSeparator" w:id="0">
    <w:p w:rsidR="0004026D" w:rsidRDefault="0004026D" w:rsidP="00D1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6D" w:rsidRDefault="0004026D" w:rsidP="00D1509F">
      <w:r>
        <w:separator/>
      </w:r>
    </w:p>
  </w:footnote>
  <w:footnote w:type="continuationSeparator" w:id="0">
    <w:p w:rsidR="0004026D" w:rsidRDefault="0004026D" w:rsidP="00D15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861812"/>
      <w:docPartObj>
        <w:docPartGallery w:val="Page Numbers (Top of Page)"/>
        <w:docPartUnique/>
      </w:docPartObj>
    </w:sdtPr>
    <w:sdtEndPr/>
    <w:sdtContent>
      <w:p w:rsidR="00C651ED" w:rsidRDefault="00C651ED">
        <w:pPr>
          <w:pStyle w:val="a5"/>
          <w:jc w:val="center"/>
        </w:pPr>
        <w:r>
          <w:fldChar w:fldCharType="begin"/>
        </w:r>
        <w:r>
          <w:instrText>PAGE   \* MERGEFORMAT</w:instrText>
        </w:r>
        <w:r>
          <w:fldChar w:fldCharType="separate"/>
        </w:r>
        <w:r w:rsidR="00A9404B">
          <w:rPr>
            <w:noProof/>
          </w:rPr>
          <w:t>2</w:t>
        </w:r>
        <w:r>
          <w:fldChar w:fldCharType="end"/>
        </w:r>
      </w:p>
    </w:sdtContent>
  </w:sdt>
  <w:p w:rsidR="00C651ED" w:rsidRDefault="00C651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D3"/>
    <w:rsid w:val="0000210D"/>
    <w:rsid w:val="0001202C"/>
    <w:rsid w:val="00031580"/>
    <w:rsid w:val="000323F6"/>
    <w:rsid w:val="0004026D"/>
    <w:rsid w:val="00063BB5"/>
    <w:rsid w:val="00064959"/>
    <w:rsid w:val="00070E14"/>
    <w:rsid w:val="00090CC5"/>
    <w:rsid w:val="00094F3A"/>
    <w:rsid w:val="00122771"/>
    <w:rsid w:val="001516F7"/>
    <w:rsid w:val="00154A76"/>
    <w:rsid w:val="001D7439"/>
    <w:rsid w:val="001E4540"/>
    <w:rsid w:val="00210349"/>
    <w:rsid w:val="0021342E"/>
    <w:rsid w:val="00213D73"/>
    <w:rsid w:val="00237813"/>
    <w:rsid w:val="00240E9F"/>
    <w:rsid w:val="00297636"/>
    <w:rsid w:val="002B4364"/>
    <w:rsid w:val="002C07CE"/>
    <w:rsid w:val="002C0A05"/>
    <w:rsid w:val="00361330"/>
    <w:rsid w:val="003746BA"/>
    <w:rsid w:val="003B0D4F"/>
    <w:rsid w:val="003B18E9"/>
    <w:rsid w:val="003C6299"/>
    <w:rsid w:val="004046DA"/>
    <w:rsid w:val="004215FF"/>
    <w:rsid w:val="004365FA"/>
    <w:rsid w:val="004945F2"/>
    <w:rsid w:val="004B6393"/>
    <w:rsid w:val="004E6675"/>
    <w:rsid w:val="0050773D"/>
    <w:rsid w:val="0055209B"/>
    <w:rsid w:val="005B3761"/>
    <w:rsid w:val="005E4FCA"/>
    <w:rsid w:val="005F108F"/>
    <w:rsid w:val="00625150"/>
    <w:rsid w:val="0064075C"/>
    <w:rsid w:val="006744D7"/>
    <w:rsid w:val="00696AFC"/>
    <w:rsid w:val="006F4A3D"/>
    <w:rsid w:val="00720C87"/>
    <w:rsid w:val="00740C30"/>
    <w:rsid w:val="0078607D"/>
    <w:rsid w:val="007C701E"/>
    <w:rsid w:val="007D0B9F"/>
    <w:rsid w:val="007F0798"/>
    <w:rsid w:val="00845BF8"/>
    <w:rsid w:val="00846445"/>
    <w:rsid w:val="00871202"/>
    <w:rsid w:val="00896B7C"/>
    <w:rsid w:val="008E7B02"/>
    <w:rsid w:val="008F01E5"/>
    <w:rsid w:val="00901DB2"/>
    <w:rsid w:val="0090331C"/>
    <w:rsid w:val="00907E79"/>
    <w:rsid w:val="00944C12"/>
    <w:rsid w:val="009543CF"/>
    <w:rsid w:val="00964E84"/>
    <w:rsid w:val="009A4062"/>
    <w:rsid w:val="009C059D"/>
    <w:rsid w:val="009C510B"/>
    <w:rsid w:val="009D6D3E"/>
    <w:rsid w:val="00A031DF"/>
    <w:rsid w:val="00A32760"/>
    <w:rsid w:val="00A62461"/>
    <w:rsid w:val="00A6619E"/>
    <w:rsid w:val="00A736B8"/>
    <w:rsid w:val="00A86FA5"/>
    <w:rsid w:val="00A9404B"/>
    <w:rsid w:val="00AA65F1"/>
    <w:rsid w:val="00B117CC"/>
    <w:rsid w:val="00B33CCA"/>
    <w:rsid w:val="00B61D6C"/>
    <w:rsid w:val="00B65432"/>
    <w:rsid w:val="00B74E79"/>
    <w:rsid w:val="00BA2A02"/>
    <w:rsid w:val="00BB617F"/>
    <w:rsid w:val="00BD3FD5"/>
    <w:rsid w:val="00BF2891"/>
    <w:rsid w:val="00C01308"/>
    <w:rsid w:val="00C651ED"/>
    <w:rsid w:val="00C65290"/>
    <w:rsid w:val="00CA3FD3"/>
    <w:rsid w:val="00CB18A1"/>
    <w:rsid w:val="00CB5DEC"/>
    <w:rsid w:val="00CC5342"/>
    <w:rsid w:val="00CE3AF3"/>
    <w:rsid w:val="00CE7924"/>
    <w:rsid w:val="00D1509F"/>
    <w:rsid w:val="00D22488"/>
    <w:rsid w:val="00D46B5D"/>
    <w:rsid w:val="00D47B32"/>
    <w:rsid w:val="00D76E87"/>
    <w:rsid w:val="00D8132C"/>
    <w:rsid w:val="00D951A6"/>
    <w:rsid w:val="00DC2AAE"/>
    <w:rsid w:val="00DD2FBE"/>
    <w:rsid w:val="00E02D0F"/>
    <w:rsid w:val="00E21589"/>
    <w:rsid w:val="00E22F57"/>
    <w:rsid w:val="00E44023"/>
    <w:rsid w:val="00E81AAE"/>
    <w:rsid w:val="00E93200"/>
    <w:rsid w:val="00F034AC"/>
    <w:rsid w:val="00F669D8"/>
    <w:rsid w:val="00F84712"/>
    <w:rsid w:val="00F9538E"/>
    <w:rsid w:val="00FB5CCE"/>
    <w:rsid w:val="00FD2821"/>
    <w:rsid w:val="00FF1236"/>
    <w:rsid w:val="00FF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0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5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1509F"/>
    <w:pPr>
      <w:suppressAutoHyphens/>
      <w:spacing w:after="0" w:line="240" w:lineRule="auto"/>
    </w:pPr>
    <w:rPr>
      <w:rFonts w:ascii="Times New Roman" w:eastAsia="Calibri" w:hAnsi="Times New Roman" w:cs="Times New Roman"/>
      <w:sz w:val="28"/>
      <w:lang w:eastAsia="zh-CN"/>
    </w:rPr>
  </w:style>
  <w:style w:type="paragraph" w:styleId="a5">
    <w:name w:val="header"/>
    <w:basedOn w:val="a"/>
    <w:link w:val="a6"/>
    <w:uiPriority w:val="99"/>
    <w:unhideWhenUsed/>
    <w:rsid w:val="00D1509F"/>
    <w:pPr>
      <w:tabs>
        <w:tab w:val="center" w:pos="4677"/>
        <w:tab w:val="right" w:pos="9355"/>
      </w:tabs>
    </w:pPr>
  </w:style>
  <w:style w:type="character" w:customStyle="1" w:styleId="a6">
    <w:name w:val="Верхний колонтитул Знак"/>
    <w:basedOn w:val="a0"/>
    <w:link w:val="a5"/>
    <w:uiPriority w:val="99"/>
    <w:rsid w:val="00D1509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1509F"/>
    <w:pPr>
      <w:tabs>
        <w:tab w:val="center" w:pos="4677"/>
        <w:tab w:val="right" w:pos="9355"/>
      </w:tabs>
    </w:pPr>
  </w:style>
  <w:style w:type="character" w:customStyle="1" w:styleId="a8">
    <w:name w:val="Нижний колонтитул Знак"/>
    <w:basedOn w:val="a0"/>
    <w:link w:val="a7"/>
    <w:uiPriority w:val="99"/>
    <w:rsid w:val="00D1509F"/>
    <w:rPr>
      <w:rFonts w:ascii="Times New Roman" w:eastAsia="Times New Roman" w:hAnsi="Times New Roman" w:cs="Times New Roman"/>
      <w:sz w:val="24"/>
      <w:szCs w:val="24"/>
      <w:lang w:eastAsia="ru-RU"/>
    </w:rPr>
  </w:style>
  <w:style w:type="paragraph" w:styleId="a9">
    <w:name w:val="List Paragraph"/>
    <w:basedOn w:val="a"/>
    <w:uiPriority w:val="34"/>
    <w:qFormat/>
    <w:rsid w:val="00D1509F"/>
    <w:pPr>
      <w:ind w:left="720"/>
      <w:contextualSpacing/>
    </w:pPr>
  </w:style>
  <w:style w:type="paragraph" w:customStyle="1" w:styleId="ConsPlusNormal">
    <w:name w:val="ConsPlusNormal"/>
    <w:rsid w:val="00BB617F"/>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unhideWhenUsed/>
    <w:rsid w:val="000323F6"/>
    <w:rPr>
      <w:color w:val="0563C1" w:themeColor="hyperlink"/>
      <w:u w:val="single"/>
    </w:rPr>
  </w:style>
  <w:style w:type="paragraph" w:styleId="ab">
    <w:name w:val="Balloon Text"/>
    <w:basedOn w:val="a"/>
    <w:link w:val="ac"/>
    <w:uiPriority w:val="99"/>
    <w:semiHidden/>
    <w:unhideWhenUsed/>
    <w:rsid w:val="00C65290"/>
    <w:rPr>
      <w:rFonts w:ascii="Tahoma" w:hAnsi="Tahoma" w:cs="Tahoma"/>
      <w:sz w:val="16"/>
      <w:szCs w:val="16"/>
    </w:rPr>
  </w:style>
  <w:style w:type="character" w:customStyle="1" w:styleId="ac">
    <w:name w:val="Текст выноски Знак"/>
    <w:basedOn w:val="a0"/>
    <w:link w:val="ab"/>
    <w:uiPriority w:val="99"/>
    <w:semiHidden/>
    <w:rsid w:val="00C652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0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5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1509F"/>
    <w:pPr>
      <w:suppressAutoHyphens/>
      <w:spacing w:after="0" w:line="240" w:lineRule="auto"/>
    </w:pPr>
    <w:rPr>
      <w:rFonts w:ascii="Times New Roman" w:eastAsia="Calibri" w:hAnsi="Times New Roman" w:cs="Times New Roman"/>
      <w:sz w:val="28"/>
      <w:lang w:eastAsia="zh-CN"/>
    </w:rPr>
  </w:style>
  <w:style w:type="paragraph" w:styleId="a5">
    <w:name w:val="header"/>
    <w:basedOn w:val="a"/>
    <w:link w:val="a6"/>
    <w:uiPriority w:val="99"/>
    <w:unhideWhenUsed/>
    <w:rsid w:val="00D1509F"/>
    <w:pPr>
      <w:tabs>
        <w:tab w:val="center" w:pos="4677"/>
        <w:tab w:val="right" w:pos="9355"/>
      </w:tabs>
    </w:pPr>
  </w:style>
  <w:style w:type="character" w:customStyle="1" w:styleId="a6">
    <w:name w:val="Верхний колонтитул Знак"/>
    <w:basedOn w:val="a0"/>
    <w:link w:val="a5"/>
    <w:uiPriority w:val="99"/>
    <w:rsid w:val="00D1509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1509F"/>
    <w:pPr>
      <w:tabs>
        <w:tab w:val="center" w:pos="4677"/>
        <w:tab w:val="right" w:pos="9355"/>
      </w:tabs>
    </w:pPr>
  </w:style>
  <w:style w:type="character" w:customStyle="1" w:styleId="a8">
    <w:name w:val="Нижний колонтитул Знак"/>
    <w:basedOn w:val="a0"/>
    <w:link w:val="a7"/>
    <w:uiPriority w:val="99"/>
    <w:rsid w:val="00D1509F"/>
    <w:rPr>
      <w:rFonts w:ascii="Times New Roman" w:eastAsia="Times New Roman" w:hAnsi="Times New Roman" w:cs="Times New Roman"/>
      <w:sz w:val="24"/>
      <w:szCs w:val="24"/>
      <w:lang w:eastAsia="ru-RU"/>
    </w:rPr>
  </w:style>
  <w:style w:type="paragraph" w:styleId="a9">
    <w:name w:val="List Paragraph"/>
    <w:basedOn w:val="a"/>
    <w:uiPriority w:val="34"/>
    <w:qFormat/>
    <w:rsid w:val="00D1509F"/>
    <w:pPr>
      <w:ind w:left="720"/>
      <w:contextualSpacing/>
    </w:pPr>
  </w:style>
  <w:style w:type="paragraph" w:customStyle="1" w:styleId="ConsPlusNormal">
    <w:name w:val="ConsPlusNormal"/>
    <w:rsid w:val="00BB617F"/>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unhideWhenUsed/>
    <w:rsid w:val="000323F6"/>
    <w:rPr>
      <w:color w:val="0563C1" w:themeColor="hyperlink"/>
      <w:u w:val="single"/>
    </w:rPr>
  </w:style>
  <w:style w:type="paragraph" w:styleId="ab">
    <w:name w:val="Balloon Text"/>
    <w:basedOn w:val="a"/>
    <w:link w:val="ac"/>
    <w:uiPriority w:val="99"/>
    <w:semiHidden/>
    <w:unhideWhenUsed/>
    <w:rsid w:val="00C65290"/>
    <w:rPr>
      <w:rFonts w:ascii="Tahoma" w:hAnsi="Tahoma" w:cs="Tahoma"/>
      <w:sz w:val="16"/>
      <w:szCs w:val="16"/>
    </w:rPr>
  </w:style>
  <w:style w:type="character" w:customStyle="1" w:styleId="ac">
    <w:name w:val="Текст выноски Знак"/>
    <w:basedOn w:val="a0"/>
    <w:link w:val="ab"/>
    <w:uiPriority w:val="99"/>
    <w:semiHidden/>
    <w:rsid w:val="00C6529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170773">
      <w:bodyDiv w:val="1"/>
      <w:marLeft w:val="0"/>
      <w:marRight w:val="0"/>
      <w:marTop w:val="0"/>
      <w:marBottom w:val="0"/>
      <w:divBdr>
        <w:top w:val="none" w:sz="0" w:space="0" w:color="auto"/>
        <w:left w:val="none" w:sz="0" w:space="0" w:color="auto"/>
        <w:bottom w:val="none" w:sz="0" w:space="0" w:color="auto"/>
        <w:right w:val="none" w:sz="0" w:space="0" w:color="auto"/>
      </w:divBdr>
    </w:div>
    <w:div w:id="189766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uhov.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1</Pages>
  <Words>2442</Words>
  <Characters>13925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Глыздова</dc:creator>
  <cp:keywords/>
  <dc:description/>
  <cp:lastModifiedBy>Председатель</cp:lastModifiedBy>
  <cp:revision>90</cp:revision>
  <dcterms:created xsi:type="dcterms:W3CDTF">2025-09-16T08:50:00Z</dcterms:created>
  <dcterms:modified xsi:type="dcterms:W3CDTF">2025-09-29T11:10:00Z</dcterms:modified>
</cp:coreProperties>
</file>