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98" w:rsidRPr="00B430A8" w:rsidRDefault="005C6A98" w:rsidP="006E2516">
      <w:pPr>
        <w:suppressAutoHyphens/>
        <w:ind w:left="5529" w:firstLine="283"/>
        <w:textAlignment w:val="baseline"/>
        <w:rPr>
          <w:bCs/>
          <w:sz w:val="28"/>
          <w:szCs w:val="28"/>
          <w:lang w:eastAsia="ar-SA"/>
        </w:rPr>
      </w:pPr>
      <w:bookmarkStart w:id="0" w:name="_GoBack"/>
      <w:bookmarkEnd w:id="0"/>
      <w:r w:rsidRPr="00B430A8">
        <w:rPr>
          <w:bCs/>
          <w:sz w:val="28"/>
          <w:szCs w:val="28"/>
          <w:lang w:eastAsia="ar-SA"/>
        </w:rPr>
        <w:t>УТВЕРЖДЕНО</w:t>
      </w:r>
    </w:p>
    <w:p w:rsidR="005C6A98" w:rsidRDefault="005C6A98" w:rsidP="005C6A98">
      <w:pPr>
        <w:suppressAutoHyphens/>
        <w:ind w:left="5812"/>
        <w:textAlignment w:val="baseline"/>
        <w:rPr>
          <w:bCs/>
          <w:sz w:val="28"/>
          <w:szCs w:val="28"/>
          <w:lang w:eastAsia="ar-SA"/>
        </w:rPr>
      </w:pPr>
      <w:r w:rsidRPr="00B430A8">
        <w:rPr>
          <w:bCs/>
          <w:sz w:val="28"/>
          <w:szCs w:val="28"/>
          <w:lang w:eastAsia="ar-SA"/>
        </w:rPr>
        <w:t>решением Совета депутатов</w:t>
      </w:r>
    </w:p>
    <w:p w:rsidR="005C6A98" w:rsidRPr="00B430A8" w:rsidRDefault="005C6A98" w:rsidP="00F75AFA">
      <w:pPr>
        <w:suppressAutoHyphens/>
        <w:ind w:left="5812"/>
        <w:textAlignment w:val="baseline"/>
        <w:rPr>
          <w:bCs/>
          <w:sz w:val="28"/>
          <w:szCs w:val="28"/>
          <w:lang w:eastAsia="ar-SA"/>
        </w:rPr>
      </w:pPr>
      <w:r>
        <w:rPr>
          <w:bCs/>
          <w:sz w:val="28"/>
          <w:szCs w:val="28"/>
          <w:lang w:eastAsia="ar-SA"/>
        </w:rPr>
        <w:t xml:space="preserve">Озерненского городского поселения Духовщинского района </w:t>
      </w:r>
      <w:r w:rsidR="00F75AFA">
        <w:rPr>
          <w:bCs/>
          <w:sz w:val="28"/>
          <w:szCs w:val="28"/>
          <w:lang w:eastAsia="ar-SA"/>
        </w:rPr>
        <w:t xml:space="preserve"> </w:t>
      </w:r>
      <w:r>
        <w:rPr>
          <w:bCs/>
          <w:sz w:val="28"/>
          <w:szCs w:val="28"/>
          <w:lang w:eastAsia="ar-SA"/>
        </w:rPr>
        <w:t>Смоленской области</w:t>
      </w:r>
    </w:p>
    <w:p w:rsidR="005C6A98" w:rsidRPr="00B430A8" w:rsidRDefault="00F75AFA" w:rsidP="005C6A98">
      <w:pPr>
        <w:suppressAutoHyphens/>
        <w:ind w:left="5812"/>
        <w:textAlignment w:val="baseline"/>
        <w:rPr>
          <w:bCs/>
          <w:sz w:val="28"/>
          <w:szCs w:val="28"/>
          <w:lang w:eastAsia="ar-SA"/>
        </w:rPr>
      </w:pPr>
      <w:r>
        <w:rPr>
          <w:bCs/>
          <w:sz w:val="28"/>
          <w:szCs w:val="28"/>
          <w:lang w:eastAsia="ar-SA"/>
        </w:rPr>
        <w:t xml:space="preserve">от 12 ноября 2021 года  </w:t>
      </w:r>
      <w:r w:rsidR="005C6A98" w:rsidRPr="00B430A8">
        <w:rPr>
          <w:bCs/>
          <w:sz w:val="28"/>
          <w:szCs w:val="28"/>
          <w:lang w:eastAsia="ar-SA"/>
        </w:rPr>
        <w:t xml:space="preserve">№ </w:t>
      </w:r>
      <w:r>
        <w:rPr>
          <w:bCs/>
          <w:sz w:val="28"/>
          <w:szCs w:val="28"/>
          <w:lang w:eastAsia="ar-SA"/>
        </w:rPr>
        <w:t>40</w:t>
      </w:r>
    </w:p>
    <w:p w:rsidR="005C6A98" w:rsidRPr="00B430A8" w:rsidRDefault="005C6A98" w:rsidP="005C6A98">
      <w:pPr>
        <w:ind w:firstLine="567"/>
        <w:jc w:val="center"/>
        <w:rPr>
          <w:color w:val="000000"/>
          <w:sz w:val="28"/>
          <w:szCs w:val="28"/>
        </w:rPr>
      </w:pPr>
    </w:p>
    <w:p w:rsidR="00DC3AE5" w:rsidRPr="00670320" w:rsidRDefault="00DC3AE5" w:rsidP="00DC3AE5">
      <w:pPr>
        <w:ind w:firstLine="567"/>
        <w:jc w:val="right"/>
        <w:rPr>
          <w:color w:val="000000"/>
          <w:sz w:val="17"/>
          <w:szCs w:val="17"/>
        </w:rPr>
      </w:pPr>
    </w:p>
    <w:p w:rsidR="00DC3AE5" w:rsidRPr="00670320" w:rsidRDefault="00DC3AE5" w:rsidP="00DC3AE5">
      <w:pPr>
        <w:ind w:firstLine="567"/>
        <w:jc w:val="right"/>
        <w:rPr>
          <w:color w:val="000000"/>
          <w:sz w:val="17"/>
          <w:szCs w:val="17"/>
        </w:rPr>
      </w:pPr>
    </w:p>
    <w:p w:rsidR="00DC3AE5" w:rsidRDefault="00DC3AE5" w:rsidP="005C6A98">
      <w:pPr>
        <w:jc w:val="center"/>
        <w:rPr>
          <w:b/>
          <w:bCs/>
          <w:color w:val="000000"/>
          <w:sz w:val="28"/>
          <w:szCs w:val="28"/>
        </w:rPr>
      </w:pPr>
      <w:r w:rsidRPr="00670320">
        <w:rPr>
          <w:b/>
          <w:bCs/>
          <w:color w:val="000000"/>
          <w:sz w:val="28"/>
          <w:szCs w:val="28"/>
        </w:rPr>
        <w:t>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005C6A98">
        <w:rPr>
          <w:b/>
          <w:bCs/>
          <w:color w:val="000000"/>
          <w:sz w:val="28"/>
          <w:szCs w:val="28"/>
        </w:rPr>
        <w:t xml:space="preserve"> Озерненского городского поселения Духовщинского района Смоленской области</w:t>
      </w:r>
      <w:r w:rsidRPr="00670320">
        <w:rPr>
          <w:b/>
          <w:bCs/>
          <w:color w:val="000000"/>
          <w:sz w:val="28"/>
          <w:szCs w:val="28"/>
        </w:rPr>
        <w:t xml:space="preserve"> </w:t>
      </w:r>
    </w:p>
    <w:p w:rsidR="005C6A98" w:rsidRPr="00670320" w:rsidRDefault="005C6A98" w:rsidP="005C6A98">
      <w:pPr>
        <w:jc w:val="center"/>
      </w:pPr>
    </w:p>
    <w:p w:rsidR="00DC3AE5" w:rsidRPr="00670320" w:rsidRDefault="00DC3AE5" w:rsidP="005C6A98">
      <w:pPr>
        <w:pStyle w:val="ConsPlusNormal"/>
        <w:spacing w:line="240" w:lineRule="atLeast"/>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1. Общие положения</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bookmarkEnd w:id="1"/>
      <w:r w:rsidR="005C6A98" w:rsidRPr="005C6A98">
        <w:rPr>
          <w:rFonts w:ascii="Times New Roman" w:hAnsi="Times New Roman" w:cs="Times New Roman"/>
          <w:color w:val="000000"/>
          <w:sz w:val="28"/>
          <w:szCs w:val="28"/>
        </w:rPr>
        <w:t>Озерненского городского поселения Духовщинского района Смоленской области</w:t>
      </w:r>
      <w:r w:rsidR="005C6A98"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(далее – муниципальный контроль на автомобильном транспорте)</w:t>
      </w:r>
      <w:bookmarkEnd w:id="2"/>
      <w:r w:rsidRPr="00670320">
        <w:rPr>
          <w:rFonts w:ascii="Times New Roman" w:hAnsi="Times New Roman" w:cs="Times New Roman"/>
          <w:color w:val="000000"/>
          <w:sz w:val="28"/>
          <w:szCs w:val="28"/>
        </w:rPr>
        <w:t>.</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670320">
        <w:rPr>
          <w:rFonts w:ascii="Times New Roman" w:hAnsi="Times New Roman" w:cs="Times New Roman"/>
          <w:color w:val="000000"/>
        </w:rPr>
        <w:t>–</w:t>
      </w:r>
      <w:r w:rsidRPr="00670320">
        <w:rPr>
          <w:rFonts w:ascii="Times New Roman" w:hAnsi="Times New Roman" w:cs="Times New Roman"/>
          <w:color w:val="000000"/>
          <w:sz w:val="28"/>
          <w:szCs w:val="28"/>
        </w:rPr>
        <w:t xml:space="preserve"> контролируемые лица) обязательных требований:</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5C6A98" w:rsidRPr="005C6A98">
        <w:rPr>
          <w:rFonts w:ascii="Times New Roman" w:hAnsi="Times New Roman" w:cs="Times New Roman"/>
          <w:color w:val="000000"/>
          <w:sz w:val="28"/>
          <w:szCs w:val="28"/>
        </w:rPr>
        <w:t>муниципального образования Озерненского городского поселения Духовщинского района Смоленской области</w:t>
      </w:r>
      <w:r w:rsidR="005C6A98"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DC3AE5" w:rsidP="005C6A98">
      <w:pPr>
        <w:spacing w:line="240" w:lineRule="atLeast"/>
        <w:ind w:firstLine="709"/>
        <w:contextualSpacing/>
        <w:jc w:val="both"/>
        <w:rPr>
          <w:color w:val="000000"/>
          <w:sz w:val="28"/>
          <w:szCs w:val="28"/>
        </w:rPr>
      </w:pPr>
      <w:r w:rsidRPr="00670320">
        <w:rPr>
          <w:color w:val="000000"/>
          <w:sz w:val="28"/>
          <w:szCs w:val="28"/>
        </w:rPr>
        <w:lastRenderedPageBreak/>
        <w:t>1.3. Муниципальный контроль на автомобильном трансп</w:t>
      </w:r>
      <w:r w:rsidR="005F579A">
        <w:rPr>
          <w:color w:val="000000"/>
          <w:sz w:val="28"/>
          <w:szCs w:val="28"/>
        </w:rPr>
        <w:t>орте осуществляется А</w:t>
      </w:r>
      <w:r w:rsidRPr="00670320">
        <w:rPr>
          <w:color w:val="000000"/>
          <w:sz w:val="28"/>
          <w:szCs w:val="28"/>
        </w:rPr>
        <w:t>дминистрацией</w:t>
      </w:r>
      <w:r w:rsidRPr="00670320">
        <w:rPr>
          <w:color w:val="000000"/>
        </w:rPr>
        <w:t xml:space="preserve"> </w:t>
      </w:r>
      <w:r w:rsidR="005F579A" w:rsidRPr="005C6A98">
        <w:rPr>
          <w:color w:val="000000"/>
          <w:sz w:val="28"/>
          <w:szCs w:val="28"/>
        </w:rPr>
        <w:t>Озерненского городского поселения Духовщинского района Смоленской области</w:t>
      </w:r>
      <w:r w:rsidRPr="00670320">
        <w:rPr>
          <w:i/>
          <w:iCs/>
          <w:color w:val="000000"/>
        </w:rPr>
        <w:t xml:space="preserve"> </w:t>
      </w:r>
      <w:r w:rsidRPr="00670320">
        <w:rPr>
          <w:color w:val="000000"/>
          <w:sz w:val="28"/>
          <w:szCs w:val="28"/>
        </w:rPr>
        <w:t>(далее – администрация).</w:t>
      </w:r>
    </w:p>
    <w:p w:rsidR="005F579A" w:rsidRDefault="0077769E" w:rsidP="005C6A98">
      <w:pPr>
        <w:spacing w:line="240" w:lineRule="atLeast"/>
        <w:ind w:firstLine="709"/>
        <w:contextualSpacing/>
        <w:jc w:val="both"/>
        <w:rPr>
          <w:color w:val="000000"/>
          <w:sz w:val="28"/>
          <w:szCs w:val="28"/>
        </w:rPr>
      </w:pPr>
      <w:r>
        <w:rPr>
          <w:color w:val="000000"/>
          <w:sz w:val="28"/>
          <w:szCs w:val="28"/>
        </w:rPr>
        <w:t>1.4. Должностным лицо</w:t>
      </w:r>
      <w:r w:rsidR="00F75AFA">
        <w:rPr>
          <w:color w:val="000000"/>
          <w:sz w:val="28"/>
          <w:szCs w:val="28"/>
        </w:rPr>
        <w:t>м</w:t>
      </w:r>
      <w:r w:rsidR="00DC3AE5" w:rsidRPr="00670320">
        <w:rPr>
          <w:color w:val="000000"/>
          <w:sz w:val="28"/>
          <w:szCs w:val="28"/>
        </w:rPr>
        <w:t xml:space="preserve"> </w:t>
      </w:r>
      <w:r w:rsidR="005F579A">
        <w:rPr>
          <w:color w:val="000000"/>
          <w:sz w:val="28"/>
          <w:szCs w:val="28"/>
        </w:rPr>
        <w:t>А</w:t>
      </w:r>
      <w:r w:rsidR="00F75AFA">
        <w:rPr>
          <w:color w:val="000000"/>
          <w:sz w:val="28"/>
          <w:szCs w:val="28"/>
        </w:rPr>
        <w:t>дминистрации, уполномоченным</w:t>
      </w:r>
      <w:r w:rsidR="00DC3AE5" w:rsidRPr="00670320">
        <w:rPr>
          <w:color w:val="000000"/>
          <w:sz w:val="28"/>
          <w:szCs w:val="28"/>
        </w:rPr>
        <w:t xml:space="preserve"> осуществлять муниципальный контроль на</w:t>
      </w:r>
      <w:r>
        <w:rPr>
          <w:color w:val="000000"/>
          <w:sz w:val="28"/>
          <w:szCs w:val="28"/>
        </w:rPr>
        <w:t xml:space="preserve"> автомобильном транспорте, являе</w:t>
      </w:r>
      <w:r w:rsidR="00DC3AE5" w:rsidRPr="00670320">
        <w:rPr>
          <w:color w:val="000000"/>
          <w:sz w:val="28"/>
          <w:szCs w:val="28"/>
        </w:rPr>
        <w:t>тся</w:t>
      </w:r>
      <w:r w:rsidR="005F579A">
        <w:rPr>
          <w:color w:val="000000"/>
          <w:sz w:val="28"/>
          <w:szCs w:val="28"/>
        </w:rPr>
        <w:t xml:space="preserve">: </w:t>
      </w:r>
    </w:p>
    <w:p w:rsidR="005F579A" w:rsidRPr="00650395" w:rsidRDefault="005F579A" w:rsidP="005F579A">
      <w:pPr>
        <w:ind w:firstLine="567"/>
        <w:contextualSpacing/>
        <w:jc w:val="both"/>
        <w:rPr>
          <w:sz w:val="28"/>
          <w:szCs w:val="28"/>
        </w:rPr>
      </w:pPr>
      <w:r w:rsidRPr="00650395">
        <w:rPr>
          <w:sz w:val="28"/>
          <w:szCs w:val="28"/>
        </w:rPr>
        <w:t>специалист Администрации Озерненского городского поселения Духовщинского района Смоленской области по земельным вопросам,</w:t>
      </w:r>
    </w:p>
    <w:p w:rsidR="00DC3AE5" w:rsidRPr="00670320" w:rsidRDefault="00F75AFA" w:rsidP="005C6A98">
      <w:pPr>
        <w:spacing w:line="240" w:lineRule="atLeast"/>
        <w:ind w:firstLine="709"/>
        <w:contextualSpacing/>
        <w:jc w:val="both"/>
        <w:rPr>
          <w:sz w:val="28"/>
          <w:szCs w:val="28"/>
        </w:rPr>
      </w:pPr>
      <w:r w:rsidRPr="00670320">
        <w:rPr>
          <w:color w:val="000000"/>
          <w:sz w:val="28"/>
          <w:szCs w:val="28"/>
        </w:rPr>
        <w:t xml:space="preserve"> </w:t>
      </w:r>
      <w:r>
        <w:rPr>
          <w:color w:val="000000"/>
          <w:sz w:val="28"/>
          <w:szCs w:val="28"/>
        </w:rPr>
        <w:t>(далее также – 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w:t>
      </w:r>
      <w:r w:rsidR="00DC3AE5" w:rsidRPr="00670320">
        <w:rPr>
          <w:i/>
          <w:iCs/>
          <w:color w:val="000000"/>
        </w:rPr>
        <w:t>.</w:t>
      </w:r>
      <w:r w:rsidR="00DC3AE5" w:rsidRPr="00670320">
        <w:rPr>
          <w:color w:val="000000"/>
          <w:sz w:val="28"/>
          <w:szCs w:val="28"/>
        </w:rPr>
        <w:t xml:space="preserve"> В д</w:t>
      </w:r>
      <w:r>
        <w:rPr>
          <w:color w:val="000000"/>
          <w:sz w:val="28"/>
          <w:szCs w:val="28"/>
        </w:rPr>
        <w:t>олжностные обязанности указанного должностного</w:t>
      </w:r>
      <w:r w:rsidR="00DC3AE5" w:rsidRPr="00670320">
        <w:rPr>
          <w:color w:val="000000"/>
          <w:sz w:val="28"/>
          <w:szCs w:val="28"/>
        </w:rPr>
        <w:t xml:space="preserve"> лиц</w:t>
      </w:r>
      <w:r>
        <w:rPr>
          <w:color w:val="000000"/>
          <w:sz w:val="28"/>
          <w:szCs w:val="28"/>
        </w:rPr>
        <w:t>а</w:t>
      </w:r>
      <w:r w:rsidR="00DC3AE5" w:rsidRPr="00670320">
        <w:rPr>
          <w:color w:val="000000"/>
          <w:sz w:val="28"/>
          <w:szCs w:val="28"/>
        </w:rPr>
        <w:t xml:space="preserve"> адм</w:t>
      </w:r>
      <w:r>
        <w:rPr>
          <w:color w:val="000000"/>
          <w:sz w:val="28"/>
          <w:szCs w:val="28"/>
        </w:rPr>
        <w:t>инистрации в соответствии с его</w:t>
      </w:r>
      <w:r w:rsidR="00DC3AE5" w:rsidRPr="00670320">
        <w:rPr>
          <w:color w:val="000000"/>
          <w:sz w:val="28"/>
          <w:szCs w:val="28"/>
        </w:rPr>
        <w:t xml:space="preserve"> должностной инструкцией входит осуществление полномочий по муниципальному контролю на автомобильном транспорте.</w:t>
      </w:r>
    </w:p>
    <w:p w:rsidR="00DC3AE5" w:rsidRPr="00670320" w:rsidRDefault="00F75AFA" w:rsidP="005C6A98">
      <w:pPr>
        <w:spacing w:line="240" w:lineRule="atLeast"/>
        <w:ind w:firstLine="709"/>
        <w:contextualSpacing/>
        <w:jc w:val="both"/>
        <w:rPr>
          <w:sz w:val="28"/>
          <w:szCs w:val="28"/>
        </w:rPr>
      </w:pPr>
      <w:r>
        <w:rPr>
          <w:color w:val="000000"/>
          <w:sz w:val="28"/>
          <w:szCs w:val="28"/>
        </w:rPr>
        <w:t>Должностное лицо, уполномоченное</w:t>
      </w:r>
      <w:r w:rsidR="00DC3AE5" w:rsidRPr="00670320">
        <w:rPr>
          <w:color w:val="000000"/>
          <w:sz w:val="28"/>
          <w:szCs w:val="28"/>
        </w:rPr>
        <w:t xml:space="preserve"> осуществлять муниципальный контроль на автомобильном транспорте, при осуществлении муниципального контроля н</w:t>
      </w:r>
      <w:r>
        <w:rPr>
          <w:color w:val="000000"/>
          <w:sz w:val="28"/>
          <w:szCs w:val="28"/>
        </w:rPr>
        <w:t>а автомобильном транспорте, имеет право, обязанности и несе</w:t>
      </w:r>
      <w:r w:rsidR="00DC3AE5" w:rsidRPr="00670320">
        <w:rPr>
          <w:color w:val="000000"/>
          <w:sz w:val="28"/>
          <w:szCs w:val="28"/>
        </w:rPr>
        <w:t>т ответственность в соответствии с Федеральным законом от 31</w:t>
      </w:r>
      <w:r w:rsidR="00BB3A5A">
        <w:rPr>
          <w:color w:val="000000"/>
          <w:sz w:val="28"/>
          <w:szCs w:val="28"/>
        </w:rPr>
        <w:t xml:space="preserve"> июля </w:t>
      </w:r>
      <w:r w:rsidR="00DC3AE5" w:rsidRPr="00670320">
        <w:rPr>
          <w:color w:val="000000"/>
          <w:sz w:val="28"/>
          <w:szCs w:val="28"/>
        </w:rPr>
        <w:t xml:space="preserve">2020 </w:t>
      </w:r>
      <w:r w:rsidR="00BB3A5A">
        <w:rPr>
          <w:color w:val="000000"/>
          <w:sz w:val="28"/>
          <w:szCs w:val="28"/>
        </w:rPr>
        <w:t xml:space="preserve">года   </w:t>
      </w:r>
      <w:r w:rsidR="00DC3AE5" w:rsidRPr="00670320">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1.5. К отношениям, связанным с осуществлением </w:t>
      </w:r>
      <w:bookmarkStart w:id="3" w:name="_Hlk77673892"/>
      <w:r w:rsidRPr="00670320">
        <w:rPr>
          <w:rFonts w:ascii="Times New Roman" w:hAnsi="Times New Roman" w:cs="Times New Roman"/>
          <w:color w:val="000000"/>
          <w:sz w:val="28"/>
          <w:szCs w:val="28"/>
        </w:rPr>
        <w:t>муниципального контроля на автомобильном транспорте</w:t>
      </w:r>
      <w:bookmarkEnd w:id="3"/>
      <w:r w:rsidRPr="00670320">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670320">
        <w:rPr>
          <w:rStyle w:val="a5"/>
          <w:rFonts w:ascii="Times New Roman" w:hAnsi="Times New Roman" w:cs="Times New Roman"/>
          <w:color w:val="000000"/>
          <w:sz w:val="28"/>
          <w:szCs w:val="28"/>
        </w:rPr>
        <w:t>закона</w:t>
      </w:r>
      <w:r w:rsidRPr="00670320">
        <w:rPr>
          <w:rFonts w:ascii="Times New Roman" w:hAnsi="Times New Roman" w:cs="Times New Roman"/>
          <w:color w:val="000000"/>
          <w:sz w:val="28"/>
          <w:szCs w:val="28"/>
        </w:rPr>
        <w:t xml:space="preserve"> от 31</w:t>
      </w:r>
      <w:r w:rsidR="00BB3A5A">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259-ФЗ «Устав автомобильного транспорта и городского наземного электрического транспорта», Федерального закона от 8</w:t>
      </w:r>
      <w:r w:rsidR="00BB3A5A">
        <w:rPr>
          <w:rFonts w:ascii="Times New Roman" w:hAnsi="Times New Roman" w:cs="Times New Roman"/>
          <w:color w:val="000000"/>
          <w:sz w:val="28"/>
          <w:szCs w:val="28"/>
        </w:rPr>
        <w:t xml:space="preserve"> ноября </w:t>
      </w:r>
      <w:r w:rsidRPr="00670320">
        <w:rPr>
          <w:rFonts w:ascii="Times New Roman" w:hAnsi="Times New Roman" w:cs="Times New Roman"/>
          <w:color w:val="000000"/>
          <w:sz w:val="28"/>
          <w:szCs w:val="28"/>
        </w:rPr>
        <w:t>2007</w:t>
      </w:r>
      <w:r w:rsidR="00BB3A5A">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650395">
        <w:rPr>
          <w:rFonts w:ascii="Times New Roman" w:hAnsi="Times New Roman" w:cs="Times New Roman"/>
          <w:color w:val="000000"/>
          <w:sz w:val="28"/>
          <w:szCs w:val="28"/>
        </w:rPr>
        <w:t xml:space="preserve">Федерального </w:t>
      </w:r>
      <w:r w:rsidRPr="00650395">
        <w:rPr>
          <w:rStyle w:val="a5"/>
          <w:rFonts w:ascii="Times New Roman" w:hAnsi="Times New Roman" w:cs="Times New Roman"/>
          <w:color w:val="000000"/>
          <w:sz w:val="28"/>
          <w:szCs w:val="28"/>
          <w:u w:val="none"/>
        </w:rPr>
        <w:t>закона</w:t>
      </w:r>
      <w:r w:rsidRPr="00650395">
        <w:rPr>
          <w:rFonts w:ascii="Times New Roman" w:hAnsi="Times New Roman" w:cs="Times New Roman"/>
          <w:color w:val="000000"/>
          <w:sz w:val="28"/>
          <w:szCs w:val="28"/>
        </w:rPr>
        <w:t xml:space="preserve"> от 6</w:t>
      </w:r>
      <w:r w:rsidR="00BB3A5A">
        <w:rPr>
          <w:rFonts w:ascii="Times New Roman" w:hAnsi="Times New Roman" w:cs="Times New Roman"/>
          <w:color w:val="000000"/>
          <w:sz w:val="28"/>
          <w:szCs w:val="28"/>
        </w:rPr>
        <w:t xml:space="preserve"> октября </w:t>
      </w:r>
      <w:r w:rsidRPr="00670320">
        <w:rPr>
          <w:rFonts w:ascii="Times New Roman" w:hAnsi="Times New Roman" w:cs="Times New Roman"/>
          <w:color w:val="000000"/>
          <w:sz w:val="28"/>
          <w:szCs w:val="28"/>
        </w:rPr>
        <w:t>2003</w:t>
      </w:r>
      <w:r w:rsidR="00BB3A5A">
        <w:rPr>
          <w:rFonts w:ascii="Times New Roman" w:hAnsi="Times New Roman" w:cs="Times New Roman"/>
          <w:color w:val="000000"/>
          <w:sz w:val="28"/>
          <w:szCs w:val="28"/>
        </w:rPr>
        <w:t xml:space="preserve"> года </w:t>
      </w:r>
      <w:r w:rsidRPr="00670320">
        <w:rPr>
          <w:rFonts w:ascii="Times New Roman" w:hAnsi="Times New Roman" w:cs="Times New Roman"/>
          <w:color w:val="000000"/>
          <w:sz w:val="28"/>
          <w:szCs w:val="28"/>
        </w:rPr>
        <w:t xml:space="preserve"> № 131-ФЗ «Об общих принципах организации местного самоуправления в Российской Федерации».</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1.6. Объектами </w:t>
      </w:r>
      <w:bookmarkStart w:id="4" w:name="_Hlk77676821"/>
      <w:r w:rsidRPr="00670320">
        <w:rPr>
          <w:rFonts w:ascii="Times New Roman" w:hAnsi="Times New Roman" w:cs="Times New Roman"/>
          <w:color w:val="000000"/>
          <w:sz w:val="28"/>
          <w:szCs w:val="28"/>
        </w:rPr>
        <w:t xml:space="preserve">муниципального контроля на автомобильном транспорте </w:t>
      </w:r>
      <w:bookmarkEnd w:id="4"/>
      <w:r w:rsidRPr="00670320">
        <w:rPr>
          <w:rFonts w:ascii="Times New Roman" w:hAnsi="Times New Roman" w:cs="Times New Roman"/>
          <w:color w:val="000000"/>
          <w:sz w:val="28"/>
          <w:szCs w:val="28"/>
        </w:rPr>
        <w:t>являются:</w:t>
      </w:r>
    </w:p>
    <w:p w:rsidR="00DC3AE5" w:rsidRPr="00670320" w:rsidRDefault="00BB3A5A"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C3AE5" w:rsidRPr="00670320">
        <w:rPr>
          <w:rFonts w:ascii="Times New Roman" w:hAnsi="Times New Roman" w:cs="Times New Roman"/>
          <w:color w:val="000000"/>
          <w:sz w:val="28"/>
          <w:szCs w:val="28"/>
        </w:rPr>
        <w:t>) в рамках пункта 1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 xml:space="preserve">2020 </w:t>
      </w:r>
      <w:r>
        <w:rPr>
          <w:rFonts w:ascii="Times New Roman" w:hAnsi="Times New Roman" w:cs="Times New Roman"/>
          <w:color w:val="000000"/>
          <w:sz w:val="28"/>
          <w:szCs w:val="28"/>
        </w:rPr>
        <w:t xml:space="preserve">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Pr>
          <w:rFonts w:ascii="Times New Roman" w:hAnsi="Times New Roman" w:cs="Times New Roman"/>
          <w:color w:val="000000"/>
          <w:sz w:val="28"/>
          <w:szCs w:val="28"/>
        </w:rPr>
        <w:t xml:space="preserve"> деятельность</w:t>
      </w:r>
      <w:r w:rsidR="00DC3AE5" w:rsidRPr="00670320">
        <w:rPr>
          <w:rFonts w:ascii="Times New Roman" w:hAnsi="Times New Roman" w:cs="Times New Roman"/>
          <w:color w:val="000000"/>
          <w:sz w:val="28"/>
          <w:szCs w:val="28"/>
        </w:rPr>
        <w:t>:</w:t>
      </w:r>
    </w:p>
    <w:p w:rsidR="00DC3AE5" w:rsidRPr="00670320" w:rsidRDefault="00BB3A5A"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по использованию полос отвода и (или) придорожных полос автомобильных дорог общего пользования местного значения;</w:t>
      </w:r>
    </w:p>
    <w:p w:rsidR="00DC3AE5" w:rsidRPr="00670320" w:rsidRDefault="00BB3A5A"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DC3AE5" w:rsidRPr="00670320">
        <w:rPr>
          <w:rFonts w:ascii="Times New Roman" w:hAnsi="Times New Roman" w:cs="Times New Roman"/>
          <w:color w:val="000000"/>
          <w:sz w:val="28"/>
          <w:szCs w:val="28"/>
        </w:rPr>
        <w:t>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670320" w:rsidRDefault="00BB3A5A"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 xml:space="preserve">по перевозкам по муниципальным маршрутам регулярных перевозок, не относящихся к предмету федерального государственного контроля (надзора) на </w:t>
      </w:r>
      <w:r w:rsidR="00DC3AE5" w:rsidRPr="00670320">
        <w:rPr>
          <w:rFonts w:ascii="Times New Roman" w:hAnsi="Times New Roman" w:cs="Times New Roman"/>
          <w:color w:val="000000"/>
          <w:sz w:val="28"/>
          <w:szCs w:val="28"/>
        </w:rPr>
        <w:lastRenderedPageBreak/>
        <w:t>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670320" w:rsidRDefault="00BB3A5A"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670320">
        <w:rPr>
          <w:rFonts w:ascii="Times New Roman" w:hAnsi="Times New Roman" w:cs="Times New Roman"/>
          <w:color w:val="000000"/>
          <w:sz w:val="28"/>
          <w:szCs w:val="28"/>
        </w:rPr>
        <w:t>) в рамках пункта 2 части 1 статьи 16 Федерального закона от 31</w:t>
      </w:r>
      <w:r>
        <w:rPr>
          <w:rFonts w:ascii="Times New Roman" w:hAnsi="Times New Roman" w:cs="Times New Roman"/>
          <w:color w:val="000000"/>
          <w:sz w:val="28"/>
          <w:szCs w:val="28"/>
        </w:rPr>
        <w:t xml:space="preserve"> июля </w:t>
      </w:r>
      <w:r w:rsidR="00DC3AE5" w:rsidRPr="00670320">
        <w:rPr>
          <w:rFonts w:ascii="Times New Roman" w:hAnsi="Times New Roman" w:cs="Times New Roman"/>
          <w:color w:val="000000"/>
          <w:sz w:val="28"/>
          <w:szCs w:val="28"/>
        </w:rPr>
        <w:t>2020</w:t>
      </w:r>
      <w:r>
        <w:rPr>
          <w:rFonts w:ascii="Times New Roman" w:hAnsi="Times New Roman" w:cs="Times New Roman"/>
          <w:color w:val="000000"/>
          <w:sz w:val="28"/>
          <w:szCs w:val="28"/>
        </w:rPr>
        <w:t xml:space="preserve"> года </w:t>
      </w:r>
      <w:r w:rsidR="00DC3AE5"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r w:rsidR="00AB5095">
        <w:rPr>
          <w:rFonts w:ascii="Times New Roman" w:hAnsi="Times New Roman" w:cs="Times New Roman"/>
          <w:color w:val="000000"/>
          <w:sz w:val="28"/>
          <w:szCs w:val="28"/>
        </w:rPr>
        <w:t xml:space="preserve"> внесение платы</w:t>
      </w:r>
      <w:r w:rsidR="00DC3AE5" w:rsidRPr="00670320">
        <w:rPr>
          <w:rFonts w:ascii="Times New Roman" w:hAnsi="Times New Roman" w:cs="Times New Roman"/>
          <w:color w:val="000000"/>
          <w:sz w:val="28"/>
          <w:szCs w:val="28"/>
        </w:rPr>
        <w:t>:</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bookmarkStart w:id="5" w:name="_Hlk77675416"/>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 </w:t>
      </w:r>
      <w:bookmarkEnd w:id="5"/>
      <w:r w:rsidR="00DC3AE5" w:rsidRPr="00670320">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DC3AE5" w:rsidRPr="00670320">
        <w:rPr>
          <w:rFonts w:ascii="Times New Roman" w:hAnsi="Times New Roman" w:cs="Times New Roman"/>
          <w:color w:val="000000"/>
          <w:sz w:val="28"/>
          <w:szCs w:val="28"/>
        </w:rPr>
        <w:t xml:space="preserve"> за</w:t>
      </w:r>
      <w:r w:rsidR="00DC3AE5" w:rsidRPr="00670320">
        <w:t xml:space="preserve"> </w:t>
      </w:r>
      <w:r w:rsidR="00DC3AE5" w:rsidRPr="00670320">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AB509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также:</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670320">
        <w:rPr>
          <w:rFonts w:ascii="Times New Roman" w:hAnsi="Times New Roman" w:cs="Times New Roman"/>
          <w:color w:val="000000"/>
          <w:sz w:val="28"/>
          <w:szCs w:val="28"/>
        </w:rPr>
        <w:t>)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670320" w:rsidRDefault="00AB5095" w:rsidP="005C6A98">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C3AE5" w:rsidRPr="0067032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Default="00DC3AE5" w:rsidP="00650395">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670320">
        <w:rPr>
          <w:rFonts w:ascii="Times New Roman" w:hAnsi="Times New Roman" w:cs="Times New Roman"/>
          <w:color w:val="000000"/>
          <w:sz w:val="28"/>
          <w:szCs w:val="28"/>
        </w:rPr>
        <w:t>.</w:t>
      </w:r>
    </w:p>
    <w:p w:rsidR="00650395" w:rsidRPr="00670320" w:rsidRDefault="00650395" w:rsidP="00650395">
      <w:pPr>
        <w:pStyle w:val="ConsPlusNormal"/>
        <w:spacing w:line="240" w:lineRule="atLeast"/>
        <w:ind w:firstLine="709"/>
        <w:jc w:val="both"/>
        <w:rPr>
          <w:rFonts w:ascii="Times New Roman" w:hAnsi="Times New Roman" w:cs="Times New Roman"/>
          <w:color w:val="000000"/>
          <w:sz w:val="28"/>
          <w:szCs w:val="28"/>
        </w:rPr>
      </w:pPr>
    </w:p>
    <w:p w:rsidR="00DC3AE5" w:rsidRPr="00670320" w:rsidRDefault="00DC3AE5" w:rsidP="005C6A98">
      <w:pPr>
        <w:pStyle w:val="ConsPlusNormal"/>
        <w:spacing w:line="240" w:lineRule="atLeast"/>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r w:rsidR="00650395" w:rsidRPr="00670320">
        <w:rPr>
          <w:rFonts w:ascii="Times New Roman" w:hAnsi="Times New Roman" w:cs="Times New Roman"/>
          <w:color w:val="000000"/>
          <w:sz w:val="28"/>
          <w:szCs w:val="28"/>
        </w:rPr>
        <w:t>транспорте,</w:t>
      </w:r>
      <w:r w:rsidRPr="00670320">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w:t>
      </w:r>
      <w:r w:rsidR="005F579A">
        <w:rPr>
          <w:rFonts w:ascii="Times New Roman" w:hAnsi="Times New Roman" w:cs="Times New Roman"/>
          <w:color w:val="000000"/>
          <w:sz w:val="28"/>
          <w:szCs w:val="28"/>
        </w:rPr>
        <w:t xml:space="preserve"> направляет информацию об этом Г</w:t>
      </w:r>
      <w:r w:rsidRPr="00670320">
        <w:rPr>
          <w:rFonts w:ascii="Times New Roman" w:hAnsi="Times New Roman" w:cs="Times New Roman"/>
          <w:color w:val="000000"/>
          <w:sz w:val="28"/>
          <w:szCs w:val="28"/>
        </w:rPr>
        <w:t xml:space="preserve">лаве (заместителю главы) </w:t>
      </w:r>
      <w:r w:rsidR="005F579A" w:rsidRPr="005C6A98">
        <w:rPr>
          <w:rFonts w:ascii="Times New Roman" w:hAnsi="Times New Roman" w:cs="Times New Roman"/>
          <w:color w:val="000000"/>
          <w:sz w:val="28"/>
          <w:szCs w:val="28"/>
        </w:rPr>
        <w:t>муниципального образования Озерненского городского поселения Духовщинского района Смоленской области</w:t>
      </w:r>
      <w:r w:rsidRPr="00670320">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информирование;</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 обобщение правоприменительной практики;</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 объявление предостережений;</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консультирование;</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профилактический визит.</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70320">
        <w:rPr>
          <w:rFonts w:ascii="Times New Roman" w:hAnsi="Times New Roman" w:cs="Times New Roman"/>
          <w:color w:val="000000"/>
          <w:sz w:val="28"/>
          <w:szCs w:val="28"/>
          <w:shd w:val="clear" w:color="auto" w:fill="FFFFFF"/>
        </w:rPr>
        <w:t xml:space="preserve">доступ к специальному разделу должен </w:t>
      </w:r>
      <w:r w:rsidRPr="00670320">
        <w:rPr>
          <w:rFonts w:ascii="Times New Roman" w:hAnsi="Times New Roman" w:cs="Times New Roman"/>
          <w:color w:val="000000"/>
          <w:sz w:val="28"/>
          <w:szCs w:val="28"/>
          <w:shd w:val="clear" w:color="auto" w:fill="FFFFFF"/>
        </w:rPr>
        <w:lastRenderedPageBreak/>
        <w:t xml:space="preserve">осуществляться с главной (основной) страницы </w:t>
      </w:r>
      <w:r w:rsidRPr="00670320">
        <w:rPr>
          <w:rFonts w:ascii="Times New Roman" w:hAnsi="Times New Roman" w:cs="Times New Roman"/>
          <w:color w:val="000000"/>
          <w:sz w:val="28"/>
          <w:szCs w:val="28"/>
        </w:rPr>
        <w:t>официального сайта администрации</w:t>
      </w:r>
      <w:r w:rsidRPr="00670320">
        <w:rPr>
          <w:rFonts w:ascii="Times New Roman" w:hAnsi="Times New Roman" w:cs="Times New Roman"/>
          <w:color w:val="000000"/>
          <w:sz w:val="28"/>
          <w:szCs w:val="28"/>
          <w:shd w:val="clear" w:color="auto" w:fill="FFFFFF"/>
        </w:rPr>
        <w:t>)</w:t>
      </w:r>
      <w:r w:rsidRPr="00670320">
        <w:rPr>
          <w:rFonts w:ascii="Times New Roman" w:hAnsi="Times New Roman" w:cs="Times New Roman"/>
          <w:color w:val="000000"/>
          <w:sz w:val="28"/>
          <w:szCs w:val="28"/>
        </w:rPr>
        <w:t>, в средствах массовой информации,</w:t>
      </w:r>
      <w:r w:rsidRPr="0067032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650395"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650395">
          <w:rPr>
            <w:rStyle w:val="a5"/>
            <w:rFonts w:ascii="Times New Roman" w:hAnsi="Times New Roman" w:cs="Times New Roman"/>
            <w:color w:val="000000"/>
            <w:sz w:val="28"/>
            <w:szCs w:val="28"/>
            <w:u w:val="none"/>
          </w:rPr>
          <w:t>частью 3 статьи 46</w:t>
        </w:r>
      </w:hyperlink>
      <w:r w:rsidRPr="00650395">
        <w:rPr>
          <w:rFonts w:ascii="Times New Roman" w:hAnsi="Times New Roman" w:cs="Times New Roman"/>
          <w:color w:val="000000"/>
          <w:sz w:val="28"/>
          <w:szCs w:val="28"/>
        </w:rPr>
        <w:t xml:space="preserve"> Федерального закона от 31</w:t>
      </w:r>
      <w:r w:rsidR="00C27DC7" w:rsidRPr="00650395">
        <w:rPr>
          <w:rFonts w:ascii="Times New Roman" w:hAnsi="Times New Roman" w:cs="Times New Roman"/>
          <w:color w:val="000000"/>
          <w:sz w:val="28"/>
          <w:szCs w:val="28"/>
        </w:rPr>
        <w:t xml:space="preserve"> июля </w:t>
      </w:r>
      <w:r w:rsidRPr="00650395">
        <w:rPr>
          <w:rFonts w:ascii="Times New Roman" w:hAnsi="Times New Roman" w:cs="Times New Roman"/>
          <w:color w:val="000000"/>
          <w:sz w:val="28"/>
          <w:szCs w:val="28"/>
        </w:rPr>
        <w:t xml:space="preserve">2020 </w:t>
      </w:r>
      <w:r w:rsidR="00C27DC7" w:rsidRPr="00650395">
        <w:rPr>
          <w:rFonts w:ascii="Times New Roman" w:hAnsi="Times New Roman" w:cs="Times New Roman"/>
          <w:color w:val="000000"/>
          <w:sz w:val="28"/>
          <w:szCs w:val="28"/>
        </w:rPr>
        <w:t xml:space="preserve">года </w:t>
      </w:r>
      <w:r w:rsidRPr="00650395">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Администрация также вправе информировать население </w:t>
      </w:r>
      <w:r w:rsidR="005F579A" w:rsidRPr="005C6A98">
        <w:rPr>
          <w:rFonts w:ascii="Times New Roman" w:hAnsi="Times New Roman" w:cs="Times New Roman"/>
          <w:color w:val="000000"/>
          <w:sz w:val="28"/>
          <w:szCs w:val="28"/>
        </w:rPr>
        <w:t>Озерненского городского поселения Духовщинского района Смоленской области</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5C6A98">
      <w:pPr>
        <w:spacing w:line="240" w:lineRule="atLeast"/>
        <w:ind w:firstLine="709"/>
        <w:jc w:val="both"/>
        <w:rPr>
          <w:color w:val="000000"/>
          <w:sz w:val="28"/>
          <w:szCs w:val="28"/>
        </w:rPr>
      </w:pPr>
      <w:r w:rsidRPr="00670320">
        <w:rPr>
          <w:color w:val="000000"/>
          <w:sz w:val="28"/>
          <w:szCs w:val="28"/>
        </w:rPr>
        <w:t>2.8. Предостережение о недопустимости нарушения обязательных требований и предложение</w:t>
      </w:r>
      <w:r w:rsidRPr="00670320">
        <w:rPr>
          <w:color w:val="000000"/>
          <w:sz w:val="28"/>
          <w:szCs w:val="28"/>
          <w:shd w:val="clear" w:color="auto" w:fill="FFFFFF"/>
        </w:rPr>
        <w:t xml:space="preserve"> принять меры по обеспечению соблюдения обязательных требований</w:t>
      </w:r>
      <w:r w:rsidRPr="00670320">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670320">
        <w:rPr>
          <w:color w:val="000000"/>
          <w:sz w:val="28"/>
          <w:szCs w:val="28"/>
          <w:shd w:val="clear" w:color="auto" w:fill="FFFFFF"/>
        </w:rPr>
        <w:t>или признаках нарушений обязательных требований </w:t>
      </w:r>
      <w:r w:rsidRPr="00670320">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5F579A">
        <w:rPr>
          <w:color w:val="000000"/>
          <w:sz w:val="28"/>
          <w:szCs w:val="28"/>
        </w:rPr>
        <w:t>Г</w:t>
      </w:r>
      <w:r w:rsidRPr="00670320">
        <w:rPr>
          <w:color w:val="000000"/>
          <w:sz w:val="28"/>
          <w:szCs w:val="28"/>
        </w:rPr>
        <w:t>лавой (заместителем главы</w:t>
      </w:r>
      <w:r w:rsidR="005F579A">
        <w:rPr>
          <w:color w:val="000000"/>
          <w:sz w:val="28"/>
          <w:szCs w:val="28"/>
        </w:rPr>
        <w:t>)</w:t>
      </w:r>
      <w:r w:rsidR="005F579A" w:rsidRPr="005F579A">
        <w:rPr>
          <w:color w:val="000000"/>
          <w:sz w:val="28"/>
          <w:szCs w:val="28"/>
        </w:rPr>
        <w:t xml:space="preserve"> </w:t>
      </w:r>
      <w:r w:rsidR="005F579A" w:rsidRPr="005C6A98">
        <w:rPr>
          <w:color w:val="000000"/>
          <w:sz w:val="28"/>
          <w:szCs w:val="28"/>
        </w:rPr>
        <w:t>муниципального образования Озерненского городского поселения Духовщинского района Смоленской области</w:t>
      </w:r>
      <w:r w:rsidRPr="00670320">
        <w:rPr>
          <w:i/>
          <w:iCs/>
          <w:color w:val="000000"/>
        </w:rPr>
        <w:t xml:space="preserve"> </w:t>
      </w:r>
      <w:r w:rsidRPr="00670320">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670320" w:rsidRDefault="00DC3AE5" w:rsidP="005C6A98">
      <w:pPr>
        <w:spacing w:line="240" w:lineRule="atLeast"/>
        <w:ind w:firstLine="709"/>
        <w:jc w:val="both"/>
        <w:rPr>
          <w:color w:val="000000"/>
          <w:sz w:val="28"/>
          <w:szCs w:val="28"/>
        </w:rPr>
      </w:pPr>
      <w:r w:rsidRPr="00670320">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670320">
        <w:rPr>
          <w:color w:val="000000"/>
          <w:sz w:val="28"/>
          <w:szCs w:val="28"/>
          <w:shd w:val="clear" w:color="auto" w:fill="FFFFFF"/>
        </w:rPr>
        <w:t>приказом Министерства экономического развития Российской Федерации от 31.03.2021 № 151</w:t>
      </w:r>
      <w:r w:rsidR="00C27DC7">
        <w:rPr>
          <w:color w:val="000000"/>
          <w:sz w:val="28"/>
          <w:szCs w:val="28"/>
          <w:shd w:val="clear" w:color="auto" w:fill="FFFFFF"/>
        </w:rPr>
        <w:t xml:space="preserve"> </w:t>
      </w:r>
      <w:r w:rsidRPr="00670320">
        <w:rPr>
          <w:color w:val="000000"/>
          <w:sz w:val="28"/>
          <w:szCs w:val="28"/>
          <w:shd w:val="clear" w:color="auto" w:fill="FFFFFF"/>
        </w:rPr>
        <w:t>«О типовых формах документов, используемых контрольным (надзорным) органом»</w:t>
      </w:r>
      <w:r w:rsidRPr="00670320">
        <w:rPr>
          <w:color w:val="000000"/>
          <w:sz w:val="28"/>
          <w:szCs w:val="28"/>
        </w:rPr>
        <w:t xml:space="preserve">. </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Л</w:t>
      </w:r>
      <w:r w:rsidR="005F579A">
        <w:rPr>
          <w:rFonts w:ascii="Times New Roman" w:hAnsi="Times New Roman" w:cs="Times New Roman"/>
          <w:color w:val="000000"/>
          <w:sz w:val="28"/>
          <w:szCs w:val="28"/>
        </w:rPr>
        <w:t>ичный прием граждан проводится Г</w:t>
      </w:r>
      <w:r w:rsidRPr="00670320">
        <w:rPr>
          <w:rFonts w:ascii="Times New Roman" w:hAnsi="Times New Roman" w:cs="Times New Roman"/>
          <w:color w:val="000000"/>
          <w:sz w:val="28"/>
          <w:szCs w:val="28"/>
        </w:rPr>
        <w:t xml:space="preserve">лавой </w:t>
      </w:r>
      <w:r w:rsidR="005F579A" w:rsidRPr="005C6A98">
        <w:rPr>
          <w:rFonts w:ascii="Times New Roman" w:hAnsi="Times New Roman" w:cs="Times New Roman"/>
          <w:color w:val="000000"/>
          <w:sz w:val="28"/>
          <w:szCs w:val="28"/>
        </w:rPr>
        <w:t>муниципального образования Озерненского городского поселения Духовщинского района Смоленской области</w:t>
      </w:r>
      <w:r w:rsidR="005F579A" w:rsidRPr="00670320">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w:t>
      </w:r>
      <w:r w:rsidR="005F579A">
        <w:rPr>
          <w:rFonts w:ascii="Times New Roman" w:hAnsi="Times New Roman" w:cs="Times New Roman"/>
          <w:color w:val="000000"/>
          <w:sz w:val="28"/>
          <w:szCs w:val="28"/>
        </w:rPr>
        <w:t>исанного Г</w:t>
      </w:r>
      <w:r w:rsidRPr="00670320">
        <w:rPr>
          <w:rFonts w:ascii="Times New Roman" w:hAnsi="Times New Roman" w:cs="Times New Roman"/>
          <w:color w:val="000000"/>
          <w:sz w:val="28"/>
          <w:szCs w:val="28"/>
        </w:rPr>
        <w:t xml:space="preserve">лавой (заместителем главы) </w:t>
      </w:r>
      <w:r w:rsidR="005F579A" w:rsidRPr="005C6A98">
        <w:rPr>
          <w:rFonts w:ascii="Times New Roman" w:hAnsi="Times New Roman" w:cs="Times New Roman"/>
          <w:color w:val="000000"/>
          <w:sz w:val="28"/>
          <w:szCs w:val="28"/>
        </w:rPr>
        <w:t>муниципального образования Озерненского городского поселения Духовщинского района Смоленской области</w:t>
      </w:r>
      <w:r w:rsidR="005F579A">
        <w:rPr>
          <w:rFonts w:ascii="Times New Roman" w:hAnsi="Times New Roman" w:cs="Times New Roman"/>
          <w:color w:val="000000"/>
          <w:sz w:val="28"/>
          <w:szCs w:val="28"/>
        </w:rPr>
        <w:t xml:space="preserve"> </w:t>
      </w:r>
      <w:r w:rsidRPr="00670320">
        <w:rPr>
          <w:rFonts w:ascii="Times New Roman" w:hAnsi="Times New Roman" w:cs="Times New Roman"/>
          <w:i/>
          <w:iCs/>
          <w:color w:val="000000"/>
          <w:sz w:val="24"/>
          <w:szCs w:val="24"/>
        </w:rPr>
        <w:t xml:space="preserve"> </w:t>
      </w:r>
      <w:r w:rsidRPr="00670320">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670320" w:rsidRDefault="00DC3AE5" w:rsidP="005C6A98">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670320" w:rsidRDefault="00DC3AE5" w:rsidP="005C6A98">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670320" w:rsidRDefault="00DC3AE5" w:rsidP="005C6A98">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p>
    <w:p w:rsidR="00DC3AE5" w:rsidRPr="00670320" w:rsidRDefault="00DC3AE5" w:rsidP="005C6A98">
      <w:pPr>
        <w:pStyle w:val="ConsPlusNormal"/>
        <w:spacing w:line="240" w:lineRule="atLeast"/>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670320">
        <w:rPr>
          <w:rFonts w:ascii="Times New Roman" w:hAnsi="Times New Roman" w:cs="Times New Roman"/>
          <w:color w:val="000000"/>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670320" w:rsidRDefault="00DC3AE5" w:rsidP="005C6A98">
      <w:pPr>
        <w:spacing w:line="240" w:lineRule="atLeast"/>
        <w:ind w:firstLine="709"/>
        <w:jc w:val="both"/>
        <w:rPr>
          <w:color w:val="000000"/>
          <w:sz w:val="28"/>
          <w:szCs w:val="28"/>
        </w:rPr>
      </w:pPr>
      <w:r w:rsidRPr="00670320">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670320">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670320">
        <w:rPr>
          <w:color w:val="000000"/>
          <w:sz w:val="28"/>
          <w:szCs w:val="28"/>
        </w:rPr>
        <w:t>);</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670320" w:rsidRDefault="00DC3AE5" w:rsidP="005C6A98">
      <w:pPr>
        <w:pStyle w:val="ConsPlusNormal"/>
        <w:spacing w:line="240" w:lineRule="atLeast"/>
        <w:ind w:firstLine="709"/>
        <w:jc w:val="both"/>
        <w:rPr>
          <w:rFonts w:ascii="Times New Roman" w:hAnsi="Times New Roman" w:cs="Times New Roman"/>
          <w:sz w:val="28"/>
          <w:szCs w:val="28"/>
        </w:rPr>
      </w:pPr>
      <w:r w:rsidRPr="00670320">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670320" w:rsidRDefault="00DC3AE5" w:rsidP="005C6A98">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670320" w:rsidRDefault="00DC3AE5" w:rsidP="005C6A98">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670320">
        <w:t xml:space="preserve"> </w:t>
      </w:r>
      <w:r w:rsidRPr="00670320">
        <w:rPr>
          <w:rFonts w:ascii="Times New Roman" w:hAnsi="Times New Roman" w:cs="Times New Roman"/>
          <w:color w:val="000000"/>
          <w:sz w:val="28"/>
          <w:szCs w:val="28"/>
        </w:rPr>
        <w:t>в специальном разделе, посвященном контрольной деятельности.</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670320" w:rsidRDefault="00DC3AE5" w:rsidP="005F579A">
      <w:pPr>
        <w:pStyle w:val="ConsPlusNormal"/>
        <w:spacing w:line="240" w:lineRule="atLeast"/>
        <w:ind w:firstLine="709"/>
        <w:jc w:val="both"/>
        <w:rPr>
          <w:rFonts w:ascii="Times New Roman" w:hAnsi="Times New Roman" w:cs="Times New Roman"/>
          <w:i/>
          <w:iCs/>
          <w:color w:val="000000"/>
          <w:sz w:val="24"/>
          <w:szCs w:val="24"/>
        </w:rPr>
      </w:pPr>
      <w:r w:rsidRPr="00670320">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sidR="005F579A">
        <w:rPr>
          <w:rFonts w:ascii="Times New Roman" w:hAnsi="Times New Roman" w:cs="Times New Roman"/>
          <w:color w:val="000000"/>
          <w:sz w:val="28"/>
          <w:szCs w:val="28"/>
        </w:rPr>
        <w:t>Г</w:t>
      </w:r>
      <w:r w:rsidRPr="00670320">
        <w:rPr>
          <w:rFonts w:ascii="Times New Roman" w:hAnsi="Times New Roman" w:cs="Times New Roman"/>
          <w:color w:val="000000"/>
          <w:sz w:val="28"/>
          <w:szCs w:val="28"/>
        </w:rPr>
        <w:t xml:space="preserve">лавы (заместителя главы) </w:t>
      </w:r>
      <w:r w:rsidR="005F579A" w:rsidRPr="005C6A98">
        <w:rPr>
          <w:rFonts w:ascii="Times New Roman" w:hAnsi="Times New Roman" w:cs="Times New Roman"/>
          <w:color w:val="000000"/>
          <w:sz w:val="28"/>
          <w:szCs w:val="28"/>
        </w:rPr>
        <w:t>муниципального образования Озерненского городского поселения Духовщинского района Смоленской области</w:t>
      </w:r>
      <w:r w:rsidRPr="00670320">
        <w:rPr>
          <w:rFonts w:ascii="Times New Roman" w:hAnsi="Times New Roman" w:cs="Times New Roman"/>
          <w:i/>
          <w:iCs/>
          <w:color w:val="000000"/>
          <w:sz w:val="28"/>
          <w:szCs w:val="28"/>
        </w:rPr>
        <w:t xml:space="preserve">, </w:t>
      </w:r>
      <w:r w:rsidRPr="00670320">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670320">
        <w:rPr>
          <w:rFonts w:ascii="Times New Roman" w:hAnsi="Times New Roman" w:cs="Times New Roman"/>
          <w:color w:val="000000"/>
          <w:sz w:val="28"/>
          <w:szCs w:val="28"/>
        </w:rPr>
        <w:t xml:space="preserve"> Федеральным </w:t>
      </w:r>
      <w:hyperlink r:id="rId9"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670320">
          <w:rPr>
            <w:rStyle w:val="a5"/>
            <w:rFonts w:ascii="Times New Roman" w:hAnsi="Times New Roman" w:cs="Times New Roman"/>
            <w:color w:val="000000"/>
            <w:sz w:val="28"/>
            <w:szCs w:val="28"/>
          </w:rPr>
          <w:t>законом</w:t>
        </w:r>
      </w:hyperlink>
      <w:r w:rsidRPr="00670320">
        <w:rPr>
          <w:rFonts w:ascii="Times New Roman" w:hAnsi="Times New Roman" w:cs="Times New Roman"/>
          <w:color w:val="000000"/>
          <w:sz w:val="28"/>
          <w:szCs w:val="28"/>
        </w:rPr>
        <w:t xml:space="preserve">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 xml:space="preserve">2020 </w:t>
      </w:r>
      <w:r w:rsidR="00C27DC7">
        <w:rPr>
          <w:rFonts w:ascii="Times New Roman" w:hAnsi="Times New Roman" w:cs="Times New Roman"/>
          <w:color w:val="000000"/>
          <w:sz w:val="28"/>
          <w:szCs w:val="28"/>
        </w:rPr>
        <w:t xml:space="preserve">года           </w:t>
      </w:r>
      <w:r w:rsidRPr="00670320">
        <w:rPr>
          <w:rFonts w:ascii="Times New Roman" w:hAnsi="Times New Roman" w:cs="Times New Roman"/>
          <w:color w:val="000000"/>
          <w:sz w:val="28"/>
          <w:szCs w:val="28"/>
        </w:rPr>
        <w:lastRenderedPageBreak/>
        <w:t>№ 248-ФЗ «О государственном контроле (надзоре) и муниципальном контроле в Российской Федерации».</w:t>
      </w:r>
    </w:p>
    <w:p w:rsidR="00DC3AE5" w:rsidRPr="00670320" w:rsidRDefault="00DC3AE5" w:rsidP="005F579A">
      <w:pPr>
        <w:spacing w:line="240" w:lineRule="atLeast"/>
        <w:ind w:firstLine="709"/>
        <w:jc w:val="both"/>
        <w:rPr>
          <w:color w:val="000000"/>
          <w:sz w:val="28"/>
          <w:szCs w:val="28"/>
        </w:rPr>
      </w:pPr>
      <w:r w:rsidRPr="00670320">
        <w:rPr>
          <w:color w:val="000000"/>
          <w:sz w:val="28"/>
          <w:szCs w:val="28"/>
        </w:rPr>
        <w:t xml:space="preserve">3.10.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70320">
        <w:rPr>
          <w:color w:val="000000"/>
          <w:sz w:val="28"/>
          <w:szCs w:val="28"/>
          <w:shd w:val="clear" w:color="auto" w:fill="FFFFFF"/>
        </w:rPr>
        <w:t>распоряжением Правительства Российской Федерации от 19.04.2016 № 724-р перечнем</w:t>
      </w:r>
      <w:r w:rsidRPr="00670320">
        <w:rPr>
          <w:color w:val="000000"/>
          <w:sz w:val="28"/>
          <w:szCs w:val="28"/>
        </w:rPr>
        <w:t xml:space="preserve"> </w:t>
      </w:r>
      <w:r w:rsidRPr="00670320">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670320">
        <w:rPr>
          <w:color w:val="000000"/>
          <w:sz w:val="28"/>
          <w:szCs w:val="28"/>
        </w:rPr>
        <w:t xml:space="preserve"> </w:t>
      </w:r>
      <w:hyperlink r:id="rId11" w:history="1">
        <w:r w:rsidRPr="00670320">
          <w:rPr>
            <w:rStyle w:val="a5"/>
            <w:color w:val="000000"/>
            <w:sz w:val="28"/>
            <w:szCs w:val="28"/>
          </w:rPr>
          <w:t>Правилами</w:t>
        </w:r>
      </w:hyperlink>
      <w:r w:rsidRPr="00670320">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shd w:val="clear" w:color="auto" w:fill="FFFFFF"/>
        </w:rPr>
      </w:pPr>
      <w:r w:rsidRPr="00670320">
        <w:rPr>
          <w:rFonts w:ascii="Times New Roman" w:hAnsi="Times New Roman" w:cs="Times New Roman"/>
          <w:color w:val="000000"/>
          <w:sz w:val="28"/>
          <w:szCs w:val="28"/>
        </w:rPr>
        <w:t xml:space="preserve">3.11. </w:t>
      </w:r>
      <w:r w:rsidRPr="00670320">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670320" w:rsidRDefault="00DC3AE5" w:rsidP="005F579A">
      <w:pPr>
        <w:spacing w:line="240" w:lineRule="atLeast"/>
        <w:ind w:firstLine="709"/>
        <w:jc w:val="both"/>
        <w:rPr>
          <w:color w:val="000000"/>
          <w:sz w:val="28"/>
          <w:szCs w:val="28"/>
          <w:shd w:val="clear" w:color="auto" w:fill="FFFFFF"/>
        </w:rPr>
      </w:pPr>
      <w:r w:rsidRPr="00670320">
        <w:rPr>
          <w:color w:val="000000"/>
          <w:sz w:val="28"/>
          <w:szCs w:val="28"/>
        </w:rPr>
        <w:t xml:space="preserve">1) </w:t>
      </w:r>
      <w:r w:rsidRPr="00670320">
        <w:rPr>
          <w:color w:val="000000"/>
          <w:sz w:val="28"/>
          <w:szCs w:val="28"/>
          <w:shd w:val="clear" w:color="auto" w:fill="FFFFFF"/>
        </w:rPr>
        <w:t xml:space="preserve">отсутствие контролируемого лица либо его представителя не препятствует оценке </w:t>
      </w:r>
      <w:r w:rsidRPr="00670320">
        <w:rPr>
          <w:color w:val="000000"/>
          <w:sz w:val="28"/>
          <w:szCs w:val="28"/>
        </w:rPr>
        <w:t xml:space="preserve">должностным лицом, уполномоченным осуществлять муниципальный контроль на автомобильном транспорте, </w:t>
      </w:r>
      <w:r w:rsidRPr="00670320">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670320" w:rsidRDefault="00DC3AE5" w:rsidP="005F579A">
      <w:pPr>
        <w:spacing w:line="240" w:lineRule="atLeast"/>
        <w:ind w:firstLine="709"/>
        <w:jc w:val="both"/>
        <w:rPr>
          <w:color w:val="000000"/>
          <w:sz w:val="28"/>
          <w:szCs w:val="28"/>
        </w:rPr>
      </w:pPr>
      <w:r w:rsidRPr="00670320">
        <w:rPr>
          <w:color w:val="000000"/>
          <w:sz w:val="28"/>
          <w:szCs w:val="28"/>
          <w:shd w:val="clear" w:color="auto" w:fill="FFFFFF"/>
        </w:rPr>
        <w:t xml:space="preserve">2) отсутствие признаков </w:t>
      </w:r>
      <w:r w:rsidRPr="00670320">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670320" w:rsidRDefault="00DC3AE5" w:rsidP="005F579A">
      <w:pPr>
        <w:spacing w:line="240" w:lineRule="atLeast"/>
        <w:ind w:firstLine="709"/>
        <w:jc w:val="both"/>
        <w:rPr>
          <w:color w:val="000000"/>
          <w:sz w:val="28"/>
          <w:szCs w:val="28"/>
        </w:rPr>
      </w:pPr>
      <w:r w:rsidRPr="00670320">
        <w:rPr>
          <w:color w:val="000000"/>
          <w:sz w:val="28"/>
          <w:szCs w:val="28"/>
        </w:rPr>
        <w:t>3) имеются уважительные причины для отсутствия контролируемого лица (болезнь</w:t>
      </w:r>
      <w:r w:rsidRPr="00670320">
        <w:rPr>
          <w:color w:val="000000"/>
          <w:sz w:val="28"/>
          <w:szCs w:val="28"/>
          <w:shd w:val="clear" w:color="auto" w:fill="FFFFFF"/>
        </w:rPr>
        <w:t xml:space="preserve"> контролируемого лица</w:t>
      </w:r>
      <w:r w:rsidRPr="00670320">
        <w:rPr>
          <w:color w:val="000000"/>
          <w:sz w:val="28"/>
          <w:szCs w:val="28"/>
        </w:rPr>
        <w:t>, его командировка и т.п.) при проведении</w:t>
      </w:r>
      <w:r w:rsidRPr="00670320">
        <w:rPr>
          <w:color w:val="000000"/>
          <w:sz w:val="28"/>
          <w:szCs w:val="28"/>
          <w:shd w:val="clear" w:color="auto" w:fill="FFFFFF"/>
        </w:rPr>
        <w:t xml:space="preserve"> контрольного мероприятия</w:t>
      </w:r>
      <w:r w:rsidRPr="00670320">
        <w:rPr>
          <w:color w:val="000000"/>
          <w:sz w:val="28"/>
          <w:szCs w:val="28"/>
        </w:rPr>
        <w:t>.</w:t>
      </w:r>
    </w:p>
    <w:p w:rsidR="00DC3AE5" w:rsidRPr="00670320" w:rsidRDefault="00DC3AE5" w:rsidP="005F579A">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lastRenderedPageBreak/>
        <w:t xml:space="preserve">3.12. Срок проведения выездной проверки не может превышать 10 рабочих дней. </w:t>
      </w:r>
    </w:p>
    <w:p w:rsidR="00DC3AE5" w:rsidRPr="00670320" w:rsidRDefault="00DC3AE5" w:rsidP="005F579A">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В отношении одного субъекта малого предпринимательства срок взаимодействия в ходе проведения выездной проверки не может превышать </w:t>
      </w:r>
      <w:r w:rsidR="00C27DC7">
        <w:rPr>
          <w:rFonts w:ascii="Times New Roman" w:hAnsi="Times New Roman" w:cs="Times New Roman"/>
          <w:color w:val="000000"/>
          <w:sz w:val="28"/>
          <w:szCs w:val="28"/>
        </w:rPr>
        <w:t xml:space="preserve">      </w:t>
      </w:r>
      <w:r w:rsidRPr="00670320">
        <w:rPr>
          <w:rFonts w:ascii="Times New Roman" w:hAnsi="Times New Roman" w:cs="Times New Roman"/>
          <w:color w:val="000000"/>
          <w:sz w:val="28"/>
          <w:szCs w:val="28"/>
        </w:rPr>
        <w:t>50 часов для малого предприятия и 15 часов для микропредприятия.</w:t>
      </w:r>
    </w:p>
    <w:p w:rsidR="00DC3AE5" w:rsidRPr="00670320" w:rsidRDefault="00DC3AE5" w:rsidP="005F579A">
      <w:pPr>
        <w:pStyle w:val="s1"/>
        <w:spacing w:line="240" w:lineRule="atLeast"/>
        <w:ind w:firstLine="709"/>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w:t>
      </w:r>
      <w:r w:rsidRPr="00650395">
        <w:rPr>
          <w:rFonts w:ascii="Times New Roman" w:hAnsi="Times New Roman" w:cs="Times New Roman"/>
          <w:color w:val="000000"/>
          <w:sz w:val="28"/>
          <w:szCs w:val="28"/>
        </w:rPr>
        <w:t xml:space="preserve">предусмотренных </w:t>
      </w:r>
      <w:hyperlink r:id="rId12" w:history="1">
        <w:r w:rsidRPr="00650395">
          <w:rPr>
            <w:rStyle w:val="a5"/>
            <w:rFonts w:ascii="Times New Roman" w:hAnsi="Times New Roman" w:cs="Times New Roman"/>
            <w:color w:val="000000"/>
            <w:sz w:val="28"/>
            <w:szCs w:val="28"/>
            <w:u w:val="none"/>
          </w:rPr>
          <w:t>частью 2 статьи 90</w:t>
        </w:r>
      </w:hyperlink>
      <w:r w:rsidRPr="00650395">
        <w:rPr>
          <w:rFonts w:ascii="Times New Roman" w:hAnsi="Times New Roman" w:cs="Times New Roman"/>
          <w:color w:val="000000"/>
          <w:sz w:val="28"/>
          <w:szCs w:val="28"/>
        </w:rPr>
        <w:t xml:space="preserve"> Федерального</w:t>
      </w:r>
      <w:r w:rsidRPr="00670320">
        <w:rPr>
          <w:rFonts w:ascii="Times New Roman" w:hAnsi="Times New Roman" w:cs="Times New Roman"/>
          <w:color w:val="000000"/>
          <w:sz w:val="28"/>
          <w:szCs w:val="28"/>
        </w:rPr>
        <w:t xml:space="preserve"> закона 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670320" w:rsidRDefault="00DC3AE5" w:rsidP="005F579A">
      <w:pPr>
        <w:spacing w:line="240" w:lineRule="atLeast"/>
        <w:ind w:firstLine="709"/>
        <w:jc w:val="both"/>
        <w:rPr>
          <w:color w:val="000000"/>
          <w:sz w:val="28"/>
          <w:szCs w:val="28"/>
        </w:rPr>
      </w:pPr>
      <w:r w:rsidRPr="00670320">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670320">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670320">
        <w:rPr>
          <w:color w:val="000000"/>
          <w:sz w:val="28"/>
          <w:szCs w:val="28"/>
        </w:rPr>
        <w:t>.</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70320">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670320">
        <w:rPr>
          <w:rFonts w:ascii="Times New Roman" w:hAnsi="Times New Roman" w:cs="Times New Roman"/>
          <w:color w:val="000000"/>
          <w:sz w:val="28"/>
          <w:szCs w:val="28"/>
        </w:rPr>
        <w:t>Единый портал</w:t>
      </w:r>
      <w:r w:rsidRPr="00670320">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70320">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70320">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w:t>
      </w:r>
      <w:r w:rsidRPr="00670320">
        <w:rPr>
          <w:rFonts w:ascii="Times New Roman" w:hAnsi="Times New Roman" w:cs="Times New Roman"/>
          <w:color w:val="000000"/>
          <w:sz w:val="28"/>
          <w:szCs w:val="28"/>
        </w:rPr>
        <w:lastRenderedPageBreak/>
        <w:t>информирования контролируемого лица в электронной форме либо по запросу контролируемого лица.</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70320">
        <w:rPr>
          <w:rFonts w:ascii="Times New Roman" w:hAnsi="Times New Roman" w:cs="Times New Roman"/>
          <w:color w:val="000000"/>
          <w:sz w:val="28"/>
          <w:szCs w:val="28"/>
          <w:shd w:val="clear" w:color="auto" w:fill="FFFFFF"/>
        </w:rPr>
        <w:t xml:space="preserve">Федерального закона </w:t>
      </w:r>
      <w:r w:rsidRPr="00670320">
        <w:rPr>
          <w:rFonts w:ascii="Times New Roman" w:hAnsi="Times New Roman" w:cs="Times New Roman"/>
          <w:color w:val="000000"/>
          <w:sz w:val="28"/>
          <w:szCs w:val="28"/>
        </w:rPr>
        <w:t>от 31</w:t>
      </w:r>
      <w:r w:rsidR="00C27DC7">
        <w:rPr>
          <w:rFonts w:ascii="Times New Roman" w:hAnsi="Times New Roman" w:cs="Times New Roman"/>
          <w:color w:val="000000"/>
          <w:sz w:val="28"/>
          <w:szCs w:val="28"/>
        </w:rPr>
        <w:t xml:space="preserve"> 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670320" w:rsidRDefault="00DC3AE5" w:rsidP="005F579A">
      <w:pPr>
        <w:pStyle w:val="ConsPlusNormal"/>
        <w:spacing w:line="240" w:lineRule="atLeast"/>
        <w:ind w:firstLine="709"/>
        <w:jc w:val="both"/>
        <w:rPr>
          <w:rFonts w:ascii="Times New Roman" w:hAnsi="Times New Roman" w:cs="Times New Roman"/>
        </w:rPr>
      </w:pPr>
      <w:bookmarkStart w:id="7" w:name="Par318"/>
      <w:bookmarkEnd w:id="7"/>
      <w:r w:rsidRPr="00670320">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2) </w:t>
      </w:r>
      <w:r w:rsidRPr="00670320">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670320">
        <w:rPr>
          <w:rFonts w:ascii="Times New Roman" w:hAnsi="Times New Roman" w:cs="Times New Roman"/>
          <w:color w:val="000000"/>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670320" w:rsidRDefault="00DC3AE5" w:rsidP="005F579A">
      <w:pPr>
        <w:spacing w:line="240" w:lineRule="atLeast"/>
        <w:ind w:firstLine="709"/>
        <w:jc w:val="both"/>
        <w:rPr>
          <w:color w:val="000000"/>
          <w:sz w:val="28"/>
          <w:szCs w:val="28"/>
        </w:rPr>
      </w:pPr>
      <w:r w:rsidRPr="00670320">
        <w:rPr>
          <w:color w:val="000000"/>
          <w:sz w:val="28"/>
          <w:szCs w:val="28"/>
        </w:rPr>
        <w:t xml:space="preserve">4) </w:t>
      </w:r>
      <w:r w:rsidRPr="00670320">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70320">
        <w:rPr>
          <w:color w:val="000000"/>
          <w:sz w:val="28"/>
          <w:szCs w:val="28"/>
        </w:rPr>
        <w:t>;</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670320" w:rsidRDefault="00F75AFA" w:rsidP="005F579A">
      <w:pPr>
        <w:pStyle w:val="ConsPlusNormal"/>
        <w:spacing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3.21. Должностное лицо</w:t>
      </w:r>
      <w:r w:rsidR="00DC3AE5" w:rsidRPr="00670320">
        <w:rPr>
          <w:rFonts w:ascii="Times New Roman" w:hAnsi="Times New Roman" w:cs="Times New Roman"/>
          <w:color w:val="000000"/>
          <w:sz w:val="28"/>
          <w:szCs w:val="28"/>
        </w:rPr>
        <w:t>, осуще</w:t>
      </w:r>
      <w:r>
        <w:rPr>
          <w:rFonts w:ascii="Times New Roman" w:hAnsi="Times New Roman" w:cs="Times New Roman"/>
          <w:color w:val="000000"/>
          <w:sz w:val="28"/>
          <w:szCs w:val="28"/>
        </w:rPr>
        <w:t>ствляюще</w:t>
      </w:r>
      <w:r w:rsidR="00DC3AE5" w:rsidRPr="00670320">
        <w:rPr>
          <w:rFonts w:ascii="Times New Roman" w:hAnsi="Times New Roman" w:cs="Times New Roman"/>
          <w:color w:val="000000"/>
          <w:sz w:val="28"/>
          <w:szCs w:val="28"/>
        </w:rPr>
        <w:t>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5F579A">
        <w:rPr>
          <w:rFonts w:ascii="Times New Roman" w:hAnsi="Times New Roman" w:cs="Times New Roman"/>
          <w:color w:val="000000"/>
          <w:sz w:val="28"/>
          <w:szCs w:val="28"/>
        </w:rPr>
        <w:t xml:space="preserve"> Смоленской области</w:t>
      </w:r>
      <w:r w:rsidR="00DC3AE5" w:rsidRPr="00670320">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w:t>
      </w:r>
      <w:r w:rsidR="00F75AFA">
        <w:rPr>
          <w:rFonts w:ascii="Times New Roman" w:hAnsi="Times New Roman" w:cs="Times New Roman"/>
          <w:color w:val="000000"/>
          <w:sz w:val="28"/>
          <w:szCs w:val="28"/>
        </w:rPr>
        <w:t>явленного нарушения. Должностное лицо, уполномоченно</w:t>
      </w:r>
      <w:r w:rsidRPr="00670320">
        <w:rPr>
          <w:rFonts w:ascii="Times New Roman" w:hAnsi="Times New Roman" w:cs="Times New Roman"/>
          <w:color w:val="000000"/>
          <w:sz w:val="28"/>
          <w:szCs w:val="28"/>
        </w:rPr>
        <w:t>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670320" w:rsidRDefault="00DC3AE5" w:rsidP="005F579A">
      <w:pPr>
        <w:pStyle w:val="ConsPlusNormal"/>
        <w:spacing w:line="240" w:lineRule="atLeast"/>
        <w:ind w:firstLine="709"/>
        <w:jc w:val="both"/>
        <w:rPr>
          <w:rFonts w:ascii="Times New Roman" w:hAnsi="Times New Roman" w:cs="Times New Roman"/>
          <w:color w:val="000000"/>
          <w:sz w:val="28"/>
          <w:szCs w:val="28"/>
        </w:rPr>
      </w:pPr>
    </w:p>
    <w:p w:rsidR="00DC3AE5" w:rsidRPr="00670320" w:rsidRDefault="00DC3AE5" w:rsidP="005F579A">
      <w:pPr>
        <w:pStyle w:val="ConsPlusNormal"/>
        <w:spacing w:line="240" w:lineRule="atLeast"/>
        <w:ind w:firstLine="0"/>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4. Обжалование решений администрации, де</w:t>
      </w:r>
      <w:r w:rsidR="0077769E">
        <w:rPr>
          <w:rFonts w:ascii="Times New Roman" w:hAnsi="Times New Roman" w:cs="Times New Roman"/>
          <w:b/>
          <w:bCs/>
          <w:color w:val="000000"/>
          <w:sz w:val="28"/>
          <w:szCs w:val="28"/>
        </w:rPr>
        <w:t>йствий (бездействия) должностного</w:t>
      </w:r>
      <w:r w:rsidRPr="00670320">
        <w:rPr>
          <w:rFonts w:ascii="Times New Roman" w:hAnsi="Times New Roman" w:cs="Times New Roman"/>
          <w:b/>
          <w:bCs/>
          <w:color w:val="000000"/>
          <w:sz w:val="28"/>
          <w:szCs w:val="28"/>
        </w:rPr>
        <w:t xml:space="preserve"> лиц</w:t>
      </w:r>
      <w:r w:rsidR="0077769E">
        <w:rPr>
          <w:rFonts w:ascii="Times New Roman" w:hAnsi="Times New Roman" w:cs="Times New Roman"/>
          <w:b/>
          <w:bCs/>
          <w:color w:val="000000"/>
          <w:sz w:val="28"/>
          <w:szCs w:val="28"/>
        </w:rPr>
        <w:t>а, уполномоченного</w:t>
      </w:r>
      <w:r w:rsidRPr="00670320">
        <w:rPr>
          <w:rFonts w:ascii="Times New Roman" w:hAnsi="Times New Roman" w:cs="Times New Roman"/>
          <w:b/>
          <w:bCs/>
          <w:color w:val="000000"/>
          <w:sz w:val="28"/>
          <w:szCs w:val="28"/>
        </w:rPr>
        <w:t xml:space="preserve"> осуществлять муниципальный контроль на автомобильном транспорте</w:t>
      </w:r>
    </w:p>
    <w:p w:rsidR="00DC3AE5" w:rsidRPr="00670320" w:rsidRDefault="00DC3AE5" w:rsidP="005F579A">
      <w:pPr>
        <w:pStyle w:val="ConsPlusNormal"/>
        <w:spacing w:line="240" w:lineRule="atLeast"/>
        <w:ind w:firstLine="0"/>
        <w:jc w:val="center"/>
        <w:rPr>
          <w:rFonts w:ascii="Times New Roman" w:hAnsi="Times New Roman" w:cs="Times New Roman"/>
          <w:b/>
          <w:bCs/>
          <w:color w:val="000000"/>
          <w:sz w:val="28"/>
          <w:szCs w:val="28"/>
        </w:rPr>
      </w:pPr>
    </w:p>
    <w:p w:rsidR="00DC3AE5" w:rsidRPr="00670320" w:rsidRDefault="00DC3AE5" w:rsidP="005F579A">
      <w:pPr>
        <w:pStyle w:val="ConsPlusNormal"/>
        <w:spacing w:line="240" w:lineRule="atLeast"/>
        <w:ind w:firstLine="709"/>
        <w:jc w:val="both"/>
        <w:rPr>
          <w:rFonts w:ascii="Times New Roman" w:hAnsi="Times New Roman" w:cs="Times New Roman"/>
        </w:rPr>
      </w:pPr>
      <w:r w:rsidRPr="00670320">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w:t>
      </w:r>
      <w:r w:rsidR="00C27DC7">
        <w:rPr>
          <w:rFonts w:ascii="Times New Roman" w:hAnsi="Times New Roman" w:cs="Times New Roman"/>
          <w:color w:val="000000"/>
          <w:sz w:val="28"/>
          <w:szCs w:val="28"/>
        </w:rPr>
        <w:t xml:space="preserve">июля </w:t>
      </w:r>
      <w:r w:rsidRPr="00670320">
        <w:rPr>
          <w:rFonts w:ascii="Times New Roman" w:hAnsi="Times New Roman" w:cs="Times New Roman"/>
          <w:color w:val="000000"/>
          <w:sz w:val="28"/>
          <w:szCs w:val="28"/>
        </w:rPr>
        <w:t>2020</w:t>
      </w:r>
      <w:r w:rsidR="00C27DC7">
        <w:rPr>
          <w:rFonts w:ascii="Times New Roman" w:hAnsi="Times New Roman" w:cs="Times New Roman"/>
          <w:color w:val="000000"/>
          <w:sz w:val="28"/>
          <w:szCs w:val="28"/>
        </w:rPr>
        <w:t xml:space="preserve"> года</w:t>
      </w:r>
      <w:r w:rsidRPr="00670320">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rsidR="00DC3AE5" w:rsidRPr="00650395" w:rsidRDefault="00DC3AE5" w:rsidP="005F579A">
      <w:pPr>
        <w:pStyle w:val="ConsPlusNormal"/>
        <w:spacing w:line="240" w:lineRule="atLeast"/>
        <w:ind w:firstLine="709"/>
        <w:jc w:val="both"/>
        <w:rPr>
          <w:rFonts w:ascii="Times New Roman" w:hAnsi="Times New Roman" w:cs="Times New Roman"/>
          <w:sz w:val="28"/>
          <w:szCs w:val="28"/>
        </w:rPr>
      </w:pPr>
      <w:r w:rsidRPr="00650395">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1) решений о проведении контрольных мероприятий;</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lastRenderedPageBreak/>
        <w:t>2) актов контрольных мероприятий, предписаний об устранении выявленных нарушений;</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650395">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Pr="00650395">
        <w:rPr>
          <w:rFonts w:ascii="Times New Roman" w:hAnsi="Times New Roman" w:cs="Times New Roman"/>
          <w:sz w:val="28"/>
          <w:szCs w:val="28"/>
        </w:rPr>
        <w:t>.</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sidR="005F579A" w:rsidRPr="00650395">
        <w:rPr>
          <w:rFonts w:ascii="Times New Roman" w:hAnsi="Times New Roman" w:cs="Times New Roman"/>
          <w:sz w:val="28"/>
          <w:szCs w:val="28"/>
        </w:rPr>
        <w:t>ируемым лицом на личном приеме Г</w:t>
      </w:r>
      <w:r w:rsidRPr="00650395">
        <w:rPr>
          <w:rFonts w:ascii="Times New Roman" w:hAnsi="Times New Roman" w:cs="Times New Roman"/>
          <w:sz w:val="28"/>
          <w:szCs w:val="28"/>
        </w:rPr>
        <w:t xml:space="preserve">лавы </w:t>
      </w:r>
      <w:r w:rsidR="005F579A" w:rsidRPr="00650395">
        <w:rPr>
          <w:rFonts w:ascii="Times New Roman" w:hAnsi="Times New Roman" w:cs="Times New Roman"/>
          <w:sz w:val="28"/>
          <w:szCs w:val="28"/>
        </w:rPr>
        <w:t>муниципального образования Озерненского городского поселения Духовщинского района Смоленской области</w:t>
      </w:r>
      <w:r w:rsidRPr="00650395">
        <w:rPr>
          <w:rFonts w:ascii="Times New Roman" w:hAnsi="Times New Roman" w:cs="Times New Roman"/>
          <w:i/>
          <w:iCs/>
          <w:sz w:val="24"/>
          <w:szCs w:val="24"/>
        </w:rPr>
        <w:t xml:space="preserve"> </w:t>
      </w:r>
      <w:r w:rsidRPr="00650395">
        <w:rPr>
          <w:rFonts w:ascii="Times New Roman" w:hAnsi="Times New Roman" w:cs="Times New Roman"/>
          <w:sz w:val="28"/>
          <w:szCs w:val="28"/>
        </w:rPr>
        <w:t>с п</w:t>
      </w:r>
      <w:r w:rsidR="005F579A" w:rsidRPr="00650395">
        <w:rPr>
          <w:rFonts w:ascii="Times New Roman" w:hAnsi="Times New Roman" w:cs="Times New Roman"/>
          <w:sz w:val="28"/>
          <w:szCs w:val="28"/>
        </w:rPr>
        <w:t>редварительным информированием Г</w:t>
      </w:r>
      <w:r w:rsidRPr="00650395">
        <w:rPr>
          <w:rFonts w:ascii="Times New Roman" w:hAnsi="Times New Roman" w:cs="Times New Roman"/>
          <w:sz w:val="28"/>
          <w:szCs w:val="28"/>
        </w:rPr>
        <w:t xml:space="preserve">лавы </w:t>
      </w:r>
      <w:r w:rsidR="005F579A" w:rsidRPr="00650395">
        <w:rPr>
          <w:rFonts w:ascii="Times New Roman" w:hAnsi="Times New Roman" w:cs="Times New Roman"/>
          <w:sz w:val="28"/>
          <w:szCs w:val="28"/>
        </w:rPr>
        <w:t>муниципального образования Озерненского городского поселения Духовщинского района Смоленской области</w:t>
      </w:r>
      <w:r w:rsidRPr="00650395">
        <w:rPr>
          <w:rFonts w:ascii="Times New Roman" w:hAnsi="Times New Roman" w:cs="Times New Roman"/>
          <w:i/>
          <w:iCs/>
          <w:sz w:val="24"/>
          <w:szCs w:val="24"/>
        </w:rPr>
        <w:t xml:space="preserve"> </w:t>
      </w:r>
      <w:r w:rsidRPr="00650395">
        <w:rPr>
          <w:rFonts w:ascii="Times New Roman" w:hAnsi="Times New Roman" w:cs="Times New Roman"/>
          <w:sz w:val="28"/>
          <w:szCs w:val="28"/>
        </w:rPr>
        <w:t>о наличии в</w:t>
      </w:r>
      <w:r w:rsidRPr="00650395">
        <w:rPr>
          <w:rFonts w:ascii="Times New Roman" w:hAnsi="Times New Roman" w:cs="Times New Roman"/>
          <w:i/>
          <w:iCs/>
          <w:sz w:val="24"/>
          <w:szCs w:val="24"/>
        </w:rPr>
        <w:t xml:space="preserve"> </w:t>
      </w:r>
      <w:r w:rsidRPr="00650395">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4.4. Жалоба на решение администрации, действия (бездействие) его д</w:t>
      </w:r>
      <w:r w:rsidR="00A63A33" w:rsidRPr="00650395">
        <w:rPr>
          <w:rFonts w:ascii="Times New Roman" w:hAnsi="Times New Roman" w:cs="Times New Roman"/>
          <w:sz w:val="28"/>
          <w:szCs w:val="28"/>
        </w:rPr>
        <w:t>олжностных лиц рассматривается Г</w:t>
      </w:r>
      <w:r w:rsidRPr="00650395">
        <w:rPr>
          <w:rFonts w:ascii="Times New Roman" w:hAnsi="Times New Roman" w:cs="Times New Roman"/>
          <w:sz w:val="28"/>
          <w:szCs w:val="28"/>
        </w:rPr>
        <w:t xml:space="preserve">лавой </w:t>
      </w:r>
      <w:r w:rsidR="00A63A33" w:rsidRPr="00650395">
        <w:rPr>
          <w:rFonts w:ascii="Times New Roman" w:hAnsi="Times New Roman" w:cs="Times New Roman"/>
          <w:sz w:val="28"/>
          <w:szCs w:val="28"/>
        </w:rPr>
        <w:t>муниципального образования Озерненского городского поселения Духовщинского района Смоленской области</w:t>
      </w:r>
      <w:r w:rsidRPr="00650395">
        <w:rPr>
          <w:rFonts w:ascii="Times New Roman" w:hAnsi="Times New Roman" w:cs="Times New Roman"/>
          <w:sz w:val="28"/>
          <w:szCs w:val="28"/>
        </w:rPr>
        <w:t>.</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650395" w:rsidRDefault="00DC3AE5" w:rsidP="005F579A">
      <w:pPr>
        <w:pStyle w:val="ConsPlusNormal"/>
        <w:spacing w:line="240" w:lineRule="atLeast"/>
        <w:ind w:firstLine="709"/>
        <w:jc w:val="both"/>
        <w:rPr>
          <w:rFonts w:ascii="Times New Roman" w:hAnsi="Times New Roman" w:cs="Times New Roman"/>
          <w:sz w:val="28"/>
          <w:szCs w:val="28"/>
        </w:rPr>
      </w:pPr>
      <w:r w:rsidRPr="00650395">
        <w:rPr>
          <w:rFonts w:ascii="Times New Roman" w:hAnsi="Times New Roman" w:cs="Times New Roman"/>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650395" w:rsidRDefault="00DC3AE5" w:rsidP="005F579A">
      <w:pPr>
        <w:pStyle w:val="ConsPlusNormal"/>
        <w:spacing w:line="240" w:lineRule="atLeast"/>
        <w:ind w:firstLine="709"/>
        <w:jc w:val="both"/>
        <w:rPr>
          <w:rFonts w:ascii="Times New Roman" w:hAnsi="Times New Roman" w:cs="Times New Roman"/>
        </w:rPr>
      </w:pPr>
      <w:r w:rsidRPr="00650395">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w:t>
      </w:r>
      <w:r w:rsidR="00A63A33" w:rsidRPr="00650395">
        <w:rPr>
          <w:rFonts w:ascii="Times New Roman" w:hAnsi="Times New Roman" w:cs="Times New Roman"/>
          <w:sz w:val="28"/>
          <w:szCs w:val="28"/>
        </w:rPr>
        <w:t>ения жалобы может быть продлен Г</w:t>
      </w:r>
      <w:r w:rsidRPr="00650395">
        <w:rPr>
          <w:rFonts w:ascii="Times New Roman" w:hAnsi="Times New Roman" w:cs="Times New Roman"/>
          <w:sz w:val="28"/>
          <w:szCs w:val="28"/>
        </w:rPr>
        <w:t xml:space="preserve">лавой (заместителем главы) </w:t>
      </w:r>
      <w:r w:rsidR="00A63A33" w:rsidRPr="00650395">
        <w:rPr>
          <w:rFonts w:ascii="Times New Roman" w:hAnsi="Times New Roman" w:cs="Times New Roman"/>
          <w:sz w:val="28"/>
          <w:szCs w:val="28"/>
        </w:rPr>
        <w:t xml:space="preserve">муниципального образования </w:t>
      </w:r>
      <w:r w:rsidR="00A63A33" w:rsidRPr="00650395">
        <w:rPr>
          <w:rFonts w:ascii="Times New Roman" w:hAnsi="Times New Roman" w:cs="Times New Roman"/>
          <w:sz w:val="28"/>
          <w:szCs w:val="28"/>
        </w:rPr>
        <w:lastRenderedPageBreak/>
        <w:t>Озерненского городского поселения Духовщинского района Смоленской области</w:t>
      </w:r>
      <w:r w:rsidRPr="00650395">
        <w:rPr>
          <w:rFonts w:ascii="Times New Roman" w:hAnsi="Times New Roman" w:cs="Times New Roman"/>
          <w:sz w:val="28"/>
          <w:szCs w:val="28"/>
        </w:rPr>
        <w:t xml:space="preserve"> не более чем на 20 рабочих дней.</w:t>
      </w:r>
    </w:p>
    <w:p w:rsidR="00DC3AE5" w:rsidRPr="00650395" w:rsidRDefault="00DC3AE5" w:rsidP="005F579A">
      <w:pPr>
        <w:pStyle w:val="14"/>
        <w:spacing w:line="240" w:lineRule="atLeast"/>
        <w:ind w:firstLine="709"/>
        <w:jc w:val="both"/>
        <w:rPr>
          <w:rFonts w:ascii="Times New Roman" w:hAnsi="Times New Roman" w:cs="Times New Roman"/>
          <w:sz w:val="28"/>
          <w:szCs w:val="28"/>
        </w:rPr>
      </w:pPr>
    </w:p>
    <w:p w:rsidR="00DC3AE5" w:rsidRPr="00670320" w:rsidRDefault="00DC3AE5" w:rsidP="005F579A">
      <w:pPr>
        <w:pStyle w:val="14"/>
        <w:spacing w:line="240" w:lineRule="atLeast"/>
        <w:jc w:val="center"/>
        <w:rPr>
          <w:rFonts w:ascii="Times New Roman" w:hAnsi="Times New Roman" w:cs="Times New Roman"/>
          <w:b/>
          <w:bCs/>
          <w:color w:val="000000"/>
          <w:sz w:val="28"/>
          <w:szCs w:val="28"/>
        </w:rPr>
      </w:pPr>
      <w:r w:rsidRPr="00670320">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670320" w:rsidRDefault="00DC3AE5" w:rsidP="005F579A">
      <w:pPr>
        <w:pStyle w:val="14"/>
        <w:spacing w:line="240" w:lineRule="atLeast"/>
        <w:jc w:val="center"/>
        <w:rPr>
          <w:rFonts w:ascii="Times New Roman" w:hAnsi="Times New Roman" w:cs="Times New Roman"/>
          <w:b/>
          <w:bCs/>
          <w:color w:val="000000"/>
          <w:sz w:val="28"/>
          <w:szCs w:val="28"/>
        </w:rPr>
      </w:pPr>
    </w:p>
    <w:p w:rsidR="00DC3AE5" w:rsidRPr="00670320" w:rsidRDefault="00DC3AE5" w:rsidP="005F579A">
      <w:pPr>
        <w:pStyle w:val="14"/>
        <w:tabs>
          <w:tab w:val="left" w:pos="851"/>
        </w:tabs>
        <w:spacing w:line="240" w:lineRule="atLeast"/>
        <w:ind w:firstLine="709"/>
        <w:jc w:val="both"/>
        <w:rPr>
          <w:rFonts w:ascii="Times New Roman" w:hAnsi="Times New Roman" w:cs="Times New Roman"/>
          <w:sz w:val="28"/>
          <w:szCs w:val="28"/>
        </w:rPr>
      </w:pPr>
      <w:r w:rsidRPr="0067032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63A33" w:rsidRPr="00A63A33" w:rsidRDefault="00DC3AE5" w:rsidP="00A63A33">
      <w:pPr>
        <w:pStyle w:val="14"/>
        <w:ind w:firstLine="567"/>
        <w:jc w:val="both"/>
        <w:rPr>
          <w:rFonts w:ascii="Times New Roman" w:hAnsi="Times New Roman" w:cs="Times New Roman"/>
          <w:sz w:val="28"/>
          <w:szCs w:val="28"/>
        </w:rPr>
      </w:pPr>
      <w:r w:rsidRPr="00670320">
        <w:rPr>
          <w:color w:val="000000"/>
          <w:sz w:val="28"/>
          <w:szCs w:val="28"/>
        </w:rPr>
        <w:t>5.2</w:t>
      </w:r>
      <w:r w:rsidRPr="00A63A33">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A63A33" w:rsidRPr="00A63A33">
        <w:rPr>
          <w:rFonts w:ascii="Times New Roman" w:hAnsi="Times New Roman" w:cs="Times New Roman"/>
          <w:bCs/>
          <w:sz w:val="28"/>
          <w:szCs w:val="28"/>
        </w:rPr>
        <w:t>Советом депутатов Озерненского городского поселения Духовщинского района Смоленской области</w:t>
      </w:r>
      <w:r w:rsidR="00A63A33" w:rsidRPr="00A63A33">
        <w:rPr>
          <w:rFonts w:ascii="Times New Roman" w:hAnsi="Times New Roman" w:cs="Times New Roman"/>
          <w:sz w:val="28"/>
          <w:szCs w:val="28"/>
        </w:rPr>
        <w:t>.</w:t>
      </w:r>
    </w:p>
    <w:p w:rsidR="00DC3AE5" w:rsidRPr="00A63A33" w:rsidRDefault="00DC3AE5" w:rsidP="00A63A33">
      <w:pPr>
        <w:tabs>
          <w:tab w:val="left" w:pos="851"/>
        </w:tabs>
        <w:spacing w:line="240" w:lineRule="atLeast"/>
        <w:ind w:firstLine="709"/>
        <w:jc w:val="both"/>
        <w:rPr>
          <w:sz w:val="28"/>
          <w:szCs w:val="28"/>
        </w:rPr>
      </w:pPr>
    </w:p>
    <w:p w:rsidR="00DC3AE5" w:rsidRPr="00670320" w:rsidRDefault="00DC3AE5" w:rsidP="005F579A">
      <w:pPr>
        <w:pStyle w:val="ConsPlusNormal"/>
        <w:spacing w:line="240" w:lineRule="atLeast"/>
        <w:ind w:firstLine="0"/>
        <w:jc w:val="right"/>
        <w:rPr>
          <w:rFonts w:ascii="Times New Roman" w:hAnsi="Times New Roman" w:cs="Times New Roman"/>
          <w:color w:val="000000"/>
        </w:rPr>
      </w:pPr>
      <w:r w:rsidRPr="00670320">
        <w:rPr>
          <w:rFonts w:ascii="Times New Roman" w:hAnsi="Times New Roman" w:cs="Times New Roman"/>
          <w:color w:val="000000"/>
          <w:sz w:val="24"/>
          <w:szCs w:val="24"/>
        </w:rPr>
        <w:br w:type="page"/>
      </w:r>
    </w:p>
    <w:p w:rsidR="00DC3AE5" w:rsidRPr="00670320" w:rsidRDefault="00DC3AE5" w:rsidP="00A63A33">
      <w:pPr>
        <w:pStyle w:val="ConsPlusNormal"/>
        <w:spacing w:line="240" w:lineRule="atLeast"/>
        <w:ind w:left="5670" w:firstLine="0"/>
        <w:jc w:val="both"/>
        <w:rPr>
          <w:rFonts w:ascii="Times New Roman" w:hAnsi="Times New Roman" w:cs="Times New Roman"/>
        </w:rPr>
      </w:pPr>
      <w:r w:rsidRPr="00670320">
        <w:rPr>
          <w:rFonts w:ascii="Times New Roman" w:hAnsi="Times New Roman" w:cs="Times New Roman"/>
          <w:color w:val="000000"/>
          <w:sz w:val="24"/>
          <w:szCs w:val="24"/>
        </w:rPr>
        <w:lastRenderedPageBreak/>
        <w:t>Приложение № 1</w:t>
      </w:r>
    </w:p>
    <w:p w:rsidR="00A63A33" w:rsidRDefault="00DC3AE5" w:rsidP="00A63A33">
      <w:pPr>
        <w:pStyle w:val="ConsPlusNormal"/>
        <w:spacing w:line="240" w:lineRule="atLeast"/>
        <w:ind w:left="5670" w:firstLine="17"/>
        <w:jc w:val="both"/>
        <w:rPr>
          <w:rFonts w:ascii="Times New Roman" w:hAnsi="Times New Roman" w:cs="Times New Roman"/>
          <w:color w:val="000000"/>
          <w:sz w:val="24"/>
          <w:szCs w:val="24"/>
        </w:rPr>
      </w:pPr>
      <w:r w:rsidRPr="00670320">
        <w:rPr>
          <w:rFonts w:ascii="Times New Roman" w:hAnsi="Times New Roman" w:cs="Times New Roman"/>
          <w:color w:val="000000"/>
          <w:sz w:val="24"/>
          <w:szCs w:val="24"/>
        </w:rPr>
        <w:t xml:space="preserve">к Положению о муниципальном </w:t>
      </w:r>
    </w:p>
    <w:p w:rsidR="00A63A33" w:rsidRPr="00A63A33" w:rsidRDefault="00DC3AE5" w:rsidP="00A63A33">
      <w:pPr>
        <w:pStyle w:val="ConsPlusNormal"/>
        <w:spacing w:line="240" w:lineRule="atLeast"/>
        <w:ind w:left="5670" w:firstLine="0"/>
        <w:jc w:val="both"/>
        <w:rPr>
          <w:rFonts w:ascii="Times New Roman" w:hAnsi="Times New Roman" w:cs="Times New Roman"/>
          <w:sz w:val="24"/>
          <w:szCs w:val="24"/>
        </w:rPr>
      </w:pPr>
      <w:r w:rsidRPr="00670320">
        <w:rPr>
          <w:rFonts w:ascii="Times New Roman" w:hAnsi="Times New Roman" w:cs="Times New Roman"/>
          <w:color w:val="000000"/>
          <w:sz w:val="24"/>
          <w:szCs w:val="24"/>
        </w:rPr>
        <w:t xml:space="preserve">контроле на автомобильном </w:t>
      </w:r>
      <w:r w:rsidR="00A63A33">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транспорте, </w:t>
      </w:r>
      <w:r w:rsidR="00881241" w:rsidRPr="00670320">
        <w:rPr>
          <w:rFonts w:ascii="Times New Roman" w:hAnsi="Times New Roman" w:cs="Times New Roman"/>
          <w:color w:val="000000"/>
          <w:sz w:val="24"/>
          <w:szCs w:val="24"/>
        </w:rPr>
        <w:t>городском</w:t>
      </w:r>
      <w:r w:rsidR="00881241" w:rsidRPr="00881241">
        <w:rPr>
          <w:rFonts w:ascii="Times New Roman" w:hAnsi="Times New Roman" w:cs="Times New Roman"/>
          <w:color w:val="000000"/>
          <w:sz w:val="24"/>
          <w:szCs w:val="24"/>
        </w:rPr>
        <w:t xml:space="preserve"> </w:t>
      </w:r>
      <w:r w:rsidR="00881241" w:rsidRPr="00670320">
        <w:rPr>
          <w:rFonts w:ascii="Times New Roman" w:hAnsi="Times New Roman" w:cs="Times New Roman"/>
          <w:color w:val="000000"/>
          <w:sz w:val="24"/>
          <w:szCs w:val="24"/>
        </w:rPr>
        <w:t>наземном</w:t>
      </w:r>
      <w:r w:rsidR="00A63A33">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 xml:space="preserve">электрическом транспорте </w:t>
      </w:r>
      <w:r w:rsidR="00881241" w:rsidRPr="00670320">
        <w:rPr>
          <w:rFonts w:ascii="Times New Roman" w:hAnsi="Times New Roman" w:cs="Times New Roman"/>
          <w:color w:val="000000"/>
          <w:sz w:val="24"/>
          <w:szCs w:val="24"/>
        </w:rPr>
        <w:t>и в дорожном хозяйстве</w:t>
      </w:r>
      <w:r w:rsidR="00A63A33">
        <w:rPr>
          <w:rFonts w:ascii="Times New Roman" w:hAnsi="Times New Roman" w:cs="Times New Roman"/>
          <w:color w:val="000000"/>
          <w:sz w:val="24"/>
          <w:szCs w:val="24"/>
        </w:rPr>
        <w:t xml:space="preserve"> </w:t>
      </w:r>
      <w:r w:rsidRPr="00670320">
        <w:rPr>
          <w:rFonts w:ascii="Times New Roman" w:hAnsi="Times New Roman" w:cs="Times New Roman"/>
          <w:color w:val="000000"/>
          <w:sz w:val="24"/>
          <w:szCs w:val="24"/>
        </w:rPr>
        <w:t>в границах населенных пунктов</w:t>
      </w:r>
      <w:r w:rsidR="00A63A33">
        <w:rPr>
          <w:rFonts w:ascii="Times New Roman" w:hAnsi="Times New Roman" w:cs="Times New Roman"/>
          <w:color w:val="000000"/>
          <w:sz w:val="24"/>
          <w:szCs w:val="24"/>
        </w:rPr>
        <w:t xml:space="preserve"> </w:t>
      </w:r>
      <w:r w:rsidR="00A63A33" w:rsidRPr="00A63A33">
        <w:rPr>
          <w:rFonts w:ascii="Times New Roman" w:hAnsi="Times New Roman" w:cs="Times New Roman"/>
          <w:bCs/>
          <w:sz w:val="24"/>
          <w:szCs w:val="24"/>
        </w:rPr>
        <w:t>Озерненского городского поселения Духовщинского района Смоленской области</w:t>
      </w:r>
      <w:r w:rsidR="00A63A33" w:rsidRPr="00A63A33">
        <w:rPr>
          <w:rFonts w:ascii="Times New Roman" w:hAnsi="Times New Roman" w:cs="Times New Roman"/>
          <w:sz w:val="24"/>
          <w:szCs w:val="24"/>
        </w:rPr>
        <w:t>.</w:t>
      </w:r>
    </w:p>
    <w:p w:rsidR="00A63A33" w:rsidRPr="00670320" w:rsidRDefault="00A63A33" w:rsidP="005F579A">
      <w:pPr>
        <w:pStyle w:val="ConsPlusNormal"/>
        <w:spacing w:line="240" w:lineRule="atLeast"/>
        <w:ind w:firstLine="0"/>
        <w:jc w:val="right"/>
        <w:rPr>
          <w:rFonts w:ascii="Times New Roman" w:hAnsi="Times New Roman" w:cs="Times New Roman"/>
          <w:color w:val="000000"/>
          <w:sz w:val="24"/>
          <w:szCs w:val="24"/>
        </w:rPr>
      </w:pPr>
    </w:p>
    <w:p w:rsidR="00DC3AE5" w:rsidRPr="00670320" w:rsidRDefault="00DC3AE5" w:rsidP="005F579A">
      <w:pPr>
        <w:widowControl w:val="0"/>
        <w:autoSpaceDE w:val="0"/>
        <w:spacing w:line="240" w:lineRule="atLeast"/>
        <w:jc w:val="both"/>
        <w:rPr>
          <w:color w:val="000000"/>
        </w:rPr>
      </w:pPr>
      <w:bookmarkStart w:id="8" w:name="Par381"/>
      <w:bookmarkEnd w:id="8"/>
    </w:p>
    <w:p w:rsidR="00DC3AE5" w:rsidRPr="00A63A33" w:rsidRDefault="00DC3AE5" w:rsidP="005F579A">
      <w:pPr>
        <w:pStyle w:val="ConsPlusTitle"/>
        <w:spacing w:line="240" w:lineRule="atLeast"/>
        <w:jc w:val="center"/>
        <w:rPr>
          <w:rFonts w:ascii="Times New Roman" w:hAnsi="Times New Roman" w:cs="Times New Roman"/>
        </w:rPr>
      </w:pPr>
      <w:r w:rsidRPr="00670320">
        <w:rPr>
          <w:rFonts w:ascii="Times New Roman" w:hAnsi="Times New Roman" w:cs="Times New Roman"/>
          <w:color w:val="000000"/>
          <w:sz w:val="28"/>
          <w:szCs w:val="28"/>
        </w:rPr>
        <w:t xml:space="preserve">Индикаторы </w:t>
      </w:r>
      <w:r w:rsidRPr="00A63A33">
        <w:rPr>
          <w:rFonts w:ascii="Times New Roman" w:hAnsi="Times New Roman" w:cs="Times New Roman"/>
          <w:color w:val="000000"/>
          <w:sz w:val="28"/>
          <w:szCs w:val="28"/>
        </w:rPr>
        <w:t>риска нарушения обязательных требований, используемые для определения необходимости проведения внеплановых</w:t>
      </w:r>
      <w:r w:rsidR="00881241" w:rsidRPr="00A63A33">
        <w:rPr>
          <w:rFonts w:ascii="Times New Roman" w:hAnsi="Times New Roman" w:cs="Times New Roman"/>
          <w:color w:val="000000"/>
          <w:sz w:val="28"/>
          <w:szCs w:val="28"/>
        </w:rPr>
        <w:t xml:space="preserve"> проверок</w:t>
      </w:r>
    </w:p>
    <w:p w:rsidR="00A63A33" w:rsidRPr="00A63A33" w:rsidRDefault="00DC3AE5" w:rsidP="00A63A33">
      <w:pPr>
        <w:pStyle w:val="ConsPlusTitle"/>
        <w:spacing w:line="240" w:lineRule="atLeast"/>
        <w:jc w:val="center"/>
        <w:rPr>
          <w:rFonts w:ascii="Times New Roman" w:hAnsi="Times New Roman" w:cs="Times New Roman"/>
          <w:bCs w:val="0"/>
          <w:color w:val="000000"/>
          <w:sz w:val="28"/>
          <w:szCs w:val="28"/>
        </w:rPr>
      </w:pPr>
      <w:r w:rsidRPr="00A63A33">
        <w:rPr>
          <w:rFonts w:ascii="Times New Roman" w:hAnsi="Times New Roman" w:cs="Times New Roman"/>
          <w:color w:val="000000"/>
          <w:sz w:val="28"/>
          <w:szCs w:val="28"/>
        </w:rPr>
        <w:t xml:space="preserve">при осуществлении </w:t>
      </w:r>
      <w:r w:rsidR="00A63A33" w:rsidRPr="00A63A33">
        <w:rPr>
          <w:rFonts w:ascii="Times New Roman" w:hAnsi="Times New Roman" w:cs="Times New Roman"/>
          <w:color w:val="000000"/>
          <w:sz w:val="28"/>
          <w:szCs w:val="28"/>
        </w:rPr>
        <w:t>А</w:t>
      </w:r>
      <w:r w:rsidRPr="00A63A33">
        <w:rPr>
          <w:rFonts w:ascii="Times New Roman" w:hAnsi="Times New Roman" w:cs="Times New Roman"/>
          <w:color w:val="000000"/>
          <w:sz w:val="28"/>
          <w:szCs w:val="28"/>
        </w:rPr>
        <w:t xml:space="preserve">дминистрацией </w:t>
      </w:r>
      <w:r w:rsidR="00A63A33" w:rsidRPr="00A63A33">
        <w:rPr>
          <w:rFonts w:ascii="Times New Roman" w:hAnsi="Times New Roman" w:cs="Times New Roman"/>
          <w:color w:val="000000"/>
          <w:sz w:val="28"/>
          <w:szCs w:val="28"/>
        </w:rPr>
        <w:t xml:space="preserve">Озерненского городского поселения Духовщинского района Смоленской области </w:t>
      </w:r>
      <w:bookmarkStart w:id="9" w:name="_Hlk77689331"/>
      <w:r w:rsidRPr="00A63A33">
        <w:rPr>
          <w:rFonts w:ascii="Times New Roman" w:hAnsi="Times New Roman" w:cs="Times New Roman"/>
          <w:color w:val="000000"/>
          <w:sz w:val="28"/>
          <w:szCs w:val="28"/>
        </w:rPr>
        <w:t xml:space="preserve">муниципального контроля </w:t>
      </w:r>
      <w:bookmarkStart w:id="10" w:name="_Hlk77686423"/>
      <w:r w:rsidRPr="00A63A33">
        <w:rPr>
          <w:rFonts w:ascii="Times New Roman" w:hAnsi="Times New Roman" w:cs="Times New Roman"/>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bookmarkEnd w:id="10"/>
      <w:r w:rsidRPr="00A63A33">
        <w:rPr>
          <w:rFonts w:ascii="Times New Roman" w:hAnsi="Times New Roman" w:cs="Times New Roman"/>
          <w:color w:val="000000"/>
          <w:sz w:val="28"/>
          <w:szCs w:val="28"/>
        </w:rPr>
        <w:t xml:space="preserve"> </w:t>
      </w:r>
      <w:r w:rsidR="00A63A33" w:rsidRPr="00A63A33">
        <w:rPr>
          <w:rFonts w:ascii="Times New Roman" w:hAnsi="Times New Roman" w:cs="Times New Roman"/>
          <w:bCs w:val="0"/>
          <w:color w:val="000000"/>
          <w:sz w:val="28"/>
          <w:szCs w:val="28"/>
        </w:rPr>
        <w:t xml:space="preserve">Озерненского горродского поселения Духовщинского района Смоленской области </w:t>
      </w:r>
    </w:p>
    <w:bookmarkEnd w:id="9"/>
    <w:p w:rsidR="00DC3AE5" w:rsidRPr="00A63A33" w:rsidRDefault="00DC3AE5" w:rsidP="005F579A">
      <w:pPr>
        <w:pStyle w:val="ConsPlusNormal"/>
        <w:spacing w:line="240" w:lineRule="atLeast"/>
        <w:ind w:firstLine="540"/>
        <w:jc w:val="both"/>
        <w:rPr>
          <w:rFonts w:ascii="Times New Roman" w:hAnsi="Times New Roman" w:cs="Times New Roman"/>
          <w:b/>
          <w:color w:val="000000"/>
        </w:rPr>
      </w:pPr>
    </w:p>
    <w:p w:rsidR="00DC3AE5" w:rsidRPr="00670320" w:rsidRDefault="00DC3AE5" w:rsidP="00A63A33">
      <w:pPr>
        <w:pStyle w:val="14"/>
        <w:ind w:firstLine="567"/>
        <w:jc w:val="both"/>
        <w:rPr>
          <w:rFonts w:ascii="Times New Roman" w:hAnsi="Times New Roman" w:cs="Times New Roman"/>
          <w:color w:val="000000"/>
          <w:sz w:val="28"/>
          <w:szCs w:val="28"/>
        </w:rPr>
      </w:pPr>
      <w:r w:rsidRPr="00670320">
        <w:rPr>
          <w:rFonts w:ascii="Times New Roman" w:hAnsi="Times New Roman" w:cs="Times New Roman"/>
          <w:color w:val="000000"/>
          <w:sz w:val="28"/>
          <w:szCs w:val="28"/>
        </w:rPr>
        <w:t xml:space="preserve">1. Поступление в орган муниципального контроля на автомобильном транспорте, городском наземном электрическом транспорте </w:t>
      </w:r>
      <w:bookmarkStart w:id="11" w:name="_Hlk79655861"/>
      <w:r w:rsidRPr="00670320">
        <w:rPr>
          <w:rFonts w:ascii="Times New Roman" w:hAnsi="Times New Roman" w:cs="Times New Roman"/>
          <w:color w:val="000000"/>
          <w:sz w:val="28"/>
          <w:szCs w:val="28"/>
        </w:rPr>
        <w:t xml:space="preserve">и в дорожном хозяйстве </w:t>
      </w:r>
      <w:bookmarkEnd w:id="11"/>
      <w:r w:rsidRPr="00670320">
        <w:rPr>
          <w:rFonts w:ascii="Times New Roman" w:hAnsi="Times New Roman" w:cs="Times New Roman"/>
          <w:color w:val="000000"/>
          <w:sz w:val="28"/>
          <w:szCs w:val="28"/>
        </w:rPr>
        <w:t xml:space="preserve">в границах населенных пунктов </w:t>
      </w:r>
      <w:r w:rsidR="00A63A33">
        <w:rPr>
          <w:rFonts w:ascii="Times New Roman" w:hAnsi="Times New Roman" w:cs="Times New Roman"/>
          <w:bCs/>
          <w:sz w:val="28"/>
          <w:szCs w:val="28"/>
        </w:rPr>
        <w:t xml:space="preserve">Озерненского городского поселения Духовщинского района Смоленской области </w:t>
      </w:r>
      <w:r w:rsidRPr="00670320">
        <w:rPr>
          <w:rFonts w:ascii="Times New Roman" w:hAnsi="Times New Roman" w:cs="Times New Roman"/>
          <w:color w:val="000000"/>
          <w:sz w:val="28"/>
          <w:szCs w:val="28"/>
        </w:rPr>
        <w:t xml:space="preserve">обращений граждан, юридических лиц, информации от органов государственной власти, органов местного самоуправления, из средств массовой информации о разрушении или повреждении автомобильной дороги местного значении, искусственного дорожного сооружения. </w:t>
      </w:r>
    </w:p>
    <w:p w:rsidR="00881241" w:rsidRDefault="00DC3AE5" w:rsidP="00A63A33">
      <w:pPr>
        <w:pStyle w:val="ConsPlusNormal"/>
        <w:spacing w:line="240" w:lineRule="atLeast"/>
        <w:ind w:firstLine="709"/>
        <w:jc w:val="both"/>
        <w:rPr>
          <w:b/>
          <w:bCs/>
          <w:color w:val="000000"/>
          <w:sz w:val="28"/>
          <w:szCs w:val="28"/>
        </w:rPr>
      </w:pPr>
      <w:r w:rsidRPr="00670320">
        <w:rPr>
          <w:rFonts w:ascii="Times New Roman" w:hAnsi="Times New Roman" w:cs="Times New Roman"/>
          <w:color w:val="000000"/>
          <w:sz w:val="28"/>
          <w:szCs w:val="28"/>
        </w:rPr>
        <w:t>2. Два и более дорожно-транспортных происшествия в течение тридцати календарных дней на объекте</w:t>
      </w:r>
      <w:r w:rsidRPr="00670320">
        <w:rPr>
          <w:sz w:val="28"/>
          <w:szCs w:val="28"/>
        </w:rPr>
        <w:t xml:space="preserve"> </w:t>
      </w:r>
      <w:r w:rsidRPr="00670320">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A63A33">
        <w:rPr>
          <w:rFonts w:ascii="Times New Roman" w:hAnsi="Times New Roman" w:cs="Times New Roman"/>
          <w:bCs/>
          <w:sz w:val="28"/>
          <w:szCs w:val="28"/>
        </w:rPr>
        <w:t>Озерненского городского поселения Духовщинского района Смоленской области</w:t>
      </w:r>
      <w:r w:rsidRPr="00670320">
        <w:rPr>
          <w:rFonts w:ascii="Times New Roman" w:hAnsi="Times New Roman" w:cs="Times New Roman"/>
          <w:color w:val="000000"/>
          <w:sz w:val="28"/>
          <w:szCs w:val="28"/>
        </w:rPr>
        <w:t xml:space="preserve"> </w:t>
      </w:r>
      <w:bookmarkStart w:id="12" w:name="_Hlk79655958"/>
      <w:r w:rsidRPr="00670320">
        <w:rPr>
          <w:rFonts w:ascii="Times New Roman" w:hAnsi="Times New Roman" w:cs="Times New Roman"/>
          <w:color w:val="000000"/>
          <w:sz w:val="28"/>
          <w:szCs w:val="28"/>
        </w:rPr>
        <w:t xml:space="preserve">и (или) на одной и той же дороге местного значения </w:t>
      </w:r>
      <w:r w:rsidR="00A63A33">
        <w:rPr>
          <w:rFonts w:ascii="Times New Roman" w:hAnsi="Times New Roman" w:cs="Times New Roman"/>
          <w:bCs/>
          <w:sz w:val="28"/>
          <w:szCs w:val="28"/>
        </w:rPr>
        <w:t>Озерненского городского поселения Духовщинского района Смоленской области</w:t>
      </w:r>
      <w:r w:rsidR="00A63A33" w:rsidRPr="00881241">
        <w:rPr>
          <w:rFonts w:ascii="Times New Roman" w:hAnsi="Times New Roman" w:cs="Times New Roman"/>
          <w:color w:val="000000"/>
          <w:sz w:val="28"/>
          <w:szCs w:val="28"/>
          <w:vertAlign w:val="superscript"/>
        </w:rPr>
        <w:t xml:space="preserve"> </w:t>
      </w:r>
      <w:bookmarkEnd w:id="12"/>
    </w:p>
    <w:p w:rsidR="00881241" w:rsidRDefault="00881241" w:rsidP="005F579A">
      <w:pPr>
        <w:spacing w:line="240" w:lineRule="atLeast"/>
        <w:jc w:val="center"/>
        <w:rPr>
          <w:b/>
          <w:bCs/>
          <w:color w:val="000000"/>
          <w:sz w:val="28"/>
          <w:szCs w:val="28"/>
        </w:rPr>
      </w:pPr>
    </w:p>
    <w:p w:rsidR="00881241" w:rsidRDefault="00881241" w:rsidP="005F579A">
      <w:pPr>
        <w:spacing w:line="240" w:lineRule="atLeast"/>
        <w:jc w:val="center"/>
        <w:rPr>
          <w:b/>
          <w:bCs/>
          <w:color w:val="000000"/>
          <w:sz w:val="28"/>
          <w:szCs w:val="28"/>
        </w:rPr>
      </w:pPr>
    </w:p>
    <w:p w:rsidR="00881241" w:rsidRDefault="00881241" w:rsidP="005F579A">
      <w:pPr>
        <w:spacing w:line="240" w:lineRule="atLeast"/>
        <w:jc w:val="center"/>
        <w:rPr>
          <w:b/>
          <w:bCs/>
          <w:color w:val="000000"/>
          <w:sz w:val="28"/>
          <w:szCs w:val="28"/>
        </w:rPr>
      </w:pPr>
    </w:p>
    <w:p w:rsidR="00881241" w:rsidRDefault="00881241" w:rsidP="005F579A">
      <w:pPr>
        <w:spacing w:line="240" w:lineRule="atLeast"/>
        <w:jc w:val="center"/>
        <w:rPr>
          <w:b/>
          <w:bCs/>
          <w:color w:val="000000"/>
          <w:sz w:val="28"/>
          <w:szCs w:val="28"/>
        </w:rPr>
      </w:pPr>
    </w:p>
    <w:p w:rsidR="00881241" w:rsidRDefault="00881241" w:rsidP="005F579A">
      <w:pPr>
        <w:spacing w:line="240" w:lineRule="atLeast"/>
        <w:jc w:val="center"/>
        <w:rPr>
          <w:b/>
          <w:bCs/>
          <w:color w:val="000000"/>
          <w:sz w:val="28"/>
          <w:szCs w:val="28"/>
        </w:rPr>
      </w:pPr>
    </w:p>
    <w:p w:rsidR="00881241" w:rsidRDefault="00881241" w:rsidP="005F579A">
      <w:pPr>
        <w:spacing w:line="240" w:lineRule="atLeast"/>
        <w:jc w:val="center"/>
        <w:rPr>
          <w:b/>
          <w:bCs/>
          <w:color w:val="000000"/>
          <w:sz w:val="28"/>
          <w:szCs w:val="28"/>
        </w:rPr>
      </w:pPr>
    </w:p>
    <w:sectPr w:rsidR="00881241" w:rsidSect="006E2516">
      <w:headerReference w:type="even" r:id="rId13"/>
      <w:headerReference w:type="default" r:id="rId14"/>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23F" w:rsidRDefault="00EC323F" w:rsidP="00DC3AE5">
      <w:r>
        <w:separator/>
      </w:r>
    </w:p>
  </w:endnote>
  <w:endnote w:type="continuationSeparator" w:id="0">
    <w:p w:rsidR="00EC323F" w:rsidRDefault="00EC323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23F" w:rsidRDefault="00EC323F" w:rsidP="00DC3AE5">
      <w:r>
        <w:separator/>
      </w:r>
    </w:p>
  </w:footnote>
  <w:footnote w:type="continuationSeparator" w:id="0">
    <w:p w:rsidR="00EC323F" w:rsidRDefault="00EC323F"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8B50CE"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EC323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25" w:rsidRDefault="008B50CE"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10726D">
      <w:rPr>
        <w:rStyle w:val="afb"/>
        <w:noProof/>
      </w:rPr>
      <w:t>17</w:t>
    </w:r>
    <w:r>
      <w:rPr>
        <w:rStyle w:val="afb"/>
      </w:rPr>
      <w:fldChar w:fldCharType="end"/>
    </w:r>
  </w:p>
  <w:p w:rsidR="00E90F25" w:rsidRDefault="00EC323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10726D"/>
    <w:rsid w:val="001A092B"/>
    <w:rsid w:val="001D7A68"/>
    <w:rsid w:val="001E3372"/>
    <w:rsid w:val="00331CBF"/>
    <w:rsid w:val="00370065"/>
    <w:rsid w:val="003A12AA"/>
    <w:rsid w:val="00506C7C"/>
    <w:rsid w:val="00562F75"/>
    <w:rsid w:val="00581D4B"/>
    <w:rsid w:val="005C6A98"/>
    <w:rsid w:val="005F579A"/>
    <w:rsid w:val="00650395"/>
    <w:rsid w:val="00670320"/>
    <w:rsid w:val="006D7A22"/>
    <w:rsid w:val="006E2516"/>
    <w:rsid w:val="007027C1"/>
    <w:rsid w:val="007409F7"/>
    <w:rsid w:val="0077769E"/>
    <w:rsid w:val="008548A8"/>
    <w:rsid w:val="00881241"/>
    <w:rsid w:val="008B50CE"/>
    <w:rsid w:val="00935631"/>
    <w:rsid w:val="009D07EB"/>
    <w:rsid w:val="00A63A33"/>
    <w:rsid w:val="00AB5095"/>
    <w:rsid w:val="00B05BA4"/>
    <w:rsid w:val="00B30AFA"/>
    <w:rsid w:val="00B42B1F"/>
    <w:rsid w:val="00BB3A5A"/>
    <w:rsid w:val="00C27DC7"/>
    <w:rsid w:val="00C60561"/>
    <w:rsid w:val="00D87B84"/>
    <w:rsid w:val="00DC3AE5"/>
    <w:rsid w:val="00DE6C17"/>
    <w:rsid w:val="00E8146C"/>
    <w:rsid w:val="00EC323F"/>
    <w:rsid w:val="00F03DED"/>
    <w:rsid w:val="00F75AFA"/>
    <w:rsid w:val="00F8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699DC-C85D-4617-926B-C26C1026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2820-F2B9-4C65-9F25-E9A7502F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6346</Words>
  <Characters>36174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userok</cp:lastModifiedBy>
  <cp:revision>2</cp:revision>
  <dcterms:created xsi:type="dcterms:W3CDTF">2021-11-22T09:17:00Z</dcterms:created>
  <dcterms:modified xsi:type="dcterms:W3CDTF">2021-11-22T09:17:00Z</dcterms:modified>
</cp:coreProperties>
</file>