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00A" w:rsidRPr="00A4200A" w:rsidRDefault="00A4200A" w:rsidP="00A42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200A">
        <w:rPr>
          <w:rFonts w:ascii="Times New Roman" w:hAnsi="Times New Roman" w:cs="Times New Roman"/>
          <w:b/>
          <w:sz w:val="28"/>
          <w:szCs w:val="28"/>
        </w:rPr>
        <w:t>Ответственность несовершеннолетних за совершение противоправных действий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К административным правонарушениям относятся: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- появление в общественных местах в состоянии алкогольного или наркотического опьянения;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- распитие спиртных напитков в общественных местах;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- совершение мелкого хулиганства;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- нарушение правил дорожного движения;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- нарушение противопожарной безопасности и др.;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За административные правонарушения к ответственности привлекаются граждане РФ с 16 лет и предусмотрены следующие виды административной ответственности: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штраф,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предупреждение,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исправительные работы.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Если подросток, не достигший 16 лет, совершает административное правонарушение, то наказание несут его родители.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Уголовная ответственность.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Уголовная ответственность – ответственность за нарушение законов, предусмотренных Уголовным кодексом. Преступление, предусмотренное уголовным законом как общественно опасное, посягающее на общественный строй, собственность, личность, права и свободы граждан, общественный порядок (убийство, грабёж, изнасилование, оскорбления, мелкие хищения, хулиганство).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Ст. 87 УК РФ - несовершеннолетними признаются лица, которым ко времени совершения преступления исполнилось четырнадцать лет, но не исполнилось восемнадцать лет.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Ст. 88 УК РФ - виды наказаний, назначаемых несовершеннолетним: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– штраф;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–лишение права заниматься определённой деятельностью;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–обязательные работы;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–исправительные работы;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–арест;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lastRenderedPageBreak/>
        <w:t>–лишение свободы на определённый срок.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Несовершеннолетние за совершение преступлений, противоправных деяний также могут быть помещены в специальные учебно- воспитательные учреждения закрытого типа. Причем, в такие учреждения подростки могут быть направлены с 11 лет.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Срок лишения свободы для несовершеннолетних не может превышать 10 лет. Лишение свободы отбывается несовершеннолетними в воспитательных колониях общего режима.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Дисциплинарная ответственность.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Дисциплинарная ответственность – наступает за нарушение трудовых обязанностей, т.е. нарушение трудового законодательства, к примеру: прогул без уважительной причины.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Гражданско-правовая ответственность. Регулирует имущественные отношения.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Наказания к правонарушителю: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возмещение вреда,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уплата ущерба.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Понятие видов нарушений: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Существует три вида нарушений: «Проступок. Правонарушение. Преступление».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Проступок – это нарушение правил поведения или вызывающее поведение.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Правонарушение – это нарушение закона, за которое предусмотрено наказание для взрослых людей и подростков с шестнадцатилетнего возраста.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Преступление – это серьезное нарушение закона взрослыми людьми или несовершеннолетними, достигшими возраста привлечения к уголовной ответственности.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Рассмотрим несколько примеров: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В Уголовном Кодексе Российской Федерации описаны все виды преступлений, за которые предусмотрена уголовная ответственность. Для привлечения к уголовной ответственности большое значение имеет возраст, ни один ребёнок в возрасте младше 14 лет не может быть привлечён к уголовной ответственности и осуждён за совершение преступления. Закон полагает, что до 14 лет ребёнок ещё недостаточно ответственен за свои поступки.</w:t>
      </w:r>
    </w:p>
    <w:p w:rsidR="003F2253" w:rsidRPr="003F2253" w:rsidRDefault="003F2253" w:rsidP="003F2253">
      <w:pPr>
        <w:jc w:val="both"/>
        <w:rPr>
          <w:rFonts w:ascii="Times New Roman" w:hAnsi="Times New Roman" w:cs="Times New Roman"/>
          <w:sz w:val="28"/>
          <w:szCs w:val="28"/>
        </w:rPr>
      </w:pPr>
      <w:r w:rsidRPr="003F2253">
        <w:rPr>
          <w:rFonts w:ascii="Times New Roman" w:hAnsi="Times New Roman" w:cs="Times New Roman"/>
          <w:sz w:val="28"/>
          <w:szCs w:val="28"/>
        </w:rPr>
        <w:t>Всегда надо помнить о том, что за совершенные поступки надо отвечать. Главной причиной всех правонарушений является неуважение к закону. Ни один человек в нашем обществе не может отступать от требований правовых норм.</w:t>
      </w:r>
    </w:p>
    <w:p w:rsidR="00162B32" w:rsidRPr="003F2253" w:rsidRDefault="00162B32" w:rsidP="003F22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2B32" w:rsidRPr="003F2253" w:rsidSect="003F225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53"/>
    <w:rsid w:val="00162B32"/>
    <w:rsid w:val="002169F2"/>
    <w:rsid w:val="003F2253"/>
    <w:rsid w:val="00A4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38074-998A-4CA0-B012-3CA5B44D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Сайфина</dc:creator>
  <cp:keywords/>
  <dc:description/>
  <cp:lastModifiedBy>Нелли Валерьевна Котова</cp:lastModifiedBy>
  <cp:revision>2</cp:revision>
  <dcterms:created xsi:type="dcterms:W3CDTF">2025-12-23T09:26:00Z</dcterms:created>
  <dcterms:modified xsi:type="dcterms:W3CDTF">2025-12-23T09:26:00Z</dcterms:modified>
</cp:coreProperties>
</file>