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CAFF8" w14:textId="77777777" w:rsidR="006A6B93" w:rsidRPr="006A6B93" w:rsidRDefault="00A7507A" w:rsidP="006A6B93">
      <w:pPr>
        <w:spacing w:line="233" w:lineRule="auto"/>
        <w:jc w:val="center"/>
        <w:rPr>
          <w:sz w:val="28"/>
          <w:szCs w:val="28"/>
          <w:lang w:eastAsia="ru-RU"/>
        </w:rPr>
      </w:pPr>
      <w:r>
        <w:rPr>
          <w:bCs/>
        </w:rPr>
        <w:t xml:space="preserve">  </w:t>
      </w:r>
      <w:r w:rsidR="006A6B93" w:rsidRPr="006A6B93">
        <w:rPr>
          <w:noProof/>
          <w:lang w:eastAsia="ru-RU"/>
        </w:rPr>
        <w:drawing>
          <wp:inline distT="0" distB="0" distL="0" distR="0" wp14:anchorId="5E1283E4" wp14:editId="075AA988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7A985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16"/>
          <w:szCs w:val="16"/>
          <w:lang w:eastAsia="ru-RU"/>
        </w:rPr>
      </w:pPr>
    </w:p>
    <w:p w14:paraId="3D0F0080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СМОЛЕНСКАЯ ОБЛАСТЬ</w:t>
      </w:r>
    </w:p>
    <w:p w14:paraId="0392F649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16"/>
          <w:szCs w:val="16"/>
          <w:lang w:eastAsia="ru-RU"/>
        </w:rPr>
      </w:pPr>
    </w:p>
    <w:p w14:paraId="37FF0272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ДУХОВЩИНСКИЙ ОКРУЖНОЙ СОВЕТ ДЕПУТАТОВ</w:t>
      </w:r>
    </w:p>
    <w:p w14:paraId="4D0DA488" w14:textId="59A0F478" w:rsidR="006A6B93" w:rsidRPr="006A6B93" w:rsidRDefault="006A6B93" w:rsidP="006A6B93">
      <w:pPr>
        <w:suppressAutoHyphens w:val="0"/>
        <w:spacing w:line="233" w:lineRule="auto"/>
        <w:jc w:val="right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 xml:space="preserve"> </w:t>
      </w:r>
    </w:p>
    <w:p w14:paraId="1F6DDC6F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</w:p>
    <w:p w14:paraId="54AE5ECC" w14:textId="77777777" w:rsidR="006A6B93" w:rsidRPr="006A6B93" w:rsidRDefault="006A6B93" w:rsidP="006A6B93">
      <w:pPr>
        <w:suppressAutoHyphens w:val="0"/>
        <w:spacing w:line="233" w:lineRule="auto"/>
        <w:jc w:val="center"/>
        <w:rPr>
          <w:b/>
          <w:sz w:val="28"/>
          <w:szCs w:val="28"/>
          <w:lang w:eastAsia="ru-RU"/>
        </w:rPr>
      </w:pPr>
      <w:r w:rsidRPr="006A6B93">
        <w:rPr>
          <w:b/>
          <w:sz w:val="28"/>
          <w:szCs w:val="28"/>
          <w:lang w:eastAsia="ru-RU"/>
        </w:rPr>
        <w:t>РЕШЕНИЕ</w:t>
      </w:r>
    </w:p>
    <w:p w14:paraId="40779518" w14:textId="77777777"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</w:p>
    <w:p w14:paraId="469FA384" w14:textId="77777777"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</w:p>
    <w:p w14:paraId="7550EB12" w14:textId="664E6E18" w:rsidR="006A6B93" w:rsidRPr="006A6B93" w:rsidRDefault="006A6B93" w:rsidP="006A6B93">
      <w:pPr>
        <w:suppressAutoHyphens w:val="0"/>
        <w:spacing w:line="233" w:lineRule="auto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от </w:t>
      </w:r>
      <w:r w:rsidR="000B4F05">
        <w:rPr>
          <w:sz w:val="28"/>
          <w:szCs w:val="28"/>
          <w:lang w:eastAsia="ru-RU"/>
        </w:rPr>
        <w:t xml:space="preserve"> 27 апреля </w:t>
      </w:r>
      <w:r w:rsidRPr="006A6B93">
        <w:rPr>
          <w:sz w:val="28"/>
          <w:szCs w:val="28"/>
          <w:lang w:eastAsia="ru-RU"/>
        </w:rPr>
        <w:t xml:space="preserve"> 2026  года  №  </w:t>
      </w:r>
      <w:r w:rsidR="000B4F05">
        <w:rPr>
          <w:sz w:val="28"/>
          <w:szCs w:val="28"/>
          <w:lang w:eastAsia="ru-RU"/>
        </w:rPr>
        <w:t>29</w:t>
      </w:r>
    </w:p>
    <w:p w14:paraId="3C5715DD" w14:textId="77777777" w:rsidR="006A6B93" w:rsidRPr="006A6B93" w:rsidRDefault="006A6B93" w:rsidP="006A6B93">
      <w:pPr>
        <w:suppressAutoHyphens w:val="0"/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6A6B93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14:paraId="73EE90BB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 xml:space="preserve">Информация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 xml:space="preserve">о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>предоставлении</w:t>
      </w:r>
    </w:p>
    <w:p w14:paraId="223340C9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 xml:space="preserve">мер </w:t>
      </w:r>
      <w:r>
        <w:rPr>
          <w:b/>
          <w:sz w:val="28"/>
          <w:szCs w:val="28"/>
          <w:lang w:eastAsia="ru-RU"/>
        </w:rPr>
        <w:t xml:space="preserve">    </w:t>
      </w:r>
      <w:r w:rsidRPr="00CC1797">
        <w:rPr>
          <w:b/>
          <w:sz w:val="28"/>
          <w:szCs w:val="28"/>
          <w:lang w:eastAsia="ru-RU"/>
        </w:rPr>
        <w:t>социальной</w:t>
      </w:r>
      <w:r>
        <w:rPr>
          <w:b/>
          <w:sz w:val="28"/>
          <w:szCs w:val="28"/>
          <w:lang w:eastAsia="ru-RU"/>
        </w:rPr>
        <w:t xml:space="preserve">       </w:t>
      </w:r>
      <w:r w:rsidRPr="00CC1797">
        <w:rPr>
          <w:b/>
          <w:sz w:val="28"/>
          <w:szCs w:val="28"/>
          <w:lang w:eastAsia="ru-RU"/>
        </w:rPr>
        <w:t xml:space="preserve"> поддержки</w:t>
      </w:r>
    </w:p>
    <w:p w14:paraId="23491366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>отдельным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 xml:space="preserve"> категориям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 xml:space="preserve"> граждан,</w:t>
      </w:r>
    </w:p>
    <w:p w14:paraId="4579E242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 xml:space="preserve">проживающим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>на</w:t>
      </w:r>
      <w:r>
        <w:rPr>
          <w:b/>
          <w:sz w:val="28"/>
          <w:szCs w:val="28"/>
          <w:lang w:eastAsia="ru-RU"/>
        </w:rPr>
        <w:t xml:space="preserve">    </w:t>
      </w:r>
      <w:r w:rsidRPr="00CC1797">
        <w:rPr>
          <w:b/>
          <w:sz w:val="28"/>
          <w:szCs w:val="28"/>
          <w:lang w:eastAsia="ru-RU"/>
        </w:rPr>
        <w:t xml:space="preserve"> территории</w:t>
      </w:r>
    </w:p>
    <w:p w14:paraId="6FE9CC46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>муниципального</w:t>
      </w:r>
      <w:r>
        <w:rPr>
          <w:b/>
          <w:sz w:val="28"/>
          <w:szCs w:val="28"/>
          <w:lang w:eastAsia="ru-RU"/>
        </w:rPr>
        <w:t xml:space="preserve">      </w:t>
      </w:r>
      <w:r w:rsidRPr="00CC1797">
        <w:rPr>
          <w:b/>
          <w:sz w:val="28"/>
          <w:szCs w:val="28"/>
          <w:lang w:eastAsia="ru-RU"/>
        </w:rPr>
        <w:t xml:space="preserve"> образования</w:t>
      </w:r>
    </w:p>
    <w:p w14:paraId="774E9283" w14:textId="77777777" w:rsidR="00CC1797" w:rsidRDefault="00CC1797" w:rsidP="00CC1797">
      <w:pPr>
        <w:suppressAutoHyphens w:val="0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>«Духовщинский муниципальный</w:t>
      </w:r>
    </w:p>
    <w:p w14:paraId="1C5799D0" w14:textId="77777777" w:rsidR="006A6B93" w:rsidRPr="006A6B93" w:rsidRDefault="00CC1797" w:rsidP="00CC1797">
      <w:pPr>
        <w:suppressAutoHyphens w:val="0"/>
        <w:rPr>
          <w:rFonts w:eastAsia="Calibri"/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 xml:space="preserve">округ»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>Смоленской</w:t>
      </w:r>
      <w:r>
        <w:rPr>
          <w:b/>
          <w:sz w:val="28"/>
          <w:szCs w:val="28"/>
          <w:lang w:eastAsia="ru-RU"/>
        </w:rPr>
        <w:t xml:space="preserve">   </w:t>
      </w:r>
      <w:r w:rsidRPr="00CC1797">
        <w:rPr>
          <w:b/>
          <w:sz w:val="28"/>
          <w:szCs w:val="28"/>
          <w:lang w:eastAsia="ru-RU"/>
        </w:rPr>
        <w:t xml:space="preserve"> области</w:t>
      </w:r>
      <w:r>
        <w:rPr>
          <w:rFonts w:eastAsia="Calibri"/>
          <w:b/>
          <w:sz w:val="28"/>
          <w:szCs w:val="28"/>
          <w:lang w:eastAsia="ru-RU"/>
        </w:rPr>
        <w:t xml:space="preserve"> </w:t>
      </w:r>
    </w:p>
    <w:p w14:paraId="67B47B87" w14:textId="77777777" w:rsid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14:paraId="11F3E860" w14:textId="77777777" w:rsidR="006A6B93" w:rsidRPr="006A6B93" w:rsidRDefault="006A6B93" w:rsidP="006A6B93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14:paraId="552667CA" w14:textId="77777777" w:rsidR="00CC1797" w:rsidRDefault="006A6B93" w:rsidP="00CC1797">
      <w:pPr>
        <w:suppressAutoHyphens w:val="0"/>
        <w:jc w:val="both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        Руководствуясь Уставом муниципального образования «Духовщинский муниципальный округ» </w:t>
      </w:r>
      <w:r w:rsidR="00CC1797">
        <w:rPr>
          <w:sz w:val="28"/>
          <w:szCs w:val="28"/>
          <w:lang w:eastAsia="ru-RU"/>
        </w:rPr>
        <w:t xml:space="preserve">    </w:t>
      </w:r>
      <w:r w:rsidRPr="006A6B93">
        <w:rPr>
          <w:sz w:val="28"/>
          <w:szCs w:val="28"/>
          <w:lang w:eastAsia="ru-RU"/>
        </w:rPr>
        <w:t>Смоленской</w:t>
      </w:r>
      <w:r w:rsidR="00CC1797">
        <w:rPr>
          <w:sz w:val="28"/>
          <w:szCs w:val="28"/>
          <w:lang w:eastAsia="ru-RU"/>
        </w:rPr>
        <w:t xml:space="preserve">    </w:t>
      </w:r>
      <w:r w:rsidRPr="006A6B93">
        <w:rPr>
          <w:sz w:val="28"/>
          <w:szCs w:val="28"/>
          <w:lang w:eastAsia="ru-RU"/>
        </w:rPr>
        <w:t xml:space="preserve"> области, </w:t>
      </w:r>
      <w:r w:rsidR="00CC1797">
        <w:rPr>
          <w:sz w:val="28"/>
          <w:szCs w:val="28"/>
          <w:lang w:eastAsia="ru-RU"/>
        </w:rPr>
        <w:t xml:space="preserve">  </w:t>
      </w:r>
      <w:r w:rsidRPr="006A6B93">
        <w:rPr>
          <w:sz w:val="28"/>
          <w:szCs w:val="28"/>
          <w:lang w:eastAsia="ru-RU"/>
        </w:rPr>
        <w:t xml:space="preserve">рассмотрев </w:t>
      </w:r>
      <w:r>
        <w:rPr>
          <w:sz w:val="28"/>
          <w:szCs w:val="28"/>
          <w:lang w:eastAsia="ru-RU"/>
        </w:rPr>
        <w:t xml:space="preserve">представленную </w:t>
      </w:r>
    </w:p>
    <w:p w14:paraId="3D68A413" w14:textId="77777777" w:rsidR="00CC1797" w:rsidRDefault="00CC1797" w:rsidP="00CC179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6A6B93" w:rsidRPr="006A6B93">
        <w:rPr>
          <w:sz w:val="28"/>
          <w:szCs w:val="28"/>
          <w:lang w:eastAsia="ru-RU"/>
        </w:rPr>
        <w:t>нформацию</w:t>
      </w:r>
      <w:r>
        <w:rPr>
          <w:sz w:val="28"/>
          <w:szCs w:val="28"/>
          <w:lang w:eastAsia="ru-RU"/>
        </w:rPr>
        <w:t xml:space="preserve">   </w:t>
      </w:r>
      <w:r w:rsidR="006A6B93">
        <w:rPr>
          <w:sz w:val="28"/>
          <w:szCs w:val="28"/>
          <w:lang w:eastAsia="ru-RU"/>
        </w:rPr>
        <w:t xml:space="preserve"> </w:t>
      </w:r>
      <w:r w:rsidR="006A6B93" w:rsidRPr="006A6B93">
        <w:rPr>
          <w:sz w:val="28"/>
          <w:szCs w:val="28"/>
          <w:lang w:eastAsia="ru-RU"/>
        </w:rPr>
        <w:t>«</w:t>
      </w:r>
      <w:r w:rsidR="006A6B93" w:rsidRPr="00CC1797">
        <w:rPr>
          <w:rFonts w:eastAsia="Calibri"/>
          <w:sz w:val="28"/>
          <w:szCs w:val="28"/>
          <w:lang w:eastAsia="ru-RU"/>
        </w:rPr>
        <w:t xml:space="preserve">О </w:t>
      </w:r>
      <w:r>
        <w:rPr>
          <w:rFonts w:eastAsia="Calibri"/>
          <w:sz w:val="28"/>
          <w:szCs w:val="28"/>
          <w:lang w:eastAsia="ru-RU"/>
        </w:rPr>
        <w:t xml:space="preserve">  </w:t>
      </w:r>
      <w:r w:rsidR="006A6B93" w:rsidRPr="00CC1797">
        <w:rPr>
          <w:rFonts w:eastAsia="Calibri"/>
          <w:sz w:val="28"/>
          <w:szCs w:val="28"/>
          <w:lang w:eastAsia="ru-RU"/>
        </w:rPr>
        <w:t xml:space="preserve"> </w:t>
      </w:r>
      <w:r w:rsidRPr="00CC1797"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eastAsia="ru-RU"/>
        </w:rPr>
        <w:t xml:space="preserve">  </w:t>
      </w:r>
      <w:r w:rsidRPr="00CC1797">
        <w:rPr>
          <w:sz w:val="28"/>
          <w:szCs w:val="28"/>
          <w:lang w:eastAsia="ru-RU"/>
        </w:rPr>
        <w:t xml:space="preserve">мер  </w:t>
      </w:r>
      <w:r>
        <w:rPr>
          <w:sz w:val="28"/>
          <w:szCs w:val="28"/>
          <w:lang w:eastAsia="ru-RU"/>
        </w:rPr>
        <w:t xml:space="preserve"> </w:t>
      </w:r>
      <w:r w:rsidRPr="00CC1797">
        <w:rPr>
          <w:sz w:val="28"/>
          <w:szCs w:val="28"/>
          <w:lang w:eastAsia="ru-RU"/>
        </w:rPr>
        <w:t>социальной</w:t>
      </w:r>
      <w:r>
        <w:rPr>
          <w:sz w:val="28"/>
          <w:szCs w:val="28"/>
          <w:lang w:eastAsia="ru-RU"/>
        </w:rPr>
        <w:t xml:space="preserve">   </w:t>
      </w:r>
      <w:r w:rsidRPr="00CC1797">
        <w:rPr>
          <w:sz w:val="28"/>
          <w:szCs w:val="28"/>
          <w:lang w:eastAsia="ru-RU"/>
        </w:rPr>
        <w:t>поддержки</w:t>
      </w:r>
      <w:r>
        <w:rPr>
          <w:sz w:val="28"/>
          <w:szCs w:val="28"/>
          <w:lang w:eastAsia="ru-RU"/>
        </w:rPr>
        <w:t xml:space="preserve">   </w:t>
      </w:r>
      <w:r w:rsidRPr="00CC1797">
        <w:rPr>
          <w:sz w:val="28"/>
          <w:szCs w:val="28"/>
          <w:lang w:eastAsia="ru-RU"/>
        </w:rPr>
        <w:t xml:space="preserve">отдельным </w:t>
      </w:r>
      <w:r>
        <w:rPr>
          <w:sz w:val="28"/>
          <w:szCs w:val="28"/>
          <w:lang w:eastAsia="ru-RU"/>
        </w:rPr>
        <w:t xml:space="preserve"> </w:t>
      </w:r>
    </w:p>
    <w:p w14:paraId="726B31C2" w14:textId="77777777" w:rsidR="00CC1797" w:rsidRDefault="00CC1797" w:rsidP="00CC179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катег</w:t>
      </w:r>
      <w:r w:rsidRPr="00CC1797">
        <w:rPr>
          <w:sz w:val="28"/>
          <w:szCs w:val="28"/>
          <w:lang w:eastAsia="ru-RU"/>
        </w:rPr>
        <w:t xml:space="preserve">ориям  </w:t>
      </w:r>
      <w:r>
        <w:rPr>
          <w:sz w:val="28"/>
          <w:szCs w:val="28"/>
          <w:lang w:eastAsia="ru-RU"/>
        </w:rPr>
        <w:t xml:space="preserve"> </w:t>
      </w:r>
      <w:r w:rsidRPr="00CC1797">
        <w:rPr>
          <w:sz w:val="28"/>
          <w:szCs w:val="28"/>
          <w:lang w:eastAsia="ru-RU"/>
        </w:rPr>
        <w:t>граждан,</w:t>
      </w:r>
      <w:r>
        <w:rPr>
          <w:sz w:val="28"/>
          <w:szCs w:val="28"/>
          <w:lang w:eastAsia="ru-RU"/>
        </w:rPr>
        <w:t xml:space="preserve">    </w:t>
      </w:r>
      <w:r w:rsidRPr="00CC1797">
        <w:rPr>
          <w:sz w:val="28"/>
          <w:szCs w:val="28"/>
          <w:lang w:eastAsia="ru-RU"/>
        </w:rPr>
        <w:t>проживающим   на</w:t>
      </w:r>
      <w:r>
        <w:rPr>
          <w:sz w:val="28"/>
          <w:szCs w:val="28"/>
          <w:lang w:eastAsia="ru-RU"/>
        </w:rPr>
        <w:t xml:space="preserve">       </w:t>
      </w:r>
      <w:r w:rsidRPr="00CC1797">
        <w:rPr>
          <w:sz w:val="28"/>
          <w:szCs w:val="28"/>
          <w:lang w:eastAsia="ru-RU"/>
        </w:rPr>
        <w:t>территории</w:t>
      </w:r>
      <w:r>
        <w:rPr>
          <w:sz w:val="28"/>
          <w:szCs w:val="28"/>
          <w:lang w:eastAsia="ru-RU"/>
        </w:rPr>
        <w:t xml:space="preserve">        </w:t>
      </w:r>
      <w:r w:rsidRPr="00CC1797">
        <w:rPr>
          <w:sz w:val="28"/>
          <w:szCs w:val="28"/>
          <w:lang w:eastAsia="ru-RU"/>
        </w:rPr>
        <w:t>муниципального</w:t>
      </w:r>
    </w:p>
    <w:p w14:paraId="1560DCE9" w14:textId="77777777" w:rsidR="00CC1797" w:rsidRPr="00CC1797" w:rsidRDefault="00CC1797" w:rsidP="00CC179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</w:t>
      </w:r>
      <w:r w:rsidRPr="00CC1797">
        <w:rPr>
          <w:sz w:val="28"/>
          <w:szCs w:val="28"/>
          <w:lang w:eastAsia="ru-RU"/>
        </w:rPr>
        <w:t>ания</w:t>
      </w:r>
      <w:r>
        <w:rPr>
          <w:sz w:val="28"/>
          <w:szCs w:val="28"/>
          <w:lang w:eastAsia="ru-RU"/>
        </w:rPr>
        <w:t xml:space="preserve">    </w:t>
      </w:r>
      <w:r w:rsidRPr="00CC1797">
        <w:rPr>
          <w:sz w:val="28"/>
          <w:szCs w:val="28"/>
          <w:lang w:eastAsia="ru-RU"/>
        </w:rPr>
        <w:t>«Духовщинский муниципальный</w:t>
      </w:r>
      <w:r>
        <w:rPr>
          <w:sz w:val="28"/>
          <w:szCs w:val="28"/>
          <w:lang w:eastAsia="ru-RU"/>
        </w:rPr>
        <w:t xml:space="preserve"> </w:t>
      </w:r>
      <w:r w:rsidRPr="00CC1797">
        <w:rPr>
          <w:sz w:val="28"/>
          <w:szCs w:val="28"/>
          <w:lang w:eastAsia="ru-RU"/>
        </w:rPr>
        <w:t>округ»   Смоленской    области</w:t>
      </w:r>
      <w:r>
        <w:rPr>
          <w:sz w:val="28"/>
          <w:szCs w:val="28"/>
          <w:lang w:eastAsia="ru-RU"/>
        </w:rPr>
        <w:t>,</w:t>
      </w:r>
      <w:r w:rsidRPr="00CC1797">
        <w:rPr>
          <w:rFonts w:eastAsia="Calibri"/>
          <w:sz w:val="28"/>
          <w:szCs w:val="28"/>
          <w:lang w:eastAsia="ru-RU"/>
        </w:rPr>
        <w:t xml:space="preserve"> </w:t>
      </w:r>
    </w:p>
    <w:p w14:paraId="40078CD1" w14:textId="77777777" w:rsidR="006A6B93" w:rsidRPr="006A6B93" w:rsidRDefault="00CC1797" w:rsidP="00CC1797">
      <w:pPr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 w:rsidR="006A6B93" w:rsidRPr="006A6B93">
        <w:rPr>
          <w:sz w:val="28"/>
          <w:szCs w:val="28"/>
          <w:lang w:eastAsia="ru-RU"/>
        </w:rPr>
        <w:t>Духовщинский окружной Совет депутатов</w:t>
      </w:r>
    </w:p>
    <w:p w14:paraId="7CB21446" w14:textId="77777777" w:rsidR="006A6B93" w:rsidRPr="006A6B93" w:rsidRDefault="006A6B93" w:rsidP="006A6B93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A6B93">
        <w:rPr>
          <w:b/>
          <w:bCs/>
          <w:sz w:val="28"/>
          <w:szCs w:val="28"/>
          <w:lang w:eastAsia="ru-RU"/>
        </w:rPr>
        <w:t xml:space="preserve">       РЕШИЛ:</w:t>
      </w:r>
    </w:p>
    <w:p w14:paraId="56C0C647" w14:textId="77777777" w:rsidR="006A6B93" w:rsidRPr="006A6B93" w:rsidRDefault="006A6B93" w:rsidP="00CC1797">
      <w:pPr>
        <w:suppressAutoHyphens w:val="0"/>
        <w:jc w:val="both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 xml:space="preserve">      Прилагаемую информацию «</w:t>
      </w:r>
      <w:r w:rsidRPr="006A6B93">
        <w:rPr>
          <w:rFonts w:eastAsia="Calibri"/>
          <w:sz w:val="28"/>
          <w:szCs w:val="28"/>
          <w:lang w:eastAsia="ru-RU"/>
        </w:rPr>
        <w:t xml:space="preserve">О  </w:t>
      </w:r>
      <w:r w:rsidR="00CC1797" w:rsidRPr="00CC1797">
        <w:rPr>
          <w:sz w:val="28"/>
          <w:szCs w:val="28"/>
          <w:lang w:eastAsia="ru-RU"/>
        </w:rPr>
        <w:t>предоставлении</w:t>
      </w:r>
      <w:r w:rsidR="00CC1797">
        <w:rPr>
          <w:sz w:val="28"/>
          <w:szCs w:val="28"/>
          <w:lang w:eastAsia="ru-RU"/>
        </w:rPr>
        <w:t xml:space="preserve">  </w:t>
      </w:r>
      <w:r w:rsidR="00CC1797" w:rsidRPr="00CC1797">
        <w:rPr>
          <w:sz w:val="28"/>
          <w:szCs w:val="28"/>
          <w:lang w:eastAsia="ru-RU"/>
        </w:rPr>
        <w:t xml:space="preserve">мер  </w:t>
      </w:r>
      <w:r w:rsidR="00CC1797">
        <w:rPr>
          <w:sz w:val="28"/>
          <w:szCs w:val="28"/>
          <w:lang w:eastAsia="ru-RU"/>
        </w:rPr>
        <w:t xml:space="preserve"> </w:t>
      </w:r>
      <w:r w:rsidR="00CC1797" w:rsidRPr="00CC1797">
        <w:rPr>
          <w:sz w:val="28"/>
          <w:szCs w:val="28"/>
          <w:lang w:eastAsia="ru-RU"/>
        </w:rPr>
        <w:t>социальной</w:t>
      </w:r>
      <w:r w:rsidR="00CC1797">
        <w:rPr>
          <w:sz w:val="28"/>
          <w:szCs w:val="28"/>
          <w:lang w:eastAsia="ru-RU"/>
        </w:rPr>
        <w:t xml:space="preserve">   </w:t>
      </w:r>
      <w:r w:rsidR="00CC1797" w:rsidRPr="00CC1797">
        <w:rPr>
          <w:sz w:val="28"/>
          <w:szCs w:val="28"/>
          <w:lang w:eastAsia="ru-RU"/>
        </w:rPr>
        <w:t>поддержки</w:t>
      </w:r>
      <w:r w:rsidR="00CC1797">
        <w:rPr>
          <w:sz w:val="28"/>
          <w:szCs w:val="28"/>
          <w:lang w:eastAsia="ru-RU"/>
        </w:rPr>
        <w:t xml:space="preserve">   </w:t>
      </w:r>
      <w:r w:rsidR="00CC1797" w:rsidRPr="00CC1797">
        <w:rPr>
          <w:sz w:val="28"/>
          <w:szCs w:val="28"/>
          <w:lang w:eastAsia="ru-RU"/>
        </w:rPr>
        <w:t xml:space="preserve">отдельным </w:t>
      </w:r>
      <w:r w:rsidR="00CC1797">
        <w:rPr>
          <w:sz w:val="28"/>
          <w:szCs w:val="28"/>
          <w:lang w:eastAsia="ru-RU"/>
        </w:rPr>
        <w:t xml:space="preserve"> катег</w:t>
      </w:r>
      <w:r w:rsidR="00CC1797" w:rsidRPr="00CC1797">
        <w:rPr>
          <w:sz w:val="28"/>
          <w:szCs w:val="28"/>
          <w:lang w:eastAsia="ru-RU"/>
        </w:rPr>
        <w:t xml:space="preserve">ориям  </w:t>
      </w:r>
      <w:r w:rsidR="00CC1797">
        <w:rPr>
          <w:sz w:val="28"/>
          <w:szCs w:val="28"/>
          <w:lang w:eastAsia="ru-RU"/>
        </w:rPr>
        <w:t xml:space="preserve"> </w:t>
      </w:r>
      <w:r w:rsidR="00CC1797" w:rsidRPr="00CC1797">
        <w:rPr>
          <w:sz w:val="28"/>
          <w:szCs w:val="28"/>
          <w:lang w:eastAsia="ru-RU"/>
        </w:rPr>
        <w:t>граждан,</w:t>
      </w:r>
      <w:r w:rsidR="00CC1797">
        <w:rPr>
          <w:sz w:val="28"/>
          <w:szCs w:val="28"/>
          <w:lang w:eastAsia="ru-RU"/>
        </w:rPr>
        <w:t xml:space="preserve">    </w:t>
      </w:r>
      <w:r w:rsidR="00CC1797" w:rsidRPr="00CC1797">
        <w:rPr>
          <w:sz w:val="28"/>
          <w:szCs w:val="28"/>
          <w:lang w:eastAsia="ru-RU"/>
        </w:rPr>
        <w:t>проживающим   на</w:t>
      </w:r>
      <w:r w:rsidR="00CC1797">
        <w:rPr>
          <w:sz w:val="28"/>
          <w:szCs w:val="28"/>
          <w:lang w:eastAsia="ru-RU"/>
        </w:rPr>
        <w:t xml:space="preserve">       </w:t>
      </w:r>
      <w:r w:rsidR="00CC1797" w:rsidRPr="00CC1797">
        <w:rPr>
          <w:sz w:val="28"/>
          <w:szCs w:val="28"/>
          <w:lang w:eastAsia="ru-RU"/>
        </w:rPr>
        <w:t>территории</w:t>
      </w:r>
      <w:r w:rsidR="00CC1797">
        <w:rPr>
          <w:sz w:val="28"/>
          <w:szCs w:val="28"/>
          <w:lang w:eastAsia="ru-RU"/>
        </w:rPr>
        <w:t xml:space="preserve">        муниципального образов</w:t>
      </w:r>
      <w:r w:rsidR="00CC1797" w:rsidRPr="00CC1797">
        <w:rPr>
          <w:sz w:val="28"/>
          <w:szCs w:val="28"/>
          <w:lang w:eastAsia="ru-RU"/>
        </w:rPr>
        <w:t>ания</w:t>
      </w:r>
      <w:r w:rsidR="00CC1797">
        <w:rPr>
          <w:sz w:val="28"/>
          <w:szCs w:val="28"/>
          <w:lang w:eastAsia="ru-RU"/>
        </w:rPr>
        <w:t xml:space="preserve">    </w:t>
      </w:r>
      <w:r w:rsidR="00CC1797" w:rsidRPr="00CC1797">
        <w:rPr>
          <w:sz w:val="28"/>
          <w:szCs w:val="28"/>
          <w:lang w:eastAsia="ru-RU"/>
        </w:rPr>
        <w:t>«Духовщинский муниципальный</w:t>
      </w:r>
      <w:r w:rsidR="00CC1797">
        <w:rPr>
          <w:sz w:val="28"/>
          <w:szCs w:val="28"/>
          <w:lang w:eastAsia="ru-RU"/>
        </w:rPr>
        <w:t xml:space="preserve"> </w:t>
      </w:r>
      <w:r w:rsidR="00CC1797" w:rsidRPr="00CC1797">
        <w:rPr>
          <w:sz w:val="28"/>
          <w:szCs w:val="28"/>
          <w:lang w:eastAsia="ru-RU"/>
        </w:rPr>
        <w:t>округ»   Смоленской    области</w:t>
      </w:r>
      <w:r w:rsidR="0044252A">
        <w:rPr>
          <w:sz w:val="28"/>
          <w:szCs w:val="28"/>
          <w:lang w:eastAsia="ru-RU"/>
        </w:rPr>
        <w:t>»</w:t>
      </w:r>
      <w:r w:rsidRPr="006A6B93">
        <w:rPr>
          <w:rFonts w:eastAsia="Calibri"/>
          <w:sz w:val="28"/>
          <w:szCs w:val="28"/>
          <w:lang w:eastAsia="ru-RU"/>
        </w:rPr>
        <w:t xml:space="preserve">    </w:t>
      </w:r>
      <w:r w:rsidRPr="006A6B93">
        <w:rPr>
          <w:sz w:val="28"/>
          <w:szCs w:val="28"/>
          <w:lang w:eastAsia="ru-RU"/>
        </w:rPr>
        <w:t>принять к сведению.</w:t>
      </w:r>
    </w:p>
    <w:p w14:paraId="3C836D95" w14:textId="77777777" w:rsidR="006A6B93" w:rsidRPr="006A6B93" w:rsidRDefault="006A6B93" w:rsidP="006A6B93">
      <w:p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ru-RU"/>
        </w:rPr>
      </w:pPr>
      <w:r w:rsidRPr="006A6B93">
        <w:rPr>
          <w:rFonts w:ascii="Arial" w:hAnsi="Arial" w:cs="Arial"/>
          <w:sz w:val="21"/>
          <w:szCs w:val="21"/>
          <w:lang w:eastAsia="ru-RU"/>
        </w:rPr>
        <w:t> </w:t>
      </w:r>
      <w:r w:rsidRPr="006A6B93">
        <w:rPr>
          <w:sz w:val="28"/>
          <w:szCs w:val="28"/>
          <w:lang w:eastAsia="ar-SA"/>
        </w:rPr>
        <w:tab/>
      </w:r>
    </w:p>
    <w:p w14:paraId="190FB42A" w14:textId="77777777"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Председатель</w:t>
      </w:r>
    </w:p>
    <w:p w14:paraId="0A7F6A3B" w14:textId="77777777"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Духовщинского окружного</w:t>
      </w:r>
    </w:p>
    <w:p w14:paraId="551B0B09" w14:textId="77777777" w:rsidR="006A6B93" w:rsidRPr="006A6B93" w:rsidRDefault="006A6B93" w:rsidP="006A6B93">
      <w:pPr>
        <w:suppressAutoHyphens w:val="0"/>
        <w:rPr>
          <w:sz w:val="28"/>
          <w:szCs w:val="28"/>
          <w:lang w:eastAsia="ru-RU"/>
        </w:rPr>
      </w:pPr>
      <w:r w:rsidRPr="006A6B93">
        <w:rPr>
          <w:sz w:val="28"/>
          <w:szCs w:val="28"/>
          <w:lang w:eastAsia="ru-RU"/>
        </w:rPr>
        <w:t>Совета депутатов</w:t>
      </w:r>
      <w:r w:rsidRPr="006A6B93">
        <w:rPr>
          <w:sz w:val="28"/>
          <w:szCs w:val="28"/>
          <w:lang w:eastAsia="ru-RU"/>
        </w:rPr>
        <w:tab/>
      </w:r>
      <w:r w:rsidRPr="006A6B93">
        <w:rPr>
          <w:sz w:val="28"/>
          <w:szCs w:val="28"/>
          <w:lang w:eastAsia="ru-RU"/>
        </w:rPr>
        <w:tab/>
        <w:t xml:space="preserve">                                                                   </w:t>
      </w:r>
      <w:r w:rsidRPr="006A6B93">
        <w:rPr>
          <w:b/>
          <w:bCs/>
          <w:sz w:val="28"/>
          <w:szCs w:val="28"/>
          <w:lang w:eastAsia="ru-RU"/>
        </w:rPr>
        <w:t>Б.В. Петифоров</w:t>
      </w:r>
    </w:p>
    <w:p w14:paraId="09833B8E" w14:textId="77777777" w:rsidR="006A6B93" w:rsidRDefault="006A6B93">
      <w:pPr>
        <w:jc w:val="center"/>
        <w:rPr>
          <w:bCs/>
        </w:rPr>
      </w:pPr>
    </w:p>
    <w:p w14:paraId="0A905D8D" w14:textId="77777777" w:rsidR="00573E9B" w:rsidRDefault="00A7507A">
      <w:pPr>
        <w:jc w:val="center"/>
      </w:pPr>
      <w:r>
        <w:rPr>
          <w:bCs/>
        </w:rPr>
        <w:t xml:space="preserve"> </w:t>
      </w:r>
    </w:p>
    <w:p w14:paraId="5F61AF15" w14:textId="77777777" w:rsidR="00573E9B" w:rsidRDefault="00573E9B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14:paraId="41868FB2" w14:textId="77777777"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14:paraId="62437C0D" w14:textId="77777777" w:rsidR="006A6B93" w:rsidRDefault="006A6B93">
      <w:pPr>
        <w:adjustRightInd w:val="0"/>
        <w:ind w:firstLine="720"/>
        <w:rPr>
          <w:rFonts w:ascii="Arial" w:hAnsi="Arial" w:cs="Arial"/>
          <w:b/>
          <w:bCs/>
          <w:color w:val="353535"/>
          <w:sz w:val="21"/>
          <w:szCs w:val="21"/>
          <w:lang w:eastAsia="ru-RU"/>
        </w:rPr>
      </w:pPr>
    </w:p>
    <w:p w14:paraId="51FAD723" w14:textId="77777777" w:rsidR="006A6B93" w:rsidRDefault="006A6B93" w:rsidP="0044252A">
      <w:pPr>
        <w:spacing w:line="80" w:lineRule="atLeast"/>
        <w:jc w:val="both"/>
        <w:rPr>
          <w:sz w:val="28"/>
        </w:rPr>
      </w:pPr>
    </w:p>
    <w:p w14:paraId="1F1C4072" w14:textId="77777777" w:rsidR="006A6B93" w:rsidRPr="006A6B93" w:rsidRDefault="006A6B93" w:rsidP="006A6B93">
      <w:pPr>
        <w:suppressAutoHyphens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Pr="006A6B93">
        <w:rPr>
          <w:rFonts w:eastAsia="Calibri"/>
          <w:sz w:val="28"/>
          <w:szCs w:val="28"/>
          <w:lang w:eastAsia="ru-RU"/>
        </w:rPr>
        <w:t>Приложение</w:t>
      </w:r>
    </w:p>
    <w:p w14:paraId="19E10A04" w14:textId="77777777" w:rsidR="006A6B93" w:rsidRPr="006A6B93" w:rsidRDefault="006A6B93" w:rsidP="006A6B93">
      <w:pPr>
        <w:suppressAutoHyphens w:val="0"/>
        <w:jc w:val="right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> к  решению  Духовщинского</w:t>
      </w:r>
    </w:p>
    <w:p w14:paraId="694A028F" w14:textId="77777777" w:rsidR="006A6B93" w:rsidRPr="006A6B93" w:rsidRDefault="006A6B93" w:rsidP="006A6B93">
      <w:pPr>
        <w:suppressAutoHyphens w:val="0"/>
        <w:jc w:val="right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>окружного Совета депутатов</w:t>
      </w:r>
    </w:p>
    <w:p w14:paraId="57511040" w14:textId="665A275E" w:rsidR="006A6B93" w:rsidRPr="006A6B93" w:rsidRDefault="006A6B93" w:rsidP="006A6B93">
      <w:pPr>
        <w:suppressAutoHyphens w:val="0"/>
        <w:jc w:val="center"/>
        <w:rPr>
          <w:rFonts w:eastAsia="Calibri"/>
          <w:sz w:val="28"/>
          <w:szCs w:val="28"/>
          <w:lang w:eastAsia="ru-RU"/>
        </w:rPr>
      </w:pPr>
      <w:r w:rsidRPr="006A6B93">
        <w:rPr>
          <w:rFonts w:eastAsia="Calibri"/>
          <w:sz w:val="28"/>
          <w:szCs w:val="28"/>
          <w:lang w:eastAsia="ru-RU"/>
        </w:rPr>
        <w:t xml:space="preserve">                                                                  </w:t>
      </w:r>
      <w:r w:rsidR="00CC1797">
        <w:rPr>
          <w:rFonts w:eastAsia="Calibri"/>
          <w:sz w:val="28"/>
          <w:szCs w:val="28"/>
          <w:lang w:eastAsia="ru-RU"/>
        </w:rPr>
        <w:t xml:space="preserve">      </w:t>
      </w:r>
      <w:r w:rsidRPr="006A6B93">
        <w:rPr>
          <w:rFonts w:eastAsia="Calibri"/>
          <w:sz w:val="28"/>
          <w:szCs w:val="28"/>
          <w:lang w:eastAsia="ru-RU"/>
        </w:rPr>
        <w:t xml:space="preserve">от </w:t>
      </w:r>
      <w:r w:rsidR="00CC1797">
        <w:rPr>
          <w:rFonts w:eastAsia="Calibri"/>
          <w:sz w:val="28"/>
          <w:szCs w:val="28"/>
          <w:lang w:eastAsia="ru-RU"/>
        </w:rPr>
        <w:t>27</w:t>
      </w:r>
      <w:r w:rsidR="00004747">
        <w:rPr>
          <w:rFonts w:eastAsia="Calibri"/>
          <w:sz w:val="28"/>
          <w:szCs w:val="28"/>
          <w:lang w:eastAsia="ru-RU"/>
        </w:rPr>
        <w:t>.</w:t>
      </w:r>
      <w:r w:rsidR="00CC1797">
        <w:rPr>
          <w:rFonts w:eastAsia="Calibri"/>
          <w:sz w:val="28"/>
          <w:szCs w:val="28"/>
          <w:lang w:eastAsia="ru-RU"/>
        </w:rPr>
        <w:t>04</w:t>
      </w:r>
      <w:r w:rsidRPr="006A6B93">
        <w:rPr>
          <w:rFonts w:eastAsia="Calibri"/>
          <w:sz w:val="28"/>
          <w:szCs w:val="28"/>
          <w:lang w:eastAsia="ru-RU"/>
        </w:rPr>
        <w:t xml:space="preserve">.2026 г. № </w:t>
      </w:r>
      <w:r w:rsidR="00631A73">
        <w:rPr>
          <w:rFonts w:eastAsia="Calibri"/>
          <w:sz w:val="28"/>
          <w:szCs w:val="28"/>
          <w:lang w:eastAsia="ru-RU"/>
        </w:rPr>
        <w:t>29</w:t>
      </w:r>
      <w:bookmarkStart w:id="0" w:name="_GoBack"/>
      <w:bookmarkEnd w:id="0"/>
    </w:p>
    <w:p w14:paraId="5BE93B18" w14:textId="77777777" w:rsidR="006A6B93" w:rsidRDefault="006A6B93">
      <w:pPr>
        <w:spacing w:line="80" w:lineRule="atLeast"/>
        <w:ind w:firstLine="709"/>
        <w:jc w:val="both"/>
        <w:rPr>
          <w:sz w:val="28"/>
        </w:rPr>
      </w:pPr>
    </w:p>
    <w:p w14:paraId="1D8CEB60" w14:textId="77777777" w:rsidR="006A6B93" w:rsidRDefault="006A6B93">
      <w:pPr>
        <w:spacing w:line="80" w:lineRule="atLeast"/>
        <w:ind w:firstLine="709"/>
        <w:jc w:val="both"/>
        <w:rPr>
          <w:sz w:val="28"/>
        </w:rPr>
      </w:pPr>
    </w:p>
    <w:p w14:paraId="422E8BAE" w14:textId="77777777" w:rsidR="006A6B93" w:rsidRDefault="006A6B93">
      <w:pPr>
        <w:spacing w:line="80" w:lineRule="atLeast"/>
        <w:ind w:firstLine="709"/>
        <w:jc w:val="both"/>
        <w:rPr>
          <w:sz w:val="28"/>
        </w:rPr>
      </w:pPr>
    </w:p>
    <w:p w14:paraId="0EB168D5" w14:textId="77777777" w:rsidR="0044252A" w:rsidRDefault="006A6B93" w:rsidP="0044252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04747">
        <w:rPr>
          <w:b/>
          <w:sz w:val="28"/>
        </w:rPr>
        <w:t>И</w:t>
      </w:r>
      <w:r w:rsidR="0044252A">
        <w:rPr>
          <w:b/>
          <w:sz w:val="28"/>
        </w:rPr>
        <w:t>нформация</w:t>
      </w:r>
      <w:r w:rsidR="00A7507A" w:rsidRPr="00004747">
        <w:rPr>
          <w:b/>
          <w:sz w:val="28"/>
        </w:rPr>
        <w:t xml:space="preserve"> о </w:t>
      </w:r>
      <w:r w:rsidR="0044252A" w:rsidRPr="00CC1797">
        <w:rPr>
          <w:b/>
          <w:sz w:val="28"/>
          <w:szCs w:val="28"/>
          <w:lang w:eastAsia="ru-RU"/>
        </w:rPr>
        <w:t>предоставлении</w:t>
      </w:r>
      <w:r w:rsidR="0044252A">
        <w:rPr>
          <w:b/>
          <w:sz w:val="28"/>
          <w:szCs w:val="28"/>
          <w:lang w:eastAsia="ru-RU"/>
        </w:rPr>
        <w:t xml:space="preserve"> </w:t>
      </w:r>
      <w:r w:rsidR="0044252A" w:rsidRPr="00CC1797">
        <w:rPr>
          <w:b/>
          <w:sz w:val="28"/>
          <w:szCs w:val="28"/>
          <w:lang w:eastAsia="ru-RU"/>
        </w:rPr>
        <w:t xml:space="preserve">мер </w:t>
      </w:r>
      <w:r w:rsidR="0044252A">
        <w:rPr>
          <w:b/>
          <w:sz w:val="28"/>
          <w:szCs w:val="28"/>
          <w:lang w:eastAsia="ru-RU"/>
        </w:rPr>
        <w:t xml:space="preserve">    </w:t>
      </w:r>
      <w:r w:rsidR="0044252A" w:rsidRPr="00CC1797">
        <w:rPr>
          <w:b/>
          <w:sz w:val="28"/>
          <w:szCs w:val="28"/>
          <w:lang w:eastAsia="ru-RU"/>
        </w:rPr>
        <w:t>социальной</w:t>
      </w:r>
      <w:r w:rsidR="0044252A">
        <w:rPr>
          <w:b/>
          <w:sz w:val="28"/>
          <w:szCs w:val="28"/>
          <w:lang w:eastAsia="ru-RU"/>
        </w:rPr>
        <w:t xml:space="preserve">       </w:t>
      </w:r>
      <w:r w:rsidR="0044252A" w:rsidRPr="00CC1797">
        <w:rPr>
          <w:b/>
          <w:sz w:val="28"/>
          <w:szCs w:val="28"/>
          <w:lang w:eastAsia="ru-RU"/>
        </w:rPr>
        <w:t xml:space="preserve"> поддержки</w:t>
      </w:r>
    </w:p>
    <w:p w14:paraId="470F65F5" w14:textId="77777777" w:rsidR="0044252A" w:rsidRDefault="0044252A" w:rsidP="0044252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>отдельным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 xml:space="preserve"> категориям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 xml:space="preserve"> граждан,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 xml:space="preserve">проживающим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>на</w:t>
      </w:r>
      <w:r>
        <w:rPr>
          <w:b/>
          <w:sz w:val="28"/>
          <w:szCs w:val="28"/>
          <w:lang w:eastAsia="ru-RU"/>
        </w:rPr>
        <w:t xml:space="preserve">    </w:t>
      </w:r>
      <w:r w:rsidRPr="00CC1797">
        <w:rPr>
          <w:b/>
          <w:sz w:val="28"/>
          <w:szCs w:val="28"/>
          <w:lang w:eastAsia="ru-RU"/>
        </w:rPr>
        <w:t xml:space="preserve"> территории</w:t>
      </w:r>
    </w:p>
    <w:p w14:paraId="34C732C9" w14:textId="77777777" w:rsidR="0044252A" w:rsidRDefault="0044252A" w:rsidP="0044252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>муниципального</w:t>
      </w:r>
      <w:r>
        <w:rPr>
          <w:b/>
          <w:sz w:val="28"/>
          <w:szCs w:val="28"/>
          <w:lang w:eastAsia="ru-RU"/>
        </w:rPr>
        <w:t xml:space="preserve">      </w:t>
      </w:r>
      <w:r w:rsidRPr="00CC1797">
        <w:rPr>
          <w:b/>
          <w:sz w:val="28"/>
          <w:szCs w:val="28"/>
          <w:lang w:eastAsia="ru-RU"/>
        </w:rPr>
        <w:t xml:space="preserve"> образования</w:t>
      </w:r>
      <w:r>
        <w:rPr>
          <w:b/>
          <w:sz w:val="28"/>
          <w:szCs w:val="28"/>
          <w:lang w:eastAsia="ru-RU"/>
        </w:rPr>
        <w:t xml:space="preserve"> </w:t>
      </w:r>
      <w:r w:rsidRPr="00CC1797">
        <w:rPr>
          <w:b/>
          <w:sz w:val="28"/>
          <w:szCs w:val="28"/>
          <w:lang w:eastAsia="ru-RU"/>
        </w:rPr>
        <w:t>«Духовщинский муниципальный</w:t>
      </w:r>
    </w:p>
    <w:p w14:paraId="58F40722" w14:textId="77777777" w:rsidR="0044252A" w:rsidRDefault="0044252A" w:rsidP="0044252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C1797">
        <w:rPr>
          <w:b/>
          <w:sz w:val="28"/>
          <w:szCs w:val="28"/>
          <w:lang w:eastAsia="ru-RU"/>
        </w:rPr>
        <w:t xml:space="preserve">округ» </w:t>
      </w:r>
      <w:r>
        <w:rPr>
          <w:b/>
          <w:sz w:val="28"/>
          <w:szCs w:val="28"/>
          <w:lang w:eastAsia="ru-RU"/>
        </w:rPr>
        <w:t xml:space="preserve">  </w:t>
      </w:r>
      <w:r w:rsidRPr="00CC1797">
        <w:rPr>
          <w:b/>
          <w:sz w:val="28"/>
          <w:szCs w:val="28"/>
          <w:lang w:eastAsia="ru-RU"/>
        </w:rPr>
        <w:t>Смоленской</w:t>
      </w:r>
      <w:r>
        <w:rPr>
          <w:b/>
          <w:sz w:val="28"/>
          <w:szCs w:val="28"/>
          <w:lang w:eastAsia="ru-RU"/>
        </w:rPr>
        <w:t xml:space="preserve">   </w:t>
      </w:r>
      <w:r w:rsidRPr="00CC1797">
        <w:rPr>
          <w:b/>
          <w:sz w:val="28"/>
          <w:szCs w:val="28"/>
          <w:lang w:eastAsia="ru-RU"/>
        </w:rPr>
        <w:t xml:space="preserve"> области</w:t>
      </w:r>
    </w:p>
    <w:p w14:paraId="24C29372" w14:textId="77777777" w:rsidR="0044252A" w:rsidRDefault="0044252A" w:rsidP="0044252A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Style w:val="1b"/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44252A" w:rsidRPr="0044252A" w14:paraId="1535DEE0" w14:textId="77777777" w:rsidTr="00C731D8">
        <w:trPr>
          <w:trHeight w:val="376"/>
        </w:trPr>
        <w:tc>
          <w:tcPr>
            <w:tcW w:w="9571" w:type="dxa"/>
            <w:gridSpan w:val="2"/>
          </w:tcPr>
          <w:p w14:paraId="579F4C10" w14:textId="77777777" w:rsidR="0044252A" w:rsidRPr="0044252A" w:rsidRDefault="0044252A" w:rsidP="0044252A">
            <w:pPr>
              <w:numPr>
                <w:ilvl w:val="0"/>
                <w:numId w:val="2"/>
              </w:numPr>
              <w:suppressAutoHyphens w:val="0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Направление «Детство»</w:t>
            </w:r>
          </w:p>
        </w:tc>
      </w:tr>
      <w:tr w:rsidR="0044252A" w:rsidRPr="0044252A" w14:paraId="404B7695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4EB401C7" w14:textId="77777777" w:rsidR="0044252A" w:rsidRPr="0044252A" w:rsidRDefault="0044252A" w:rsidP="0044252A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выплаты</w:t>
            </w:r>
          </w:p>
        </w:tc>
        <w:tc>
          <w:tcPr>
            <w:tcW w:w="4786" w:type="dxa"/>
          </w:tcPr>
          <w:p w14:paraId="6AB5174B" w14:textId="77777777" w:rsidR="0044252A" w:rsidRPr="0044252A" w:rsidRDefault="0044252A" w:rsidP="0044252A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Размер, условия предоставления </w:t>
            </w:r>
          </w:p>
        </w:tc>
      </w:tr>
      <w:tr w:rsidR="0044252A" w:rsidRPr="0044252A" w14:paraId="5ECC7232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2A10FFE8" w14:textId="77777777" w:rsidR="0044252A" w:rsidRPr="0044252A" w:rsidRDefault="0044252A" w:rsidP="0044252A">
            <w:pPr>
              <w:suppressAutoHyphens w:val="0"/>
              <w:ind w:left="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1.Областное  пособие при рождении ребенка</w:t>
            </w:r>
          </w:p>
        </w:tc>
        <w:tc>
          <w:tcPr>
            <w:tcW w:w="4786" w:type="dxa"/>
          </w:tcPr>
          <w:p w14:paraId="54C6D924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5000 руб.</w:t>
            </w:r>
          </w:p>
          <w:p w14:paraId="69362F96" w14:textId="6140F31A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=16</w:t>
            </w:r>
          </w:p>
        </w:tc>
      </w:tr>
      <w:tr w:rsidR="0044252A" w:rsidRPr="0044252A" w14:paraId="662E15A9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6445C6CC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2.Дополнительная мера социальной поддержки женщин, имеющих ребенка ( детей) в возрасте до 3 лет и обучающихся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4786" w:type="dxa"/>
          </w:tcPr>
          <w:p w14:paraId="13BB2682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3000 руб. </w:t>
            </w:r>
          </w:p>
          <w:p w14:paraId="63E869C2" w14:textId="63558FF6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</w:t>
            </w:r>
          </w:p>
        </w:tc>
      </w:tr>
      <w:tr w:rsidR="0044252A" w:rsidRPr="0044252A" w14:paraId="23A805F2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1101DA9A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3.Мера социальной поддержки женщинам в возрасте до 26 лет включительно, обучающимся по очной или очно-заочной формах обучения в профессиональных образовательных организациях или образовательных организациях высшего образования, родившим (усыновившим) ребенка</w:t>
            </w:r>
          </w:p>
        </w:tc>
        <w:tc>
          <w:tcPr>
            <w:tcW w:w="4786" w:type="dxa"/>
          </w:tcPr>
          <w:p w14:paraId="6480C46E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100 000 руб.</w:t>
            </w:r>
          </w:p>
          <w:p w14:paraId="0F2BF022" w14:textId="07531739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</w:t>
            </w:r>
          </w:p>
        </w:tc>
      </w:tr>
      <w:tr w:rsidR="0044252A" w:rsidRPr="0044252A" w14:paraId="022D121E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7FF8D43A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4.Областной материнский (семейный) капитал </w:t>
            </w:r>
          </w:p>
        </w:tc>
        <w:tc>
          <w:tcPr>
            <w:tcW w:w="4786" w:type="dxa"/>
          </w:tcPr>
          <w:p w14:paraId="19AE9D9B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третьего ребенка-163 300, на четвертого и последующих детей-100 000 рублей (с 2023 г.)</w:t>
            </w:r>
          </w:p>
          <w:p w14:paraId="07F2A192" w14:textId="76966D7A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=13</w:t>
            </w:r>
          </w:p>
        </w:tc>
      </w:tr>
      <w:tr w:rsidR="0044252A" w:rsidRPr="0044252A" w14:paraId="674D2FE4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161CC598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5.Ежемесячная денежная выплата многодетным семьям  </w:t>
            </w:r>
          </w:p>
        </w:tc>
        <w:tc>
          <w:tcPr>
            <w:tcW w:w="4786" w:type="dxa"/>
          </w:tcPr>
          <w:p w14:paraId="68D510A4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каждого родителя-589,32</w:t>
            </w:r>
          </w:p>
          <w:p w14:paraId="50EC4BCD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каждого ребенка (до 6 лет)- 271,47</w:t>
            </w:r>
          </w:p>
          <w:p w14:paraId="03F2E9D8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каждого ребенка от 6 лет до 18 лет (23 лет, обучающимся по очной форме или проходящим военную службу по призыву)-847,2 рублей </w:t>
            </w:r>
          </w:p>
          <w:p w14:paraId="1424EAB7" w14:textId="1E31ED82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=11</w:t>
            </w:r>
          </w:p>
        </w:tc>
      </w:tr>
      <w:tr w:rsidR="0044252A" w:rsidRPr="0044252A" w14:paraId="0886ED7F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17332DA0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6.Компенсация платы, взимаемой с родителей, за просмотр и уход за </w:t>
            </w: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детьми</w:t>
            </w:r>
          </w:p>
        </w:tc>
        <w:tc>
          <w:tcPr>
            <w:tcW w:w="4786" w:type="dxa"/>
          </w:tcPr>
          <w:p w14:paraId="216A06E7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20%- на первого ребенка </w:t>
            </w:r>
          </w:p>
          <w:p w14:paraId="7B979319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50%- на второго ребенка </w:t>
            </w:r>
          </w:p>
          <w:p w14:paraId="7C715988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70%-на третьего и последующих детей </w:t>
            </w:r>
          </w:p>
          <w:p w14:paraId="00F3155B" w14:textId="5EB6D25F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=18</w:t>
            </w:r>
          </w:p>
        </w:tc>
      </w:tr>
      <w:tr w:rsidR="0044252A" w:rsidRPr="0044252A" w14:paraId="2BE55A4B" w14:textId="77777777" w:rsidTr="00C731D8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14:paraId="3B51E5C6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7.Предоставление ЕДК взамен предоставления земельного участка в собственность бесплатно для ИЖС (67-з)</w:t>
            </w:r>
          </w:p>
        </w:tc>
        <w:tc>
          <w:tcPr>
            <w:tcW w:w="4786" w:type="dxa"/>
          </w:tcPr>
          <w:p w14:paraId="10DE959C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200 000 руб. </w:t>
            </w:r>
          </w:p>
          <w:p w14:paraId="4FE8AA98" w14:textId="76FA2E14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=1</w:t>
            </w:r>
          </w:p>
        </w:tc>
      </w:tr>
      <w:tr w:rsidR="0044252A" w:rsidRPr="0044252A" w14:paraId="3E883B2B" w14:textId="77777777" w:rsidTr="00C731D8">
        <w:trPr>
          <w:trHeight w:val="801"/>
        </w:trPr>
        <w:tc>
          <w:tcPr>
            <w:tcW w:w="4785" w:type="dxa"/>
          </w:tcPr>
          <w:p w14:paraId="18C5B741" w14:textId="77777777" w:rsidR="0044252A" w:rsidRPr="0044252A" w:rsidRDefault="0044252A" w:rsidP="0044252A">
            <w:pPr>
              <w:suppressAutoHyphens w:val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8.Ежемесячная денежная выплата  на обеспечение и полноценным питанием (беременные женщины, кормящие матери, дети первого года жизни, дети от второго и третьего 1 года; дети от ВИЧ-инфицированных матерей)</w:t>
            </w:r>
          </w:p>
        </w:tc>
        <w:tc>
          <w:tcPr>
            <w:tcW w:w="4786" w:type="dxa"/>
            <w:shd w:val="clear" w:color="auto" w:fill="auto"/>
          </w:tcPr>
          <w:p w14:paraId="76C69FBC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500 руб.</w:t>
            </w:r>
          </w:p>
          <w:p w14:paraId="74140171" w14:textId="1C998BC0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=4</w:t>
            </w:r>
          </w:p>
        </w:tc>
      </w:tr>
      <w:tr w:rsidR="0044252A" w:rsidRPr="0044252A" w14:paraId="6E4B7C87" w14:textId="77777777" w:rsidTr="00C731D8">
        <w:trPr>
          <w:trHeight w:val="964"/>
        </w:trPr>
        <w:tc>
          <w:tcPr>
            <w:tcW w:w="4785" w:type="dxa"/>
          </w:tcPr>
          <w:p w14:paraId="0B52C8DA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9.Единовременная денежная выплата на приобретение одежды для обучающихся (многодетные семьи5 и более детей) </w:t>
            </w:r>
          </w:p>
        </w:tc>
        <w:tc>
          <w:tcPr>
            <w:tcW w:w="4786" w:type="dxa"/>
            <w:shd w:val="clear" w:color="auto" w:fill="auto"/>
          </w:tcPr>
          <w:p w14:paraId="4992F5E7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5000 рублей на каждого ребенка </w:t>
            </w:r>
          </w:p>
          <w:p w14:paraId="01EFF9B6" w14:textId="163B71CE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=2</w:t>
            </w:r>
          </w:p>
        </w:tc>
      </w:tr>
      <w:tr w:rsidR="0044252A" w:rsidRPr="0044252A" w14:paraId="1C3CC274" w14:textId="77777777" w:rsidTr="00C731D8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785" w:type="dxa"/>
          </w:tcPr>
          <w:p w14:paraId="60F536D6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10.Пособие детям, не посещающим детские дошкольные учреждения (родители-инвалиды) с 01.01.2023 г. </w:t>
            </w:r>
          </w:p>
        </w:tc>
        <w:tc>
          <w:tcPr>
            <w:tcW w:w="4786" w:type="dxa"/>
          </w:tcPr>
          <w:p w14:paraId="0189AE74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5000 рублей на каждого ребенка </w:t>
            </w:r>
          </w:p>
          <w:p w14:paraId="3A45A0F6" w14:textId="15C0409B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=0</w:t>
            </w:r>
          </w:p>
        </w:tc>
      </w:tr>
      <w:tr w:rsidR="0044252A" w:rsidRPr="0044252A" w14:paraId="369B0F78" w14:textId="77777777" w:rsidTr="00C731D8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785" w:type="dxa"/>
          </w:tcPr>
          <w:p w14:paraId="61FCA1BF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11.Компенсация расходов на оплату ЖКУ многодетным семьям  </w:t>
            </w:r>
          </w:p>
        </w:tc>
        <w:tc>
          <w:tcPr>
            <w:tcW w:w="4786" w:type="dxa"/>
          </w:tcPr>
          <w:p w14:paraId="0B7B2CA0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30 % от тарифа  </w:t>
            </w:r>
          </w:p>
          <w:p w14:paraId="33D612C6" w14:textId="330C7B63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=7</w:t>
            </w:r>
          </w:p>
        </w:tc>
      </w:tr>
      <w:tr w:rsidR="0044252A" w:rsidRPr="0044252A" w14:paraId="39B431B6" w14:textId="77777777" w:rsidTr="00C731D8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785" w:type="dxa"/>
          </w:tcPr>
          <w:p w14:paraId="75AD4AC1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12.Выдача удостоверения многодетной семьи  </w:t>
            </w:r>
          </w:p>
        </w:tc>
        <w:tc>
          <w:tcPr>
            <w:tcW w:w="4786" w:type="dxa"/>
          </w:tcPr>
          <w:p w14:paraId="00E64D63" w14:textId="77777777" w:rsid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 трех детей </w:t>
            </w:r>
          </w:p>
          <w:p w14:paraId="1419B7FD" w14:textId="3971E70A" w:rsidR="0061022D" w:rsidRPr="0044252A" w:rsidRDefault="0061022D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=6</w:t>
            </w:r>
          </w:p>
        </w:tc>
      </w:tr>
      <w:tr w:rsidR="0044252A" w:rsidRPr="0044252A" w14:paraId="4219F212" w14:textId="77777777" w:rsidTr="00C731D8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785" w:type="dxa"/>
          </w:tcPr>
          <w:p w14:paraId="50E3F3ED" w14:textId="77777777" w:rsidR="0044252A" w:rsidRPr="0044252A" w:rsidRDefault="0044252A" w:rsidP="0044252A">
            <w:pPr>
              <w:suppressAutoHyphens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2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13.Мера социальной поддержки учащихся 5-11-х классов областных государственных общеобразовательных организаций из малоимущих семей в виде обеспечения бесплатными горячими завтраками   </w:t>
            </w:r>
          </w:p>
        </w:tc>
        <w:tc>
          <w:tcPr>
            <w:tcW w:w="4786" w:type="dxa"/>
          </w:tcPr>
          <w:p w14:paraId="61B939FB" w14:textId="4B80BDA4" w:rsidR="0044252A" w:rsidRPr="0061022D" w:rsidRDefault="0044252A" w:rsidP="0061022D">
            <w:pPr>
              <w:pStyle w:val="aff0"/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  <w:lang w:eastAsia="en-US"/>
              </w:rPr>
            </w:pPr>
            <w:r w:rsidRPr="0061022D">
              <w:rPr>
                <w:sz w:val="28"/>
                <w:szCs w:val="28"/>
                <w:lang w:eastAsia="en-US"/>
              </w:rPr>
              <w:t xml:space="preserve">руб. в день  </w:t>
            </w:r>
          </w:p>
          <w:p w14:paraId="541198A6" w14:textId="7C9DBC2E" w:rsidR="0061022D" w:rsidRPr="0044252A" w:rsidRDefault="0061022D" w:rsidP="0061022D">
            <w:pPr>
              <w:suppressAutoHyphens w:val="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=6</w:t>
            </w:r>
          </w:p>
        </w:tc>
      </w:tr>
    </w:tbl>
    <w:p w14:paraId="7868673D" w14:textId="77777777" w:rsidR="0044252A" w:rsidRPr="0044252A" w:rsidRDefault="0044252A" w:rsidP="0044252A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1"/>
        <w:gridCol w:w="4179"/>
      </w:tblGrid>
      <w:tr w:rsidR="0044252A" w:rsidRPr="0044252A" w14:paraId="330E8E1F" w14:textId="77777777" w:rsidTr="00C731D8">
        <w:trPr>
          <w:trHeight w:val="330"/>
        </w:trPr>
        <w:tc>
          <w:tcPr>
            <w:tcW w:w="9071" w:type="dxa"/>
            <w:gridSpan w:val="2"/>
          </w:tcPr>
          <w:p w14:paraId="584D9308" w14:textId="77777777" w:rsidR="0044252A" w:rsidRPr="0044252A" w:rsidRDefault="0044252A" w:rsidP="0044252A">
            <w:pPr>
              <w:suppressAutoHyphens w:val="0"/>
              <w:spacing w:after="200" w:line="276" w:lineRule="auto"/>
              <w:ind w:left="4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2.Направление «Старшее поколение»</w:t>
            </w:r>
          </w:p>
        </w:tc>
      </w:tr>
      <w:tr w:rsidR="0044252A" w:rsidRPr="0044252A" w14:paraId="033DFDB5" w14:textId="77777777" w:rsidTr="00C731D8">
        <w:trPr>
          <w:trHeight w:val="240"/>
        </w:trPr>
        <w:tc>
          <w:tcPr>
            <w:tcW w:w="5012" w:type="dxa"/>
          </w:tcPr>
          <w:p w14:paraId="506F0A89" w14:textId="77777777" w:rsidR="0044252A" w:rsidRPr="0044252A" w:rsidRDefault="0044252A" w:rsidP="0044252A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выплаты</w:t>
            </w:r>
          </w:p>
        </w:tc>
        <w:tc>
          <w:tcPr>
            <w:tcW w:w="4059" w:type="dxa"/>
            <w:shd w:val="clear" w:color="auto" w:fill="auto"/>
          </w:tcPr>
          <w:p w14:paraId="4EF40A5A" w14:textId="77777777" w:rsidR="0044252A" w:rsidRPr="0044252A" w:rsidRDefault="0044252A" w:rsidP="0044252A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Размер, условия предоставления</w:t>
            </w:r>
          </w:p>
        </w:tc>
      </w:tr>
      <w:tr w:rsidR="0044252A" w:rsidRPr="0044252A" w14:paraId="790AD357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AC884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1.Выплата социального пособия на погребение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AC76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9678 руб.</w:t>
            </w:r>
          </w:p>
          <w:p w14:paraId="762B5FE5" w14:textId="2A859A56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=10</w:t>
            </w:r>
          </w:p>
        </w:tc>
      </w:tr>
      <w:tr w:rsidR="0044252A" w:rsidRPr="0044252A" w14:paraId="34AE307F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BA40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2.Ежемесячная денежная выплата ветеранам труда и ветеранам военной службы 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B141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656 руб.</w:t>
            </w:r>
          </w:p>
          <w:p w14:paraId="46A7F6A7" w14:textId="656324E3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=34</w:t>
            </w:r>
          </w:p>
        </w:tc>
      </w:tr>
      <w:tr w:rsidR="0044252A" w:rsidRPr="0044252A" w14:paraId="32D16E39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4B16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lastRenderedPageBreak/>
              <w:t>3.Ежемесячная денежная выплата труженикам тыла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178C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656 руб.</w:t>
            </w:r>
          </w:p>
          <w:p w14:paraId="76584163" w14:textId="5BB5F5C6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=3</w:t>
            </w:r>
          </w:p>
        </w:tc>
      </w:tr>
      <w:tr w:rsidR="0044252A" w:rsidRPr="0044252A" w14:paraId="7B48CFF2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52E8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4.Денежная выплата лицам, оказавшим содействие в привлечении граждан к заключению контракта о прохождении военной службы в Вооруженных Силах Российской Федерации  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9BE5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115 000 руб. </w:t>
            </w:r>
          </w:p>
          <w:p w14:paraId="343F4BB9" w14:textId="578DB675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=4</w:t>
            </w:r>
          </w:p>
        </w:tc>
      </w:tr>
      <w:tr w:rsidR="0044252A" w:rsidRPr="0044252A" w14:paraId="65988936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6BA7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5.ЕДВ гражданам, заключившим контракт о прохождении военной службы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BF82" w14:textId="77777777" w:rsidR="0044252A" w:rsidRP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600 000-осужденные </w:t>
            </w:r>
          </w:p>
          <w:p w14:paraId="7643AFE5" w14:textId="77777777" w:rsidR="0044252A" w:rsidRP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400 000- лицам, без гражданства</w:t>
            </w:r>
          </w:p>
          <w:p w14:paraId="729D830A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1 100 000  </w:t>
            </w:r>
          </w:p>
          <w:p w14:paraId="1DBFE3F2" w14:textId="16CE2E2F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=2</w:t>
            </w:r>
          </w:p>
        </w:tc>
      </w:tr>
      <w:tr w:rsidR="0044252A" w:rsidRPr="0044252A" w14:paraId="3189AC25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D5B4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6.Единовременная денежная выплата членам семьи погибших граждан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845B" w14:textId="6C366F95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1 000</w:t>
            </w:r>
            <w:r w:rsidR="0061022D">
              <w:rPr>
                <w:rFonts w:eastAsia="Tahoma"/>
                <w:kern w:val="2"/>
                <w:sz w:val="28"/>
                <w:szCs w:val="28"/>
                <w:lang w:bidi="hi-IN"/>
              </w:rPr>
              <w:t> </w:t>
            </w: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000</w:t>
            </w:r>
          </w:p>
          <w:p w14:paraId="2B172240" w14:textId="2CBE1D90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=2</w:t>
            </w:r>
          </w:p>
        </w:tc>
      </w:tr>
      <w:tr w:rsidR="0044252A" w:rsidRPr="0044252A" w14:paraId="1A5FC74F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D871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7.Субсидия льготным категориям граждан на покупку и установку газоиспользующего оборудования и проведение работ при социальной газификации (217 пост)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DD14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100 000 руб. </w:t>
            </w:r>
          </w:p>
          <w:p w14:paraId="07852818" w14:textId="66EF738B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</w:p>
        </w:tc>
      </w:tr>
      <w:tr w:rsidR="0044252A" w:rsidRPr="0044252A" w14:paraId="3DC38DB4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DEA14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8.Дополнительная мера социальной поддержки на мероприятия по осуществлению подключения оборудования к газораспределительным сетям при догазификации   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80CD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40 000 руб.</w:t>
            </w:r>
          </w:p>
          <w:p w14:paraId="7EB9ECEF" w14:textId="06C074AC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</w:p>
        </w:tc>
      </w:tr>
      <w:tr w:rsidR="0044252A" w:rsidRPr="0044252A" w14:paraId="7FA0468F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F60E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9.Предоставление ЕДК взамен предоставления земельного участка в собственность бесплатно отдельным категориям граждан  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A54E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200 000 руб.</w:t>
            </w:r>
          </w:p>
          <w:p w14:paraId="6F2F2B62" w14:textId="2AF5BA4F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</w:t>
            </w:r>
          </w:p>
        </w:tc>
      </w:tr>
      <w:tr w:rsidR="0044252A" w:rsidRPr="0044252A" w14:paraId="31288915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D4CF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10.Ежемесячная денежная выплата ветеранам труда Смоленской области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3547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577 руб.</w:t>
            </w:r>
          </w:p>
          <w:p w14:paraId="5453E296" w14:textId="0A01E469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=28</w:t>
            </w:r>
          </w:p>
        </w:tc>
      </w:tr>
      <w:tr w:rsidR="0044252A" w:rsidRPr="0044252A" w14:paraId="67A4A3CC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B661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11.Единовременное пособие на погребение граждан из числа узников фашизма 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3F0E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20 000 руб.</w:t>
            </w:r>
          </w:p>
          <w:p w14:paraId="0AA49995" w14:textId="5193CC62" w:rsidR="0061022D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</w:p>
        </w:tc>
      </w:tr>
      <w:tr w:rsidR="0044252A" w:rsidRPr="0044252A" w14:paraId="0B1C7619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AB91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12.Компенсация расходов по оплате про</w:t>
            </w:r>
            <w:r w:rsidRPr="0044252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езда на легковом такси инвалидам-колясочникам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A957" w14:textId="77777777" w:rsidR="0061022D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lastRenderedPageBreak/>
              <w:t>По предоставленным документам</w:t>
            </w:r>
          </w:p>
          <w:p w14:paraId="76BEA713" w14:textId="3178095A" w:rsidR="0044252A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lastRenderedPageBreak/>
              <w:t>=0</w:t>
            </w:r>
            <w:r w:rsidR="0044252A"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</w:tr>
      <w:tr w:rsidR="0044252A" w:rsidRPr="0044252A" w14:paraId="12735237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6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49AA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lastRenderedPageBreak/>
              <w:t>13.Присвоение звания ВТ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DB85" w14:textId="088BB1C2" w:rsidR="0044252A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=4</w:t>
            </w:r>
          </w:p>
        </w:tc>
      </w:tr>
      <w:tr w:rsidR="0044252A" w:rsidRPr="0044252A" w14:paraId="2AD08213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B3BC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14.Присвоение звания ВТ по Смоленской области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367F" w14:textId="6AB8901E" w:rsidR="0044252A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=26</w:t>
            </w:r>
          </w:p>
        </w:tc>
      </w:tr>
      <w:tr w:rsidR="0044252A" w:rsidRPr="0044252A" w14:paraId="1FA1D12A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E7E0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15.Материальная помощь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2F1A" w14:textId="71A05FEB" w:rsidR="0044252A" w:rsidRPr="0044252A" w:rsidRDefault="0061022D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=87</w:t>
            </w:r>
          </w:p>
        </w:tc>
      </w:tr>
      <w:tr w:rsidR="0044252A" w:rsidRPr="0044252A" w14:paraId="6D51ABFB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EE22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16.Соцконтракт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58D4" w14:textId="1E9400F2" w:rsidR="0044252A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1-поиск работы</w:t>
            </w:r>
          </w:p>
        </w:tc>
      </w:tr>
      <w:tr w:rsidR="0044252A" w:rsidRPr="0044252A" w14:paraId="617AE8E4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BCD5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17.Пожары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FE0F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До 200 000 руб.</w:t>
            </w:r>
          </w:p>
          <w:p w14:paraId="353C32F0" w14:textId="6CE66EA8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</w:p>
        </w:tc>
      </w:tr>
      <w:tr w:rsidR="0044252A" w:rsidRPr="0044252A" w14:paraId="6E52C9AA" w14:textId="77777777" w:rsidTr="00C731D8">
        <w:trPr>
          <w:trHeight w:val="360"/>
        </w:trPr>
        <w:tc>
          <w:tcPr>
            <w:tcW w:w="5012" w:type="dxa"/>
          </w:tcPr>
          <w:p w14:paraId="43456C83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18.Материальная помощь на обеспечение твердым топливом (дрова СВО)</w:t>
            </w:r>
          </w:p>
        </w:tc>
        <w:tc>
          <w:tcPr>
            <w:tcW w:w="4059" w:type="dxa"/>
            <w:shd w:val="clear" w:color="auto" w:fill="auto"/>
          </w:tcPr>
          <w:p w14:paraId="5F301299" w14:textId="77777777" w:rsid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3760 руб. </w:t>
            </w:r>
          </w:p>
          <w:p w14:paraId="5960B6D4" w14:textId="715A8F20" w:rsidR="00D02977" w:rsidRPr="0044252A" w:rsidRDefault="00D02977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=0</w:t>
            </w:r>
          </w:p>
        </w:tc>
      </w:tr>
      <w:tr w:rsidR="0044252A" w:rsidRPr="0044252A" w14:paraId="08610AD9" w14:textId="77777777" w:rsidTr="00C731D8">
        <w:trPr>
          <w:trHeight w:val="1152"/>
        </w:trPr>
        <w:tc>
          <w:tcPr>
            <w:tcW w:w="5012" w:type="dxa"/>
          </w:tcPr>
          <w:p w14:paraId="790F791D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19.Выдача справки о наличии у гражданина права на получение меры социальной поддержки в виде бесплатных изготовления и ремонта зубных протезов</w:t>
            </w: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057" w:type="dxa"/>
            <w:shd w:val="clear" w:color="auto" w:fill="auto"/>
          </w:tcPr>
          <w:p w14:paraId="61A63F33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- Ветеранам труда </w:t>
            </w:r>
          </w:p>
          <w:p w14:paraId="41D3767F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44252A">
              <w:rPr>
                <w:rFonts w:eastAsia="Calibri"/>
                <w:color w:val="00B34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44252A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труженикам тыла</w:t>
            </w:r>
            <w:r w:rsidRPr="0044252A">
              <w:rPr>
                <w:rFonts w:eastAsia="Calibri"/>
                <w:color w:val="00B34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1E08CA56" w14:textId="77777777" w:rsid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-реабилитированным и репрессированных,  участникам СВО </w:t>
            </w:r>
          </w:p>
          <w:p w14:paraId="6875C059" w14:textId="23B0A085" w:rsidR="00D02977" w:rsidRPr="0044252A" w:rsidRDefault="00D02977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=20</w:t>
            </w:r>
          </w:p>
        </w:tc>
      </w:tr>
      <w:tr w:rsidR="00D02977" w:rsidRPr="0044252A" w14:paraId="5B933BE3" w14:textId="77777777" w:rsidTr="00C731D8">
        <w:trPr>
          <w:trHeight w:val="1152"/>
        </w:trPr>
        <w:tc>
          <w:tcPr>
            <w:tcW w:w="5012" w:type="dxa"/>
          </w:tcPr>
          <w:p w14:paraId="6C533715" w14:textId="1E2ABD67" w:rsidR="00D02977" w:rsidRPr="0044252A" w:rsidRDefault="00D02977" w:rsidP="0044252A">
            <w:pPr>
              <w:suppressAutoHyphens w:val="0"/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20.Выплата по ранению СВО</w:t>
            </w:r>
          </w:p>
        </w:tc>
        <w:tc>
          <w:tcPr>
            <w:tcW w:w="4057" w:type="dxa"/>
            <w:shd w:val="clear" w:color="auto" w:fill="auto"/>
          </w:tcPr>
          <w:p w14:paraId="3394F15F" w14:textId="3DE59E71" w:rsidR="00D02977" w:rsidRDefault="00D02977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700 000</w:t>
            </w:r>
          </w:p>
          <w:p w14:paraId="4F752181" w14:textId="5E97956B" w:rsidR="00D02977" w:rsidRPr="0044252A" w:rsidRDefault="00D02977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=2</w:t>
            </w:r>
          </w:p>
        </w:tc>
      </w:tr>
    </w:tbl>
    <w:p w14:paraId="0DE9EB9F" w14:textId="77777777" w:rsidR="0044252A" w:rsidRPr="0044252A" w:rsidRDefault="0044252A" w:rsidP="0044252A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535"/>
      </w:tblGrid>
      <w:tr w:rsidR="0044252A" w:rsidRPr="0044252A" w14:paraId="6B4595FB" w14:textId="77777777" w:rsidTr="00C731D8">
        <w:trPr>
          <w:trHeight w:val="401"/>
        </w:trPr>
        <w:tc>
          <w:tcPr>
            <w:tcW w:w="9214" w:type="dxa"/>
            <w:gridSpan w:val="2"/>
          </w:tcPr>
          <w:p w14:paraId="6200DC7F" w14:textId="77777777" w:rsidR="0044252A" w:rsidRPr="0044252A" w:rsidRDefault="0044252A" w:rsidP="0044252A">
            <w:pPr>
              <w:suppressAutoHyphens w:val="0"/>
              <w:spacing w:after="200" w:line="276" w:lineRule="auto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3.Направление «Субсидия и ЖКХ»</w:t>
            </w:r>
          </w:p>
          <w:p w14:paraId="5617D4A5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252A" w:rsidRPr="0044252A" w14:paraId="77D3AD61" w14:textId="77777777" w:rsidTr="00C731D8">
        <w:trPr>
          <w:trHeight w:val="401"/>
        </w:trPr>
        <w:tc>
          <w:tcPr>
            <w:tcW w:w="4679" w:type="dxa"/>
          </w:tcPr>
          <w:p w14:paraId="6797A86E" w14:textId="77777777" w:rsidR="0044252A" w:rsidRPr="0044252A" w:rsidRDefault="0044252A" w:rsidP="0044252A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выплаты</w:t>
            </w:r>
          </w:p>
        </w:tc>
        <w:tc>
          <w:tcPr>
            <w:tcW w:w="4535" w:type="dxa"/>
            <w:shd w:val="clear" w:color="auto" w:fill="auto"/>
          </w:tcPr>
          <w:p w14:paraId="402573AE" w14:textId="77777777" w:rsidR="0044252A" w:rsidRPr="0044252A" w:rsidRDefault="0044252A" w:rsidP="0044252A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Размер и условия для предоставления</w:t>
            </w:r>
          </w:p>
        </w:tc>
      </w:tr>
      <w:tr w:rsidR="0044252A" w:rsidRPr="0044252A" w14:paraId="6F2BE5AD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F53E8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1.Компенсация льгот на оплату ЖКХ инвалидам ФБ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0368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50 % в пределах социальной нормы </w:t>
            </w:r>
          </w:p>
          <w:p w14:paraId="7732B3E2" w14:textId="1C65FD16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=10</w:t>
            </w:r>
          </w:p>
        </w:tc>
      </w:tr>
      <w:tr w:rsidR="0044252A" w:rsidRPr="0044252A" w14:paraId="04F81704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7125E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2.Компенсация льгот на оплату ЖКХ </w:t>
            </w:r>
            <w:r w:rsidRPr="0044252A">
              <w:rPr>
                <w:rFonts w:eastAsia="Calibri"/>
                <w:sz w:val="28"/>
                <w:szCs w:val="28"/>
                <w:lang w:eastAsia="en-US"/>
              </w:rPr>
              <w:lastRenderedPageBreak/>
              <w:t>Ветеранам ФБ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0698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lastRenderedPageBreak/>
              <w:t>50 % в пределах социальной нормы</w:t>
            </w:r>
          </w:p>
          <w:p w14:paraId="4A283EA5" w14:textId="48326B70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=2</w:t>
            </w:r>
          </w:p>
        </w:tc>
      </w:tr>
      <w:tr w:rsidR="0044252A" w:rsidRPr="0044252A" w14:paraId="276B6170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79B1E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3.Компенсация льгот на оплату ЖКХ ЧАЭС ФБ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73E4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50 % в пределах социальной нормы</w:t>
            </w:r>
          </w:p>
          <w:p w14:paraId="1F269D40" w14:textId="7E54A2C4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</w:p>
        </w:tc>
      </w:tr>
      <w:tr w:rsidR="0044252A" w:rsidRPr="0044252A" w14:paraId="0A8A8358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5E093" w14:textId="248BB0C2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4.Оплата электроэнергии по областному закону   № 9-з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3656" w14:textId="77777777" w:rsidR="00D02977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50 % в пределах социальной нормы</w:t>
            </w:r>
          </w:p>
          <w:p w14:paraId="74054DE7" w14:textId="40DC9619" w:rsidR="0044252A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=0</w:t>
            </w:r>
            <w:r w:rsidR="0044252A"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 </w:t>
            </w:r>
          </w:p>
        </w:tc>
      </w:tr>
      <w:tr w:rsidR="0044252A" w:rsidRPr="0044252A" w14:paraId="5B131BB7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D7426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5.Компенсация расходов на уплату взноса на капремонт 70-ти летним гражданам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6E1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50 % в пределах социальной нормы</w:t>
            </w:r>
          </w:p>
          <w:p w14:paraId="10BDC3F4" w14:textId="06EBE2E3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</w:t>
            </w:r>
          </w:p>
        </w:tc>
      </w:tr>
      <w:tr w:rsidR="0044252A" w:rsidRPr="0044252A" w14:paraId="66D8B4CE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1E8A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6.Компенсация расходов на уплату взноса на капремонт 80-ти летним гражданам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C967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>100 % в пределах социальной норм</w:t>
            </w:r>
          </w:p>
          <w:p w14:paraId="366F4C8E" w14:textId="32EF2890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</w:t>
            </w:r>
          </w:p>
        </w:tc>
      </w:tr>
      <w:tr w:rsidR="0044252A" w:rsidRPr="0044252A" w14:paraId="6DF50F69" w14:textId="77777777" w:rsidTr="00C73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3F25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7.Субсидия на оплату жилого помещения и коммунальных услуг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E632" w14:textId="77777777" w:rsidR="0044252A" w:rsidRDefault="0044252A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 w:rsidRPr="0044252A">
              <w:rPr>
                <w:rFonts w:eastAsia="Tahoma"/>
                <w:kern w:val="2"/>
                <w:sz w:val="28"/>
                <w:szCs w:val="28"/>
                <w:lang w:bidi="hi-IN"/>
              </w:rPr>
              <w:t xml:space="preserve">От доходов и площади жилых помещений </w:t>
            </w:r>
          </w:p>
          <w:p w14:paraId="058C2F09" w14:textId="1716C3F2" w:rsidR="00D02977" w:rsidRPr="0044252A" w:rsidRDefault="00D02977" w:rsidP="0044252A">
            <w:pPr>
              <w:widowControl w:val="0"/>
              <w:suppressLineNumbers/>
              <w:rPr>
                <w:rFonts w:eastAsia="Tahoma"/>
                <w:kern w:val="2"/>
                <w:sz w:val="28"/>
                <w:szCs w:val="28"/>
                <w:lang w:bidi="hi-IN"/>
              </w:rPr>
            </w:pPr>
            <w:r>
              <w:rPr>
                <w:rFonts w:eastAsia="Tahoma"/>
                <w:kern w:val="2"/>
                <w:sz w:val="28"/>
                <w:szCs w:val="28"/>
                <w:lang w:bidi="hi-IN"/>
              </w:rPr>
              <w:t>=155</w:t>
            </w:r>
          </w:p>
        </w:tc>
      </w:tr>
    </w:tbl>
    <w:p w14:paraId="6D5D1040" w14:textId="77777777" w:rsidR="0044252A" w:rsidRPr="0044252A" w:rsidRDefault="0044252A" w:rsidP="0044252A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6"/>
        <w:gridCol w:w="4394"/>
      </w:tblGrid>
      <w:tr w:rsidR="0044252A" w:rsidRPr="0044252A" w14:paraId="4C34C634" w14:textId="77777777" w:rsidTr="00C731D8">
        <w:trPr>
          <w:trHeight w:val="701"/>
        </w:trPr>
        <w:tc>
          <w:tcPr>
            <w:tcW w:w="9120" w:type="dxa"/>
            <w:gridSpan w:val="2"/>
          </w:tcPr>
          <w:p w14:paraId="264550AD" w14:textId="77777777" w:rsidR="0044252A" w:rsidRPr="0044252A" w:rsidRDefault="0044252A" w:rsidP="0044252A">
            <w:pPr>
              <w:suppressAutoHyphens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>4.Социальное обслуживание граждан</w:t>
            </w:r>
          </w:p>
        </w:tc>
      </w:tr>
      <w:tr w:rsidR="0044252A" w:rsidRPr="0044252A" w14:paraId="786A006D" w14:textId="77777777" w:rsidTr="00C731D8">
        <w:trPr>
          <w:trHeight w:val="814"/>
        </w:trPr>
        <w:tc>
          <w:tcPr>
            <w:tcW w:w="4726" w:type="dxa"/>
          </w:tcPr>
          <w:p w14:paraId="1FA48C10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Направление выплаты </w:t>
            </w:r>
          </w:p>
        </w:tc>
        <w:tc>
          <w:tcPr>
            <w:tcW w:w="4394" w:type="dxa"/>
            <w:shd w:val="clear" w:color="auto" w:fill="auto"/>
          </w:tcPr>
          <w:p w14:paraId="069E0D1F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b/>
                <w:sz w:val="28"/>
                <w:szCs w:val="28"/>
                <w:lang w:eastAsia="en-US"/>
              </w:rPr>
              <w:t xml:space="preserve">Условия для предоставления </w:t>
            </w:r>
          </w:p>
        </w:tc>
      </w:tr>
      <w:tr w:rsidR="0044252A" w:rsidRPr="0044252A" w14:paraId="5D53E8A6" w14:textId="77777777" w:rsidTr="00C731D8">
        <w:trPr>
          <w:trHeight w:val="431"/>
        </w:trPr>
        <w:tc>
          <w:tcPr>
            <w:tcW w:w="4726" w:type="dxa"/>
          </w:tcPr>
          <w:p w14:paraId="159F4F36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1.Социальное обслуживание на дому </w:t>
            </w:r>
          </w:p>
          <w:p w14:paraId="1BAE769A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5F67D030" w14:textId="77777777" w:rsid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По предоставлению документов </w:t>
            </w:r>
          </w:p>
          <w:p w14:paraId="0F08BD54" w14:textId="28EB5AC4" w:rsidR="00D02977" w:rsidRPr="0044252A" w:rsidRDefault="00D02977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=4</w:t>
            </w:r>
          </w:p>
        </w:tc>
      </w:tr>
      <w:tr w:rsidR="0044252A" w:rsidRPr="0044252A" w14:paraId="34B0A904" w14:textId="77777777" w:rsidTr="00C731D8">
        <w:trPr>
          <w:trHeight w:val="1302"/>
        </w:trPr>
        <w:tc>
          <w:tcPr>
            <w:tcW w:w="4726" w:type="dxa"/>
          </w:tcPr>
          <w:p w14:paraId="77111DCA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 xml:space="preserve">2.Социальное обслуживание в стационарном учреждении </w:t>
            </w:r>
          </w:p>
          <w:p w14:paraId="66B0C764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5F25F834" w14:textId="77777777" w:rsid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По предоставлению документов</w:t>
            </w:r>
          </w:p>
          <w:p w14:paraId="26DE2EA8" w14:textId="49ED60D1" w:rsidR="00D71DEA" w:rsidRPr="0044252A" w:rsidRDefault="00D71DE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=8</w:t>
            </w:r>
          </w:p>
        </w:tc>
      </w:tr>
      <w:tr w:rsidR="0044252A" w:rsidRPr="0044252A" w14:paraId="26FD1E39" w14:textId="77777777" w:rsidTr="00C731D8">
        <w:trPr>
          <w:trHeight w:val="1044"/>
        </w:trPr>
        <w:tc>
          <w:tcPr>
            <w:tcW w:w="4726" w:type="dxa"/>
          </w:tcPr>
          <w:p w14:paraId="7850CAF4" w14:textId="77777777" w:rsidR="0044252A" w:rsidRP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3.Предоставление бесплатных продуктовых наборов и одежды</w:t>
            </w:r>
          </w:p>
        </w:tc>
        <w:tc>
          <w:tcPr>
            <w:tcW w:w="4394" w:type="dxa"/>
            <w:shd w:val="clear" w:color="auto" w:fill="auto"/>
          </w:tcPr>
          <w:p w14:paraId="32A80F4A" w14:textId="77777777" w:rsidR="0044252A" w:rsidRDefault="0044252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4252A">
              <w:rPr>
                <w:rFonts w:eastAsia="Calibri"/>
                <w:sz w:val="28"/>
                <w:szCs w:val="28"/>
                <w:lang w:eastAsia="en-US"/>
              </w:rPr>
              <w:t>По предоставлению документов</w:t>
            </w:r>
          </w:p>
          <w:p w14:paraId="4E86DDF0" w14:textId="1A354FF6" w:rsidR="00D71DEA" w:rsidRPr="0044252A" w:rsidRDefault="00D71DEA" w:rsidP="0044252A">
            <w:pPr>
              <w:suppressAutoHyphens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=23</w:t>
            </w:r>
          </w:p>
        </w:tc>
      </w:tr>
    </w:tbl>
    <w:p w14:paraId="577D48F9" w14:textId="77777777" w:rsidR="0044252A" w:rsidRPr="0044252A" w:rsidRDefault="0044252A" w:rsidP="0044252A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C65513E" w14:textId="77777777" w:rsidR="0044252A" w:rsidRPr="00D71DEA" w:rsidRDefault="0044252A" w:rsidP="0044252A">
      <w:pPr>
        <w:suppressAutoHyphens w:val="0"/>
        <w:jc w:val="center"/>
        <w:rPr>
          <w:rFonts w:eastAsia="Calibri"/>
          <w:sz w:val="28"/>
          <w:szCs w:val="28"/>
          <w:lang w:eastAsia="ru-RU"/>
        </w:rPr>
      </w:pPr>
    </w:p>
    <w:p w14:paraId="16D0A9E5" w14:textId="01A21144" w:rsidR="00573E9B" w:rsidRPr="00D71DEA" w:rsidRDefault="00D71DEA" w:rsidP="00D71DEA">
      <w:pPr>
        <w:spacing w:line="80" w:lineRule="atLeast"/>
        <w:ind w:firstLine="709"/>
        <w:jc w:val="both"/>
        <w:rPr>
          <w:sz w:val="28"/>
        </w:rPr>
      </w:pPr>
      <w:r w:rsidRPr="00D71DEA">
        <w:rPr>
          <w:sz w:val="28"/>
        </w:rPr>
        <w:t xml:space="preserve">Начальник отдела № 8                          </w:t>
      </w:r>
      <w:r>
        <w:rPr>
          <w:sz w:val="28"/>
        </w:rPr>
        <w:t xml:space="preserve">                      </w:t>
      </w:r>
      <w:r w:rsidRPr="00D71DEA">
        <w:rPr>
          <w:sz w:val="28"/>
        </w:rPr>
        <w:t xml:space="preserve"> С.А.Головенкова</w:t>
      </w:r>
    </w:p>
    <w:sectPr w:rsidR="00573E9B" w:rsidRPr="00D71DEA" w:rsidSect="006A6B9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50B68" w14:textId="77777777" w:rsidR="00982A4A" w:rsidRDefault="00982A4A">
      <w:r>
        <w:separator/>
      </w:r>
    </w:p>
  </w:endnote>
  <w:endnote w:type="continuationSeparator" w:id="0">
    <w:p w14:paraId="2AD0B146" w14:textId="77777777" w:rsidR="00982A4A" w:rsidRDefault="0098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;mangal">
    <w:altName w:val="Segoe Print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B332E" w14:textId="77777777" w:rsidR="00982A4A" w:rsidRDefault="00982A4A">
      <w:r>
        <w:separator/>
      </w:r>
    </w:p>
  </w:footnote>
  <w:footnote w:type="continuationSeparator" w:id="0">
    <w:p w14:paraId="388DF970" w14:textId="77777777" w:rsidR="00982A4A" w:rsidRDefault="0098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8513E2E"/>
    <w:multiLevelType w:val="hybridMultilevel"/>
    <w:tmpl w:val="B6EE788E"/>
    <w:lvl w:ilvl="0" w:tplc="4FDC314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ADF"/>
    <w:multiLevelType w:val="hybridMultilevel"/>
    <w:tmpl w:val="1A348F16"/>
    <w:lvl w:ilvl="0" w:tplc="D3505A9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4433E"/>
    <w:multiLevelType w:val="hybridMultilevel"/>
    <w:tmpl w:val="9722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9B"/>
    <w:rsid w:val="00004747"/>
    <w:rsid w:val="000B4F05"/>
    <w:rsid w:val="0044252A"/>
    <w:rsid w:val="00573E9B"/>
    <w:rsid w:val="0061022D"/>
    <w:rsid w:val="00631A73"/>
    <w:rsid w:val="00661341"/>
    <w:rsid w:val="006A6B93"/>
    <w:rsid w:val="007B06EC"/>
    <w:rsid w:val="00982A4A"/>
    <w:rsid w:val="00A7507A"/>
    <w:rsid w:val="00C50E80"/>
    <w:rsid w:val="00CC1797"/>
    <w:rsid w:val="00D02977"/>
    <w:rsid w:val="00D71DEA"/>
    <w:rsid w:val="012D6A71"/>
    <w:rsid w:val="06023525"/>
    <w:rsid w:val="096E141E"/>
    <w:rsid w:val="0A7300E2"/>
    <w:rsid w:val="24C93314"/>
    <w:rsid w:val="2A3A47ED"/>
    <w:rsid w:val="33355DF8"/>
    <w:rsid w:val="433C123E"/>
    <w:rsid w:val="4D040D8E"/>
    <w:rsid w:val="5E0F074C"/>
    <w:rsid w:val="61481491"/>
    <w:rsid w:val="75A6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6D37B5"/>
  <w15:docId w15:val="{75C6A765-7D77-4165-B04B-01BC0EB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mangal"/>
      <w:i/>
      <w:i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0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rPr>
      <w:sz w:val="18"/>
      <w:szCs w:val="20"/>
    </w:rPr>
  </w:style>
  <w:style w:type="paragraph" w:styleId="af0">
    <w:name w:val="index heading"/>
    <w:basedOn w:val="11"/>
    <w:qFormat/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Body Text Indent"/>
    <w:basedOn w:val="a"/>
    <w:qFormat/>
    <w:pPr>
      <w:ind w:firstLine="720"/>
      <w:jc w:val="both"/>
    </w:pPr>
    <w:rPr>
      <w:szCs w:val="20"/>
    </w:rPr>
  </w:style>
  <w:style w:type="paragraph" w:styleId="af3">
    <w:name w:val="Title"/>
    <w:basedOn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footer"/>
    <w:basedOn w:val="a"/>
    <w:link w:val="13"/>
    <w:qFormat/>
    <w:pPr>
      <w:tabs>
        <w:tab w:val="center" w:pos="4677"/>
        <w:tab w:val="right" w:pos="9355"/>
      </w:tabs>
    </w:pPr>
  </w:style>
  <w:style w:type="paragraph" w:styleId="af6">
    <w:name w:val="List"/>
    <w:basedOn w:val="af"/>
    <w:qFormat/>
    <w:rPr>
      <w:rFonts w:ascii="Arial" w:hAnsi="Arial" w:cs="Tahoma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</w:style>
  <w:style w:type="table" w:styleId="af9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4">
    <w:name w:val="Название Знак"/>
    <w:link w:val="af3"/>
    <w:uiPriority w:val="10"/>
    <w:qFormat/>
    <w:rPr>
      <w:sz w:val="48"/>
      <w:szCs w:val="48"/>
    </w:rPr>
  </w:style>
  <w:style w:type="character" w:customStyle="1" w:styleId="af8">
    <w:name w:val="Подзаголовок Знак"/>
    <w:link w:val="af7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afa">
    <w:name w:val="Выделенная цитата Знак"/>
    <w:link w:val="afb"/>
    <w:uiPriority w:val="30"/>
    <w:qFormat/>
    <w:rPr>
      <w:i/>
    </w:rPr>
  </w:style>
  <w:style w:type="paragraph" w:styleId="afb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0">
    <w:name w:val="Верхний колонтитул Знак1"/>
    <w:link w:val="a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3">
    <w:name w:val="Нижний колонтитул Знак1"/>
    <w:link w:val="af5"/>
    <w:uiPriority w:val="99"/>
    <w:qFormat/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fc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character" w:customStyle="1" w:styleId="afd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15">
    <w:name w:val="Основной шрифт абзаца1"/>
    <w:qFormat/>
  </w:style>
  <w:style w:type="character" w:customStyle="1" w:styleId="25">
    <w:name w:val="Заголовок 2 Знак"/>
    <w:qFormat/>
    <w:rPr>
      <w:rFonts w:ascii="Arial" w:hAnsi="Arial" w:cs="Arial"/>
      <w:b/>
      <w:sz w:val="28"/>
      <w:lang w:eastAsia="zh-CN"/>
    </w:rPr>
  </w:style>
  <w:style w:type="character" w:customStyle="1" w:styleId="afe">
    <w:name w:val="Верхний колонтитул Знак"/>
    <w:qFormat/>
    <w:rPr>
      <w:sz w:val="24"/>
      <w:szCs w:val="24"/>
      <w:lang w:eastAsia="zh-CN"/>
    </w:rPr>
  </w:style>
  <w:style w:type="character" w:customStyle="1" w:styleId="aff">
    <w:name w:val="Нижний колонтитул Знак"/>
    <w:qFormat/>
    <w:rPr>
      <w:sz w:val="24"/>
      <w:szCs w:val="24"/>
      <w:lang w:eastAsia="zh-CN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0">
    <w:name w:val="Указатель11"/>
    <w:basedOn w:val="a"/>
    <w:qFormat/>
    <w:pPr>
      <w:suppressLineNumbers/>
    </w:pPr>
  </w:style>
  <w:style w:type="paragraph" w:customStyle="1" w:styleId="user1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 Unicode MS"/>
    </w:rPr>
  </w:style>
  <w:style w:type="paragraph" w:styleId="af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f1">
    <w:name w:val="No Spacing"/>
    <w:uiPriority w:val="1"/>
    <w:qFormat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customStyle="1" w:styleId="17">
    <w:name w:val="Заголовок оглавления1"/>
    <w:uiPriority w:val="39"/>
    <w:unhideWhenUsed/>
    <w:qFormat/>
    <w:pPr>
      <w:suppressAutoHyphens/>
    </w:pPr>
    <w:rPr>
      <w:rFonts w:eastAsia="DejaVu Sans" w:cs="DejaVu Sans"/>
      <w:sz w:val="24"/>
      <w:szCs w:val="24"/>
      <w:lang w:val="en-US" w:eastAsia="zh-CN" w:bidi="hi-IN"/>
    </w:rPr>
  </w:style>
  <w:style w:type="paragraph" w:customStyle="1" w:styleId="26">
    <w:name w:val="Указатель2"/>
    <w:basedOn w:val="a"/>
    <w:qFormat/>
    <w:pPr>
      <w:suppressLineNumbers/>
    </w:pPr>
    <w:rPr>
      <w:rFonts w:cs="mangal;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Pr>
      <w:rFonts w:ascii="Arial" w:hAnsi="Arial" w:cs="Arial"/>
      <w:b/>
      <w:szCs w:val="20"/>
    </w:rPr>
  </w:style>
  <w:style w:type="paragraph" w:customStyle="1" w:styleId="310">
    <w:name w:val="Основной текст 31"/>
    <w:basedOn w:val="a"/>
    <w:qFormat/>
    <w:rPr>
      <w:rFonts w:ascii="Arial" w:hAnsi="Arial" w:cs="Arial"/>
      <w:szCs w:val="20"/>
    </w:rPr>
  </w:style>
  <w:style w:type="paragraph" w:customStyle="1" w:styleId="user3">
    <w:name w:val="Содержимое врезки (user)"/>
    <w:basedOn w:val="af"/>
    <w:qFormat/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user4">
    <w:name w:val="Содержимое таблицы (user)"/>
    <w:basedOn w:val="a"/>
    <w:qFormat/>
    <w:pPr>
      <w:suppressLineNumbers/>
    </w:pPr>
    <w:rPr>
      <w:sz w:val="20"/>
      <w:szCs w:val="20"/>
    </w:rPr>
  </w:style>
  <w:style w:type="paragraph" w:customStyle="1" w:styleId="aff2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5">
    <w:name w:val="Колонтитулы (user)"/>
    <w:basedOn w:val="a"/>
    <w:qFormat/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2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yle5">
    <w:name w:val="Style5"/>
    <w:basedOn w:val="a"/>
    <w:qFormat/>
    <w:pPr>
      <w:widowControl w:val="0"/>
      <w:spacing w:line="202" w:lineRule="exact"/>
      <w:ind w:firstLine="187"/>
      <w:jc w:val="both"/>
    </w:pPr>
    <w:rPr>
      <w:rFonts w:ascii="Verdana" w:hAnsi="Verdan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qFormat/>
    <w:pPr>
      <w:widowControl w:val="0"/>
      <w:spacing w:line="202" w:lineRule="exact"/>
      <w:ind w:firstLine="206"/>
      <w:jc w:val="both"/>
    </w:pPr>
    <w:rPr>
      <w:rFonts w:ascii="Verdana" w:hAnsi="Verdana"/>
    </w:rPr>
  </w:style>
  <w:style w:type="paragraph" w:customStyle="1" w:styleId="1a">
    <w:name w:val="Знак Знак1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b">
    <w:name w:val="Сетка таблицы1"/>
    <w:basedOn w:val="a1"/>
    <w:next w:val="af9"/>
    <w:uiPriority w:val="59"/>
    <w:rsid w:val="004425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uzer</dc:creator>
  <cp:keywords> </cp:keywords>
  <cp:lastModifiedBy>Председатель</cp:lastModifiedBy>
  <cp:revision>20</cp:revision>
  <cp:lastPrinted>2026-04-28T07:36:00Z</cp:lastPrinted>
  <dcterms:created xsi:type="dcterms:W3CDTF">2025-10-10T14:08:00Z</dcterms:created>
  <dcterms:modified xsi:type="dcterms:W3CDTF">2026-04-28T07:37:00Z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E196385FEA024D00BA9DBE90A8FEF085_13</vt:lpwstr>
  </property>
</Properties>
</file>