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108" w:rsidRPr="00705108" w:rsidRDefault="00705108" w:rsidP="00705108">
      <w:pPr>
        <w:spacing w:line="233" w:lineRule="auto"/>
        <w:jc w:val="center"/>
        <w:rPr>
          <w:sz w:val="28"/>
          <w:szCs w:val="28"/>
        </w:rPr>
      </w:pPr>
      <w:r w:rsidRPr="00705108">
        <w:rPr>
          <w:noProof/>
        </w:rPr>
        <w:drawing>
          <wp:inline distT="0" distB="0" distL="0" distR="0" wp14:anchorId="68893A9C" wp14:editId="739A66CF">
            <wp:extent cx="648335" cy="682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335" cy="682625"/>
                    </a:xfrm>
                    <a:prstGeom prst="rect">
                      <a:avLst/>
                    </a:prstGeom>
                    <a:noFill/>
                    <a:ln>
                      <a:noFill/>
                    </a:ln>
                  </pic:spPr>
                </pic:pic>
              </a:graphicData>
            </a:graphic>
          </wp:inline>
        </w:drawing>
      </w:r>
    </w:p>
    <w:p w:rsidR="00705108" w:rsidRPr="00705108" w:rsidRDefault="00705108" w:rsidP="00705108">
      <w:pPr>
        <w:spacing w:line="233" w:lineRule="auto"/>
        <w:jc w:val="center"/>
        <w:rPr>
          <w:b/>
          <w:sz w:val="16"/>
          <w:szCs w:val="16"/>
        </w:rPr>
      </w:pPr>
    </w:p>
    <w:p w:rsidR="00705108" w:rsidRPr="00705108" w:rsidRDefault="00705108" w:rsidP="00705108">
      <w:pPr>
        <w:spacing w:line="233" w:lineRule="auto"/>
        <w:jc w:val="center"/>
        <w:rPr>
          <w:b/>
          <w:sz w:val="28"/>
          <w:szCs w:val="28"/>
        </w:rPr>
      </w:pPr>
      <w:r w:rsidRPr="00705108">
        <w:rPr>
          <w:b/>
          <w:sz w:val="28"/>
          <w:szCs w:val="28"/>
        </w:rPr>
        <w:t>СМОЛЕНСКАЯ ОБЛАСТЬ</w:t>
      </w:r>
    </w:p>
    <w:p w:rsidR="00705108" w:rsidRPr="00705108" w:rsidRDefault="00705108" w:rsidP="00705108">
      <w:pPr>
        <w:spacing w:line="233" w:lineRule="auto"/>
        <w:jc w:val="center"/>
        <w:rPr>
          <w:b/>
          <w:sz w:val="16"/>
          <w:szCs w:val="16"/>
        </w:rPr>
      </w:pPr>
    </w:p>
    <w:p w:rsidR="00705108" w:rsidRPr="00705108" w:rsidRDefault="00705108" w:rsidP="00705108">
      <w:pPr>
        <w:spacing w:line="233" w:lineRule="auto"/>
        <w:jc w:val="center"/>
        <w:rPr>
          <w:b/>
          <w:sz w:val="28"/>
          <w:szCs w:val="28"/>
        </w:rPr>
      </w:pPr>
      <w:r w:rsidRPr="00705108">
        <w:rPr>
          <w:b/>
          <w:sz w:val="28"/>
          <w:szCs w:val="28"/>
        </w:rPr>
        <w:t>ДУХОВЩИНСКИЙ ОКРУЖНОЙ СОВЕТ ДЕПУТАТОВ</w:t>
      </w:r>
    </w:p>
    <w:p w:rsidR="00705108" w:rsidRPr="00705108" w:rsidRDefault="00CC7938" w:rsidP="00705108">
      <w:pPr>
        <w:spacing w:line="233" w:lineRule="auto"/>
        <w:jc w:val="right"/>
        <w:rPr>
          <w:b/>
          <w:sz w:val="28"/>
          <w:szCs w:val="28"/>
        </w:rPr>
      </w:pPr>
      <w:r>
        <w:rPr>
          <w:b/>
          <w:sz w:val="28"/>
          <w:szCs w:val="28"/>
        </w:rPr>
        <w:t xml:space="preserve"> </w:t>
      </w:r>
    </w:p>
    <w:p w:rsidR="00705108" w:rsidRPr="00705108" w:rsidRDefault="00705108" w:rsidP="00705108">
      <w:pPr>
        <w:spacing w:line="233" w:lineRule="auto"/>
        <w:jc w:val="center"/>
        <w:rPr>
          <w:b/>
          <w:sz w:val="28"/>
          <w:szCs w:val="28"/>
        </w:rPr>
      </w:pPr>
    </w:p>
    <w:p w:rsidR="00705108" w:rsidRPr="00705108" w:rsidRDefault="00705108" w:rsidP="00705108">
      <w:pPr>
        <w:spacing w:line="233" w:lineRule="auto"/>
        <w:jc w:val="center"/>
        <w:rPr>
          <w:b/>
          <w:sz w:val="28"/>
          <w:szCs w:val="28"/>
        </w:rPr>
      </w:pPr>
      <w:r w:rsidRPr="00705108">
        <w:rPr>
          <w:b/>
          <w:sz w:val="28"/>
          <w:szCs w:val="28"/>
        </w:rPr>
        <w:t>РЕШЕНИЕ</w:t>
      </w:r>
    </w:p>
    <w:p w:rsidR="00705108" w:rsidRPr="00705108" w:rsidRDefault="00705108" w:rsidP="00705108">
      <w:pPr>
        <w:spacing w:line="233" w:lineRule="auto"/>
        <w:rPr>
          <w:sz w:val="28"/>
          <w:szCs w:val="28"/>
        </w:rPr>
      </w:pPr>
    </w:p>
    <w:p w:rsidR="00705108" w:rsidRPr="00705108" w:rsidRDefault="00705108" w:rsidP="00705108">
      <w:pPr>
        <w:spacing w:line="233" w:lineRule="auto"/>
        <w:rPr>
          <w:sz w:val="28"/>
          <w:szCs w:val="28"/>
        </w:rPr>
      </w:pPr>
    </w:p>
    <w:p w:rsidR="00705108" w:rsidRPr="00705108" w:rsidRDefault="00705108" w:rsidP="00705108">
      <w:pPr>
        <w:spacing w:line="233" w:lineRule="auto"/>
        <w:rPr>
          <w:sz w:val="28"/>
          <w:szCs w:val="28"/>
        </w:rPr>
      </w:pPr>
      <w:r w:rsidRPr="00705108">
        <w:rPr>
          <w:sz w:val="28"/>
          <w:szCs w:val="28"/>
        </w:rPr>
        <w:t xml:space="preserve">от </w:t>
      </w:r>
      <w:r w:rsidR="00CC7938">
        <w:rPr>
          <w:sz w:val="28"/>
          <w:szCs w:val="28"/>
        </w:rPr>
        <w:t xml:space="preserve">29 мая </w:t>
      </w:r>
      <w:proofErr w:type="gramStart"/>
      <w:r w:rsidRPr="00705108">
        <w:rPr>
          <w:sz w:val="28"/>
          <w:szCs w:val="28"/>
        </w:rPr>
        <w:t>2026  года</w:t>
      </w:r>
      <w:proofErr w:type="gramEnd"/>
      <w:r w:rsidRPr="00705108">
        <w:rPr>
          <w:sz w:val="28"/>
          <w:szCs w:val="28"/>
        </w:rPr>
        <w:t xml:space="preserve">  №  </w:t>
      </w:r>
      <w:r w:rsidR="00CC7938">
        <w:rPr>
          <w:sz w:val="28"/>
          <w:szCs w:val="28"/>
        </w:rPr>
        <w:t>41</w:t>
      </w:r>
    </w:p>
    <w:p w:rsidR="00705108" w:rsidRPr="00705108" w:rsidRDefault="00705108" w:rsidP="00705108">
      <w:pPr>
        <w:ind w:right="5670"/>
        <w:jc w:val="both"/>
        <w:rPr>
          <w:rFonts w:eastAsia="Calibri"/>
          <w:b/>
          <w:sz w:val="28"/>
          <w:szCs w:val="28"/>
          <w:lang w:eastAsia="en-US"/>
        </w:rPr>
      </w:pPr>
      <w:r w:rsidRPr="00705108">
        <w:rPr>
          <w:rFonts w:ascii="Arial" w:eastAsia="Calibri" w:hAnsi="Arial" w:cs="Arial"/>
          <w:color w:val="353535"/>
          <w:sz w:val="21"/>
          <w:szCs w:val="21"/>
          <w:lang w:eastAsia="en-US"/>
        </w:rPr>
        <w:t> </w:t>
      </w:r>
    </w:p>
    <w:p w:rsidR="00705108" w:rsidRPr="000D77A8" w:rsidRDefault="00705108" w:rsidP="00705108">
      <w:pPr>
        <w:rPr>
          <w:rFonts w:eastAsia="Calibri"/>
          <w:b/>
          <w:sz w:val="28"/>
          <w:szCs w:val="28"/>
        </w:rPr>
      </w:pPr>
      <w:r w:rsidRPr="000D77A8">
        <w:rPr>
          <w:rFonts w:eastAsia="Calibri"/>
          <w:b/>
          <w:sz w:val="28"/>
          <w:szCs w:val="28"/>
        </w:rPr>
        <w:t>О реализации муниципальной программы</w:t>
      </w:r>
    </w:p>
    <w:p w:rsidR="000D77A8" w:rsidRPr="000D77A8" w:rsidRDefault="000D77A8" w:rsidP="000D77A8">
      <w:pPr>
        <w:shd w:val="clear" w:color="auto" w:fill="FFFFFF"/>
        <w:jc w:val="both"/>
        <w:rPr>
          <w:b/>
          <w:bCs/>
          <w:sz w:val="28"/>
          <w:szCs w:val="28"/>
        </w:rPr>
      </w:pPr>
      <w:r w:rsidRPr="000D77A8">
        <w:rPr>
          <w:b/>
          <w:bCs/>
          <w:sz w:val="28"/>
          <w:szCs w:val="28"/>
        </w:rPr>
        <w:t>«Героико-патриотическое</w:t>
      </w:r>
      <w:r>
        <w:rPr>
          <w:b/>
          <w:bCs/>
          <w:sz w:val="28"/>
          <w:szCs w:val="28"/>
        </w:rPr>
        <w:t xml:space="preserve">        </w:t>
      </w:r>
      <w:r w:rsidRPr="000D77A8">
        <w:rPr>
          <w:b/>
          <w:bCs/>
          <w:sz w:val="28"/>
          <w:szCs w:val="28"/>
        </w:rPr>
        <w:t xml:space="preserve"> воспитание</w:t>
      </w:r>
    </w:p>
    <w:p w:rsidR="000D77A8" w:rsidRPr="000D77A8" w:rsidRDefault="000D77A8" w:rsidP="000D77A8">
      <w:pPr>
        <w:shd w:val="clear" w:color="auto" w:fill="FFFFFF"/>
        <w:jc w:val="both"/>
        <w:rPr>
          <w:b/>
          <w:bCs/>
          <w:sz w:val="28"/>
          <w:szCs w:val="28"/>
        </w:rPr>
      </w:pPr>
      <w:proofErr w:type="gramStart"/>
      <w:r w:rsidRPr="000D77A8">
        <w:rPr>
          <w:b/>
          <w:bCs/>
          <w:sz w:val="28"/>
          <w:szCs w:val="28"/>
        </w:rPr>
        <w:t xml:space="preserve">граждан, </w:t>
      </w:r>
      <w:r>
        <w:rPr>
          <w:b/>
          <w:bCs/>
          <w:sz w:val="28"/>
          <w:szCs w:val="28"/>
        </w:rPr>
        <w:t xml:space="preserve">  </w:t>
      </w:r>
      <w:proofErr w:type="gramEnd"/>
      <w:r w:rsidRPr="000D77A8">
        <w:rPr>
          <w:b/>
          <w:bCs/>
          <w:sz w:val="28"/>
          <w:szCs w:val="28"/>
        </w:rPr>
        <w:t>проживающих</w:t>
      </w:r>
      <w:r>
        <w:rPr>
          <w:b/>
          <w:bCs/>
          <w:sz w:val="28"/>
          <w:szCs w:val="28"/>
        </w:rPr>
        <w:t xml:space="preserve">  </w:t>
      </w:r>
      <w:r w:rsidRPr="000D77A8">
        <w:rPr>
          <w:b/>
          <w:bCs/>
          <w:sz w:val="28"/>
          <w:szCs w:val="28"/>
        </w:rPr>
        <w:t xml:space="preserve"> на </w:t>
      </w:r>
      <w:r>
        <w:rPr>
          <w:b/>
          <w:bCs/>
          <w:sz w:val="28"/>
          <w:szCs w:val="28"/>
        </w:rPr>
        <w:t xml:space="preserve">  </w:t>
      </w:r>
      <w:r w:rsidRPr="000D77A8">
        <w:rPr>
          <w:b/>
          <w:bCs/>
          <w:sz w:val="28"/>
          <w:szCs w:val="28"/>
        </w:rPr>
        <w:t>территории</w:t>
      </w:r>
    </w:p>
    <w:p w:rsidR="000D77A8" w:rsidRPr="000D77A8" w:rsidRDefault="000D77A8" w:rsidP="000D77A8">
      <w:pPr>
        <w:shd w:val="clear" w:color="auto" w:fill="FFFFFF"/>
        <w:jc w:val="both"/>
        <w:rPr>
          <w:b/>
          <w:bCs/>
          <w:sz w:val="28"/>
          <w:szCs w:val="28"/>
        </w:rPr>
      </w:pPr>
      <w:r w:rsidRPr="000D77A8">
        <w:rPr>
          <w:b/>
          <w:bCs/>
          <w:sz w:val="28"/>
          <w:szCs w:val="28"/>
        </w:rPr>
        <w:t xml:space="preserve">муниципального </w:t>
      </w:r>
      <w:r>
        <w:rPr>
          <w:b/>
          <w:bCs/>
          <w:sz w:val="28"/>
          <w:szCs w:val="28"/>
        </w:rPr>
        <w:t xml:space="preserve">                       </w:t>
      </w:r>
      <w:r w:rsidRPr="000D77A8">
        <w:rPr>
          <w:b/>
          <w:bCs/>
          <w:sz w:val="28"/>
          <w:szCs w:val="28"/>
        </w:rPr>
        <w:t>образования</w:t>
      </w:r>
    </w:p>
    <w:p w:rsidR="000D77A8" w:rsidRPr="000D77A8" w:rsidRDefault="000D77A8" w:rsidP="000D77A8">
      <w:pPr>
        <w:shd w:val="clear" w:color="auto" w:fill="FFFFFF"/>
        <w:jc w:val="both"/>
        <w:rPr>
          <w:b/>
          <w:bCs/>
          <w:sz w:val="28"/>
          <w:szCs w:val="28"/>
        </w:rPr>
      </w:pPr>
      <w:r w:rsidRPr="000D77A8">
        <w:rPr>
          <w:b/>
          <w:bCs/>
          <w:sz w:val="28"/>
          <w:szCs w:val="28"/>
        </w:rPr>
        <w:t>«</w:t>
      </w:r>
      <w:proofErr w:type="gramStart"/>
      <w:r w:rsidRPr="000D77A8">
        <w:rPr>
          <w:b/>
          <w:bCs/>
          <w:sz w:val="28"/>
          <w:szCs w:val="28"/>
        </w:rPr>
        <w:t xml:space="preserve">Духовщинский </w:t>
      </w:r>
      <w:r>
        <w:rPr>
          <w:b/>
          <w:bCs/>
          <w:sz w:val="28"/>
          <w:szCs w:val="28"/>
        </w:rPr>
        <w:t xml:space="preserve"> </w:t>
      </w:r>
      <w:r w:rsidRPr="000D77A8">
        <w:rPr>
          <w:b/>
          <w:bCs/>
          <w:sz w:val="28"/>
          <w:szCs w:val="28"/>
        </w:rPr>
        <w:t>муниципальный</w:t>
      </w:r>
      <w:proofErr w:type="gramEnd"/>
      <w:r w:rsidRPr="000D77A8">
        <w:rPr>
          <w:b/>
          <w:bCs/>
          <w:sz w:val="28"/>
          <w:szCs w:val="28"/>
        </w:rPr>
        <w:t xml:space="preserve"> </w:t>
      </w:r>
      <w:r>
        <w:rPr>
          <w:b/>
          <w:bCs/>
          <w:sz w:val="28"/>
          <w:szCs w:val="28"/>
        </w:rPr>
        <w:t xml:space="preserve">  </w:t>
      </w:r>
      <w:r w:rsidRPr="000D77A8">
        <w:rPr>
          <w:b/>
          <w:bCs/>
          <w:sz w:val="28"/>
          <w:szCs w:val="28"/>
        </w:rPr>
        <w:t>округ»</w:t>
      </w:r>
    </w:p>
    <w:p w:rsidR="00705108" w:rsidRPr="000D77A8" w:rsidRDefault="000D77A8" w:rsidP="001E5D38">
      <w:pPr>
        <w:shd w:val="clear" w:color="auto" w:fill="FFFFFF"/>
        <w:jc w:val="both"/>
        <w:rPr>
          <w:rFonts w:eastAsia="Calibri"/>
          <w:b/>
          <w:sz w:val="28"/>
          <w:szCs w:val="28"/>
        </w:rPr>
      </w:pPr>
      <w:r w:rsidRPr="000D77A8">
        <w:rPr>
          <w:b/>
          <w:bCs/>
          <w:sz w:val="28"/>
          <w:szCs w:val="28"/>
        </w:rPr>
        <w:t xml:space="preserve">Смоленской области» </w:t>
      </w:r>
      <w:r w:rsidR="00705108" w:rsidRPr="000D77A8">
        <w:rPr>
          <w:rFonts w:eastAsia="Calibri"/>
          <w:b/>
          <w:sz w:val="28"/>
          <w:szCs w:val="28"/>
        </w:rPr>
        <w:t xml:space="preserve">за  </w:t>
      </w:r>
      <w:r w:rsidR="00AD6DD6" w:rsidRPr="000D77A8">
        <w:rPr>
          <w:rFonts w:eastAsia="Calibri"/>
          <w:b/>
          <w:sz w:val="28"/>
          <w:szCs w:val="28"/>
        </w:rPr>
        <w:t xml:space="preserve"> </w:t>
      </w:r>
      <w:proofErr w:type="gramStart"/>
      <w:r w:rsidR="00705108" w:rsidRPr="000D77A8">
        <w:rPr>
          <w:rFonts w:eastAsia="Calibri"/>
          <w:b/>
          <w:sz w:val="28"/>
          <w:szCs w:val="28"/>
        </w:rPr>
        <w:t>2025</w:t>
      </w:r>
      <w:r w:rsidR="00AD6DD6" w:rsidRPr="000D77A8">
        <w:rPr>
          <w:rFonts w:eastAsia="Calibri"/>
          <w:b/>
          <w:sz w:val="28"/>
          <w:szCs w:val="28"/>
        </w:rPr>
        <w:t xml:space="preserve"> </w:t>
      </w:r>
      <w:r w:rsidR="00705108" w:rsidRPr="000D77A8">
        <w:rPr>
          <w:rFonts w:eastAsia="Calibri"/>
          <w:b/>
          <w:sz w:val="28"/>
          <w:szCs w:val="28"/>
        </w:rPr>
        <w:t xml:space="preserve"> год</w:t>
      </w:r>
      <w:proofErr w:type="gramEnd"/>
    </w:p>
    <w:p w:rsidR="00705108" w:rsidRDefault="00705108" w:rsidP="00705108">
      <w:pPr>
        <w:rPr>
          <w:rFonts w:eastAsia="Calibri"/>
          <w:b/>
          <w:sz w:val="28"/>
          <w:szCs w:val="28"/>
        </w:rPr>
      </w:pPr>
    </w:p>
    <w:p w:rsidR="00705108" w:rsidRDefault="00705108" w:rsidP="00705108">
      <w:pPr>
        <w:spacing w:line="228" w:lineRule="auto"/>
        <w:rPr>
          <w:rFonts w:eastAsia="Calibri"/>
          <w:b/>
          <w:sz w:val="28"/>
          <w:szCs w:val="28"/>
        </w:rPr>
      </w:pPr>
    </w:p>
    <w:p w:rsidR="00705108" w:rsidRPr="001E5D38" w:rsidRDefault="00705108" w:rsidP="001E5D38">
      <w:pPr>
        <w:shd w:val="clear" w:color="auto" w:fill="FFFFFF"/>
        <w:ind w:firstLine="540"/>
        <w:jc w:val="both"/>
        <w:rPr>
          <w:bCs/>
          <w:sz w:val="28"/>
          <w:szCs w:val="28"/>
        </w:rPr>
      </w:pPr>
      <w:r w:rsidRPr="00705108">
        <w:rPr>
          <w:sz w:val="28"/>
          <w:szCs w:val="28"/>
        </w:rPr>
        <w:t>Руководствуясь Уставом муниципального образования «Духовщинский муниципальный округ» Смоленской области, рассмотрев и заслушав информацию о реализации</w:t>
      </w:r>
      <w:r>
        <w:rPr>
          <w:sz w:val="28"/>
          <w:szCs w:val="28"/>
        </w:rPr>
        <w:t xml:space="preserve"> </w:t>
      </w:r>
      <w:r>
        <w:rPr>
          <w:iCs/>
          <w:spacing w:val="-4"/>
          <w:sz w:val="28"/>
          <w:szCs w:val="28"/>
        </w:rPr>
        <w:t xml:space="preserve">муниципальной программы </w:t>
      </w:r>
      <w:r w:rsidR="000D77A8" w:rsidRPr="000D77A8">
        <w:rPr>
          <w:bCs/>
          <w:sz w:val="28"/>
          <w:szCs w:val="28"/>
        </w:rPr>
        <w:t>«Героико-патриотическое воспитание граждан, проживающих на территории муниципального образования «Духовщинский муниципал</w:t>
      </w:r>
      <w:r w:rsidR="006069E8">
        <w:rPr>
          <w:bCs/>
          <w:sz w:val="28"/>
          <w:szCs w:val="28"/>
        </w:rPr>
        <w:t>ьный округ» Смоленской области</w:t>
      </w:r>
      <w:r w:rsidR="008108E6">
        <w:rPr>
          <w:bCs/>
          <w:sz w:val="28"/>
          <w:szCs w:val="28"/>
        </w:rPr>
        <w:t>»</w:t>
      </w:r>
      <w:r w:rsidR="00573607">
        <w:rPr>
          <w:bCs/>
          <w:sz w:val="28"/>
          <w:szCs w:val="28"/>
        </w:rPr>
        <w:t xml:space="preserve"> </w:t>
      </w:r>
      <w:r w:rsidRPr="00705108">
        <w:rPr>
          <w:sz w:val="28"/>
          <w:szCs w:val="28"/>
        </w:rPr>
        <w:t>за 2025 год, Духовщинский окружной Совет депутатов</w:t>
      </w:r>
    </w:p>
    <w:p w:rsidR="00705108" w:rsidRPr="00705108" w:rsidRDefault="00705108" w:rsidP="00705108">
      <w:pPr>
        <w:spacing w:before="100" w:beforeAutospacing="1" w:after="100" w:afterAutospacing="1"/>
        <w:jc w:val="both"/>
        <w:rPr>
          <w:b/>
          <w:bCs/>
          <w:sz w:val="28"/>
          <w:szCs w:val="28"/>
        </w:rPr>
      </w:pPr>
      <w:r w:rsidRPr="00705108">
        <w:rPr>
          <w:b/>
          <w:bCs/>
          <w:sz w:val="28"/>
          <w:szCs w:val="28"/>
        </w:rPr>
        <w:t xml:space="preserve">       РЕШИЛ:</w:t>
      </w:r>
    </w:p>
    <w:p w:rsidR="00705108" w:rsidRPr="00573607" w:rsidRDefault="001E5D38" w:rsidP="00573607">
      <w:pPr>
        <w:shd w:val="clear" w:color="auto" w:fill="FFFFFF"/>
        <w:ind w:firstLine="540"/>
        <w:jc w:val="both"/>
        <w:rPr>
          <w:bCs/>
          <w:sz w:val="28"/>
          <w:szCs w:val="28"/>
        </w:rPr>
      </w:pPr>
      <w:r>
        <w:rPr>
          <w:sz w:val="28"/>
          <w:szCs w:val="28"/>
        </w:rPr>
        <w:t xml:space="preserve">    </w:t>
      </w:r>
      <w:r w:rsidR="00705108" w:rsidRPr="00705108">
        <w:rPr>
          <w:sz w:val="28"/>
          <w:szCs w:val="28"/>
        </w:rPr>
        <w:t xml:space="preserve">Прилагаемую </w:t>
      </w:r>
      <w:proofErr w:type="gramStart"/>
      <w:r w:rsidR="00705108" w:rsidRPr="00705108">
        <w:rPr>
          <w:sz w:val="28"/>
          <w:szCs w:val="28"/>
        </w:rPr>
        <w:t>информацию  о</w:t>
      </w:r>
      <w:proofErr w:type="gramEnd"/>
      <w:r w:rsidR="00705108" w:rsidRPr="00705108">
        <w:rPr>
          <w:sz w:val="28"/>
          <w:szCs w:val="28"/>
        </w:rPr>
        <w:t xml:space="preserve"> реализации муниципальной программы </w:t>
      </w:r>
      <w:r w:rsidR="000D77A8" w:rsidRPr="000D77A8">
        <w:rPr>
          <w:bCs/>
          <w:sz w:val="28"/>
          <w:szCs w:val="28"/>
        </w:rPr>
        <w:t>«Героико-патриотическое воспитание граждан, проживающих на территории муниципального образования «Духовщинский муниципальный округ» Смоленской области»</w:t>
      </w:r>
      <w:r w:rsidR="000D77A8">
        <w:rPr>
          <w:bCs/>
          <w:sz w:val="28"/>
          <w:szCs w:val="28"/>
        </w:rPr>
        <w:t xml:space="preserve"> </w:t>
      </w:r>
      <w:r w:rsidR="00573607">
        <w:rPr>
          <w:bCs/>
          <w:sz w:val="28"/>
          <w:szCs w:val="28"/>
        </w:rPr>
        <w:t xml:space="preserve"> </w:t>
      </w:r>
      <w:r w:rsidR="00705108" w:rsidRPr="00705108">
        <w:rPr>
          <w:sz w:val="28"/>
          <w:szCs w:val="28"/>
        </w:rPr>
        <w:t>за 2025 год принять к сведению.</w:t>
      </w:r>
    </w:p>
    <w:p w:rsidR="00705108" w:rsidRPr="00705108" w:rsidRDefault="00705108" w:rsidP="00705108">
      <w:pPr>
        <w:spacing w:before="100" w:beforeAutospacing="1" w:after="100" w:afterAutospacing="1"/>
        <w:rPr>
          <w:rFonts w:ascii="Arial" w:hAnsi="Arial" w:cs="Arial"/>
          <w:sz w:val="21"/>
          <w:szCs w:val="21"/>
        </w:rPr>
      </w:pPr>
      <w:r w:rsidRPr="00705108">
        <w:rPr>
          <w:rFonts w:ascii="Arial" w:hAnsi="Arial" w:cs="Arial"/>
          <w:sz w:val="21"/>
          <w:szCs w:val="21"/>
        </w:rPr>
        <w:t> </w:t>
      </w:r>
      <w:r w:rsidRPr="00705108">
        <w:rPr>
          <w:sz w:val="28"/>
          <w:szCs w:val="28"/>
          <w:lang w:eastAsia="ar-SA"/>
        </w:rPr>
        <w:tab/>
      </w:r>
    </w:p>
    <w:p w:rsidR="00705108" w:rsidRPr="00705108" w:rsidRDefault="00705108" w:rsidP="00705108">
      <w:pPr>
        <w:suppressAutoHyphens/>
        <w:ind w:firstLine="709"/>
        <w:jc w:val="both"/>
        <w:rPr>
          <w:sz w:val="28"/>
          <w:szCs w:val="28"/>
          <w:lang w:eastAsia="ar-SA"/>
        </w:rPr>
      </w:pPr>
    </w:p>
    <w:p w:rsidR="00705108" w:rsidRPr="00705108" w:rsidRDefault="00705108" w:rsidP="00705108">
      <w:pPr>
        <w:rPr>
          <w:sz w:val="28"/>
          <w:szCs w:val="28"/>
        </w:rPr>
      </w:pPr>
      <w:r w:rsidRPr="00705108">
        <w:rPr>
          <w:sz w:val="28"/>
          <w:szCs w:val="28"/>
        </w:rPr>
        <w:t>Председатель</w:t>
      </w:r>
    </w:p>
    <w:p w:rsidR="00705108" w:rsidRPr="00705108" w:rsidRDefault="00705108" w:rsidP="00705108">
      <w:pPr>
        <w:rPr>
          <w:sz w:val="28"/>
          <w:szCs w:val="28"/>
        </w:rPr>
      </w:pPr>
      <w:r w:rsidRPr="00705108">
        <w:rPr>
          <w:sz w:val="28"/>
          <w:szCs w:val="28"/>
        </w:rPr>
        <w:t>Духовщинского окружного</w:t>
      </w:r>
    </w:p>
    <w:p w:rsidR="00705108" w:rsidRDefault="00705108" w:rsidP="00705108">
      <w:pPr>
        <w:rPr>
          <w:sz w:val="28"/>
          <w:szCs w:val="28"/>
        </w:rPr>
      </w:pPr>
      <w:r w:rsidRPr="00705108">
        <w:rPr>
          <w:sz w:val="28"/>
          <w:szCs w:val="28"/>
        </w:rPr>
        <w:t>Совета депутатов</w:t>
      </w:r>
      <w:r w:rsidRPr="00705108">
        <w:rPr>
          <w:sz w:val="28"/>
          <w:szCs w:val="28"/>
        </w:rPr>
        <w:tab/>
      </w:r>
      <w:r w:rsidRPr="00705108">
        <w:rPr>
          <w:sz w:val="28"/>
          <w:szCs w:val="28"/>
        </w:rPr>
        <w:tab/>
        <w:t xml:space="preserve">                                                                   </w:t>
      </w:r>
      <w:r w:rsidRPr="00705108">
        <w:rPr>
          <w:b/>
          <w:bCs/>
          <w:sz w:val="28"/>
          <w:szCs w:val="28"/>
        </w:rPr>
        <w:t>Б.В. Петифоров</w:t>
      </w:r>
    </w:p>
    <w:p w:rsidR="00705108" w:rsidRDefault="00705108" w:rsidP="00705108">
      <w:pPr>
        <w:rPr>
          <w:sz w:val="28"/>
          <w:szCs w:val="28"/>
        </w:rPr>
      </w:pPr>
    </w:p>
    <w:p w:rsidR="00705108" w:rsidRDefault="00705108" w:rsidP="00705108">
      <w:pPr>
        <w:rPr>
          <w:sz w:val="28"/>
          <w:szCs w:val="28"/>
        </w:rPr>
      </w:pPr>
    </w:p>
    <w:p w:rsidR="00705108" w:rsidRDefault="00705108" w:rsidP="00705108">
      <w:pPr>
        <w:rPr>
          <w:rFonts w:eastAsia="Calibri"/>
          <w:sz w:val="28"/>
          <w:szCs w:val="28"/>
        </w:rPr>
      </w:pPr>
      <w:r w:rsidRPr="00705108">
        <w:rPr>
          <w:rFonts w:eastAsia="Calibri"/>
          <w:sz w:val="28"/>
          <w:szCs w:val="28"/>
        </w:rPr>
        <w:t xml:space="preserve">                          </w:t>
      </w:r>
    </w:p>
    <w:p w:rsidR="00705108" w:rsidRDefault="00705108" w:rsidP="00705108">
      <w:pPr>
        <w:rPr>
          <w:rFonts w:eastAsia="Calibri"/>
          <w:sz w:val="28"/>
          <w:szCs w:val="28"/>
        </w:rPr>
      </w:pPr>
    </w:p>
    <w:p w:rsidR="00AD6DD6" w:rsidRDefault="00AD6DD6" w:rsidP="00705108">
      <w:pPr>
        <w:rPr>
          <w:rFonts w:eastAsia="Calibri"/>
          <w:sz w:val="28"/>
          <w:szCs w:val="28"/>
        </w:rPr>
      </w:pPr>
    </w:p>
    <w:p w:rsidR="009404DF" w:rsidRPr="00705108" w:rsidRDefault="009404DF" w:rsidP="00705108">
      <w:pPr>
        <w:rPr>
          <w:sz w:val="28"/>
          <w:szCs w:val="28"/>
        </w:rPr>
      </w:pPr>
    </w:p>
    <w:p w:rsidR="00705108" w:rsidRPr="00705108" w:rsidRDefault="00705108" w:rsidP="00705108">
      <w:pPr>
        <w:jc w:val="center"/>
        <w:rPr>
          <w:rFonts w:eastAsia="Calibri"/>
          <w:sz w:val="28"/>
          <w:szCs w:val="28"/>
        </w:rPr>
      </w:pPr>
      <w:r w:rsidRPr="00705108">
        <w:rPr>
          <w:rFonts w:eastAsia="Calibri"/>
          <w:sz w:val="28"/>
          <w:szCs w:val="28"/>
        </w:rPr>
        <w:t xml:space="preserve">                                                            </w:t>
      </w:r>
      <w:r>
        <w:rPr>
          <w:rFonts w:eastAsia="Calibri"/>
          <w:sz w:val="28"/>
          <w:szCs w:val="28"/>
        </w:rPr>
        <w:t xml:space="preserve">  </w:t>
      </w:r>
      <w:r w:rsidRPr="00705108">
        <w:rPr>
          <w:rFonts w:eastAsia="Calibri"/>
          <w:sz w:val="28"/>
          <w:szCs w:val="28"/>
        </w:rPr>
        <w:t>Приложение</w:t>
      </w:r>
    </w:p>
    <w:p w:rsidR="00705108" w:rsidRPr="00705108" w:rsidRDefault="00705108" w:rsidP="00705108">
      <w:pPr>
        <w:jc w:val="right"/>
        <w:rPr>
          <w:rFonts w:eastAsia="Calibri"/>
          <w:sz w:val="28"/>
          <w:szCs w:val="28"/>
        </w:rPr>
      </w:pPr>
      <w:r w:rsidRPr="00705108">
        <w:rPr>
          <w:rFonts w:eastAsia="Calibri"/>
          <w:sz w:val="28"/>
          <w:szCs w:val="28"/>
        </w:rPr>
        <w:t> </w:t>
      </w:r>
      <w:proofErr w:type="gramStart"/>
      <w:r w:rsidRPr="00705108">
        <w:rPr>
          <w:rFonts w:eastAsia="Calibri"/>
          <w:sz w:val="28"/>
          <w:szCs w:val="28"/>
        </w:rPr>
        <w:t>к  решению</w:t>
      </w:r>
      <w:proofErr w:type="gramEnd"/>
      <w:r w:rsidRPr="00705108">
        <w:rPr>
          <w:rFonts w:eastAsia="Calibri"/>
          <w:sz w:val="28"/>
          <w:szCs w:val="28"/>
        </w:rPr>
        <w:t>  Духовщинского</w:t>
      </w:r>
    </w:p>
    <w:p w:rsidR="00705108" w:rsidRPr="00705108" w:rsidRDefault="00705108" w:rsidP="00705108">
      <w:pPr>
        <w:jc w:val="right"/>
        <w:rPr>
          <w:rFonts w:eastAsia="Calibri"/>
          <w:sz w:val="28"/>
          <w:szCs w:val="28"/>
        </w:rPr>
      </w:pPr>
      <w:r w:rsidRPr="00705108">
        <w:rPr>
          <w:rFonts w:eastAsia="Calibri"/>
          <w:sz w:val="28"/>
          <w:szCs w:val="28"/>
        </w:rPr>
        <w:t>окружного Совета депутатов</w:t>
      </w:r>
    </w:p>
    <w:p w:rsidR="00705108" w:rsidRPr="00705108" w:rsidRDefault="00705108" w:rsidP="00705108">
      <w:pPr>
        <w:jc w:val="center"/>
        <w:rPr>
          <w:rFonts w:eastAsia="Calibri"/>
          <w:sz w:val="28"/>
          <w:szCs w:val="28"/>
        </w:rPr>
      </w:pPr>
      <w:r w:rsidRPr="00705108">
        <w:rPr>
          <w:rFonts w:eastAsia="Calibri"/>
          <w:sz w:val="28"/>
          <w:szCs w:val="28"/>
        </w:rPr>
        <w:t xml:space="preserve">                                                                 </w:t>
      </w:r>
      <w:r>
        <w:rPr>
          <w:rFonts w:eastAsia="Calibri"/>
          <w:sz w:val="28"/>
          <w:szCs w:val="28"/>
        </w:rPr>
        <w:t xml:space="preserve"> </w:t>
      </w:r>
      <w:r w:rsidR="00922BDF">
        <w:rPr>
          <w:rFonts w:eastAsia="Calibri"/>
          <w:sz w:val="28"/>
          <w:szCs w:val="28"/>
        </w:rPr>
        <w:t xml:space="preserve">    </w:t>
      </w:r>
      <w:r w:rsidRPr="00705108">
        <w:rPr>
          <w:rFonts w:eastAsia="Calibri"/>
          <w:sz w:val="28"/>
          <w:szCs w:val="28"/>
        </w:rPr>
        <w:t xml:space="preserve">от </w:t>
      </w:r>
      <w:r w:rsidR="002174BB">
        <w:rPr>
          <w:rFonts w:eastAsia="Calibri"/>
          <w:sz w:val="28"/>
          <w:szCs w:val="28"/>
        </w:rPr>
        <w:t>29</w:t>
      </w:r>
      <w:r w:rsidR="00AD6DD6">
        <w:rPr>
          <w:rFonts w:eastAsia="Calibri"/>
          <w:sz w:val="28"/>
          <w:szCs w:val="28"/>
        </w:rPr>
        <w:t>.</w:t>
      </w:r>
      <w:r w:rsidR="009404DF">
        <w:rPr>
          <w:rFonts w:eastAsia="Calibri"/>
          <w:sz w:val="28"/>
          <w:szCs w:val="28"/>
        </w:rPr>
        <w:t>0</w:t>
      </w:r>
      <w:r w:rsidR="00922BDF">
        <w:rPr>
          <w:rFonts w:eastAsia="Calibri"/>
          <w:sz w:val="28"/>
          <w:szCs w:val="28"/>
        </w:rPr>
        <w:t>5</w:t>
      </w:r>
      <w:r w:rsidRPr="00705108">
        <w:rPr>
          <w:rFonts w:eastAsia="Calibri"/>
          <w:sz w:val="28"/>
          <w:szCs w:val="28"/>
        </w:rPr>
        <w:t xml:space="preserve">.2026 г. № </w:t>
      </w:r>
      <w:r w:rsidR="00CC7938">
        <w:rPr>
          <w:rFonts w:eastAsia="Calibri"/>
          <w:sz w:val="28"/>
          <w:szCs w:val="28"/>
        </w:rPr>
        <w:t>41</w:t>
      </w:r>
      <w:bookmarkStart w:id="0" w:name="_GoBack"/>
      <w:bookmarkEnd w:id="0"/>
    </w:p>
    <w:p w:rsidR="00705108" w:rsidRDefault="00705108" w:rsidP="00AD6DD6">
      <w:pPr>
        <w:spacing w:line="228" w:lineRule="auto"/>
        <w:rPr>
          <w:iCs/>
          <w:spacing w:val="-4"/>
          <w:sz w:val="28"/>
          <w:szCs w:val="28"/>
        </w:rPr>
      </w:pPr>
    </w:p>
    <w:p w:rsidR="00705108" w:rsidRDefault="00705108" w:rsidP="0071139A">
      <w:pPr>
        <w:spacing w:line="228" w:lineRule="auto"/>
        <w:ind w:firstLine="709"/>
        <w:jc w:val="center"/>
        <w:rPr>
          <w:iCs/>
          <w:spacing w:val="-4"/>
          <w:sz w:val="28"/>
          <w:szCs w:val="28"/>
        </w:rPr>
      </w:pPr>
    </w:p>
    <w:p w:rsidR="001E5D38" w:rsidRPr="008108E6" w:rsidRDefault="00AD6DD6" w:rsidP="008108E6">
      <w:pPr>
        <w:suppressAutoHyphens/>
        <w:jc w:val="center"/>
        <w:rPr>
          <w:b/>
          <w:sz w:val="28"/>
          <w:szCs w:val="28"/>
        </w:rPr>
      </w:pPr>
      <w:r>
        <w:rPr>
          <w:b/>
          <w:sz w:val="28"/>
          <w:szCs w:val="28"/>
        </w:rPr>
        <w:t>И</w:t>
      </w:r>
      <w:r w:rsidRPr="00AD6DD6">
        <w:rPr>
          <w:b/>
          <w:sz w:val="28"/>
          <w:szCs w:val="28"/>
        </w:rPr>
        <w:t>нформацию о реализации муниципальной программы</w:t>
      </w:r>
    </w:p>
    <w:p w:rsidR="001E5D38" w:rsidRDefault="000D77A8" w:rsidP="000D77A8">
      <w:pPr>
        <w:suppressAutoHyphens/>
        <w:jc w:val="center"/>
        <w:rPr>
          <w:b/>
          <w:bCs/>
          <w:sz w:val="28"/>
          <w:szCs w:val="28"/>
        </w:rPr>
      </w:pPr>
      <w:r w:rsidRPr="000D77A8">
        <w:rPr>
          <w:b/>
          <w:bCs/>
          <w:sz w:val="28"/>
          <w:szCs w:val="28"/>
        </w:rPr>
        <w:t>«Героико-патриотическое воспитание граждан, проживающих на территории муниципального образования «Духовщинский муниципальный округ» Смоленской области»</w:t>
      </w:r>
      <w:r>
        <w:rPr>
          <w:b/>
          <w:bCs/>
          <w:sz w:val="28"/>
          <w:szCs w:val="28"/>
        </w:rPr>
        <w:t xml:space="preserve"> </w:t>
      </w:r>
      <w:r w:rsidR="008108E6" w:rsidRPr="000D77A8">
        <w:rPr>
          <w:b/>
          <w:bCs/>
          <w:sz w:val="28"/>
          <w:szCs w:val="28"/>
        </w:rPr>
        <w:t>за 2025 год</w:t>
      </w:r>
    </w:p>
    <w:p w:rsidR="00922BDF" w:rsidRDefault="00922BDF" w:rsidP="000D77A8">
      <w:pPr>
        <w:suppressAutoHyphens/>
        <w:jc w:val="center"/>
        <w:rPr>
          <w:b/>
          <w:bCs/>
          <w:sz w:val="28"/>
          <w:szCs w:val="28"/>
        </w:rPr>
      </w:pPr>
    </w:p>
    <w:p w:rsidR="00922BDF" w:rsidRPr="00922BDF" w:rsidRDefault="00922BDF" w:rsidP="00922BDF">
      <w:pPr>
        <w:overflowPunct w:val="0"/>
        <w:autoSpaceDE w:val="0"/>
        <w:autoSpaceDN w:val="0"/>
        <w:adjustRightInd w:val="0"/>
        <w:ind w:firstLine="567"/>
        <w:jc w:val="both"/>
        <w:textAlignment w:val="baseline"/>
        <w:rPr>
          <w:b/>
          <w:sz w:val="28"/>
          <w:szCs w:val="28"/>
        </w:rPr>
      </w:pPr>
      <w:r w:rsidRPr="00922BDF">
        <w:rPr>
          <w:sz w:val="28"/>
          <w:szCs w:val="28"/>
        </w:rPr>
        <w:t>М</w:t>
      </w:r>
      <w:r w:rsidRPr="00922BDF">
        <w:rPr>
          <w:sz w:val="28"/>
          <w:szCs w:val="28"/>
          <w:lang w:eastAsia="en-US"/>
        </w:rPr>
        <w:t>униципальная Программа «</w:t>
      </w:r>
      <w:r w:rsidRPr="00922BDF">
        <w:rPr>
          <w:rFonts w:eastAsia="Calibri"/>
          <w:sz w:val="28"/>
          <w:szCs w:val="28"/>
        </w:rPr>
        <w:t xml:space="preserve">Героико-патриотическое воспитание граждан, проживающих на территории муниципального образования «Духовщинский муниципальный округ» Смоленской области» утверждена </w:t>
      </w:r>
      <w:r w:rsidRPr="00922BDF">
        <w:rPr>
          <w:sz w:val="28"/>
          <w:szCs w:val="28"/>
          <w:lang w:eastAsia="en-US"/>
        </w:rPr>
        <w:t xml:space="preserve">постановлением Администрации муниципального образования «Духовщинский муниципальный округ» Смоленской области </w:t>
      </w:r>
      <w:r w:rsidRPr="00922BDF">
        <w:rPr>
          <w:sz w:val="28"/>
          <w:szCs w:val="28"/>
        </w:rPr>
        <w:t>от </w:t>
      </w:r>
      <w:r w:rsidRPr="00922BDF">
        <w:rPr>
          <w:bCs/>
          <w:sz w:val="28"/>
          <w:szCs w:val="28"/>
        </w:rPr>
        <w:t>06.02.2025 № 109</w:t>
      </w:r>
      <w:r w:rsidRPr="00922BDF">
        <w:rPr>
          <w:sz w:val="28"/>
          <w:szCs w:val="28"/>
        </w:rPr>
        <w:t xml:space="preserve"> </w:t>
      </w:r>
      <w:r w:rsidRPr="00922BDF">
        <w:rPr>
          <w:b/>
          <w:sz w:val="28"/>
          <w:szCs w:val="28"/>
        </w:rPr>
        <w:t>«Героико-патриотического воспитания граждан, проживающих на территории Духовщинского муниципального округа Смоленской области»:</w:t>
      </w:r>
    </w:p>
    <w:p w:rsidR="00922BDF" w:rsidRPr="00922BDF" w:rsidRDefault="00922BDF" w:rsidP="00922BDF">
      <w:pPr>
        <w:overflowPunct w:val="0"/>
        <w:autoSpaceDE w:val="0"/>
        <w:autoSpaceDN w:val="0"/>
        <w:adjustRightInd w:val="0"/>
        <w:ind w:firstLine="567"/>
        <w:jc w:val="both"/>
        <w:textAlignment w:val="baseline"/>
        <w:rPr>
          <w:sz w:val="28"/>
          <w:szCs w:val="28"/>
        </w:rPr>
      </w:pPr>
      <w:r w:rsidRPr="00922BDF">
        <w:rPr>
          <w:sz w:val="28"/>
          <w:szCs w:val="28"/>
        </w:rPr>
        <w:t xml:space="preserve">плановое финансирование в 2025 год составило 260 000,00 рублей, фактически израсходовано за 2025 год 257 209,70 рублей: 208 000,00 рублей израсходовано 207 504,50 рубля (Администрация), 39 000 рублей израсходовано 39 000,00 рублей (Отдел культуры Администрации муниципального образования «Духовщинский муниципальный округ» Смоленской области), 13 000 рублей израсходовано 10705,20 рублей (Отдел образования Администрации муниципального образования «Духовщинский муниципальный округ» Смоленской области): </w:t>
      </w:r>
    </w:p>
    <w:p w:rsidR="00922BDF" w:rsidRPr="00922BDF" w:rsidRDefault="00922BDF" w:rsidP="00922BDF">
      <w:pPr>
        <w:overflowPunct w:val="0"/>
        <w:autoSpaceDE w:val="0"/>
        <w:autoSpaceDN w:val="0"/>
        <w:adjustRightInd w:val="0"/>
        <w:ind w:firstLine="567"/>
        <w:jc w:val="both"/>
        <w:textAlignment w:val="baseline"/>
        <w:rPr>
          <w:sz w:val="28"/>
          <w:szCs w:val="28"/>
        </w:rPr>
      </w:pPr>
      <w:r w:rsidRPr="00922BDF">
        <w:rPr>
          <w:sz w:val="28"/>
          <w:szCs w:val="28"/>
        </w:rPr>
        <w:t>п. 1.1 «Приобретение наградных бланков (дипломы, грамоты, благодарственные письма, вымпела)» - приобретено 101 благодарственное письмо.</w:t>
      </w:r>
    </w:p>
    <w:p w:rsidR="00922BDF" w:rsidRPr="00922BDF" w:rsidRDefault="00922BDF" w:rsidP="00922BDF">
      <w:pPr>
        <w:overflowPunct w:val="0"/>
        <w:autoSpaceDE w:val="0"/>
        <w:autoSpaceDN w:val="0"/>
        <w:adjustRightInd w:val="0"/>
        <w:ind w:firstLine="567"/>
        <w:jc w:val="both"/>
        <w:textAlignment w:val="baseline"/>
        <w:rPr>
          <w:sz w:val="28"/>
          <w:szCs w:val="28"/>
        </w:rPr>
      </w:pPr>
      <w:r w:rsidRPr="00922BDF">
        <w:rPr>
          <w:sz w:val="28"/>
          <w:szCs w:val="28"/>
        </w:rPr>
        <w:t>п. 1.2 «Поддержка талантливых и одаренных детей, подростков и молодежи» - приобретение сувенирной продукции – приобретено 66 блокнотов.</w:t>
      </w:r>
    </w:p>
    <w:p w:rsidR="00922BDF" w:rsidRPr="00922BDF" w:rsidRDefault="00922BDF" w:rsidP="00922BDF">
      <w:pPr>
        <w:overflowPunct w:val="0"/>
        <w:autoSpaceDE w:val="0"/>
        <w:autoSpaceDN w:val="0"/>
        <w:adjustRightInd w:val="0"/>
        <w:ind w:firstLine="567"/>
        <w:jc w:val="both"/>
        <w:textAlignment w:val="baseline"/>
        <w:rPr>
          <w:sz w:val="28"/>
          <w:szCs w:val="28"/>
        </w:rPr>
      </w:pPr>
      <w:r w:rsidRPr="00922BDF">
        <w:rPr>
          <w:sz w:val="28"/>
          <w:szCs w:val="28"/>
        </w:rPr>
        <w:t xml:space="preserve">п. 1.3 «Проведение в </w:t>
      </w:r>
      <w:proofErr w:type="spellStart"/>
      <w:r w:rsidRPr="00922BDF">
        <w:rPr>
          <w:sz w:val="28"/>
          <w:szCs w:val="28"/>
        </w:rPr>
        <w:t>Духовщинском</w:t>
      </w:r>
      <w:proofErr w:type="spellEnd"/>
      <w:r w:rsidRPr="00922BDF">
        <w:rPr>
          <w:sz w:val="28"/>
          <w:szCs w:val="28"/>
        </w:rPr>
        <w:t xml:space="preserve"> муниципальном округе Смоленской области акции «Мы – граждане России!», изготовление футболок с окружной символикой, приобретение тематических товаров» - приобретено 11 футболок с логотипом.</w:t>
      </w:r>
    </w:p>
    <w:p w:rsidR="00922BDF" w:rsidRPr="00922BDF" w:rsidRDefault="00922BDF" w:rsidP="00922BDF">
      <w:pPr>
        <w:overflowPunct w:val="0"/>
        <w:autoSpaceDE w:val="0"/>
        <w:autoSpaceDN w:val="0"/>
        <w:adjustRightInd w:val="0"/>
        <w:ind w:firstLine="567"/>
        <w:jc w:val="both"/>
        <w:textAlignment w:val="baseline"/>
        <w:rPr>
          <w:sz w:val="28"/>
          <w:szCs w:val="28"/>
        </w:rPr>
      </w:pPr>
      <w:r w:rsidRPr="00922BDF">
        <w:rPr>
          <w:sz w:val="28"/>
          <w:szCs w:val="28"/>
        </w:rPr>
        <w:t>п. 1.4 «Проведение полевых сборов, учащихся 10-11 классов средних школ, направленных на патриотичес</w:t>
      </w:r>
      <w:r w:rsidRPr="00922BDF">
        <w:rPr>
          <w:spacing w:val="-2"/>
          <w:sz w:val="28"/>
          <w:szCs w:val="28"/>
        </w:rPr>
        <w:t>кое воспитание молодежи, проведение</w:t>
      </w:r>
      <w:r w:rsidRPr="00922BDF">
        <w:rPr>
          <w:sz w:val="28"/>
          <w:szCs w:val="28"/>
        </w:rPr>
        <w:t xml:space="preserve"> «Вахты Памяти», участие молодежи в областных и международных слетах и фестивалях (закупка снаряжения – палатки, питание и др.), доставка обучающихся, подлежащих военному призыву, на медицинские осмотры, диспансеризацию, стрельбы, экскурсии в военные части и другие мероприятия – проведение муниципального этапа «Зарница 2.0»</w:t>
      </w:r>
    </w:p>
    <w:p w:rsidR="00922BDF" w:rsidRPr="00922BDF" w:rsidRDefault="00922BDF" w:rsidP="00922BDF">
      <w:pPr>
        <w:autoSpaceDE w:val="0"/>
        <w:autoSpaceDN w:val="0"/>
        <w:adjustRightInd w:val="0"/>
        <w:ind w:firstLine="567"/>
        <w:jc w:val="both"/>
        <w:rPr>
          <w:sz w:val="28"/>
          <w:szCs w:val="28"/>
        </w:rPr>
      </w:pPr>
      <w:r w:rsidRPr="00922BDF">
        <w:rPr>
          <w:sz w:val="28"/>
          <w:szCs w:val="28"/>
        </w:rPr>
        <w:lastRenderedPageBreak/>
        <w:t>п. 1.5 «Изготовление сувенирной продукции к памятным датам, отмечаемым в муниципальном образовании «Духовщинский муниципальный округ» Смоленской области» - изготовлено 50 кружек с логотипом.</w:t>
      </w:r>
    </w:p>
    <w:p w:rsidR="00922BDF" w:rsidRPr="00922BDF" w:rsidRDefault="00922BDF" w:rsidP="00922BDF">
      <w:pPr>
        <w:autoSpaceDE w:val="0"/>
        <w:autoSpaceDN w:val="0"/>
        <w:adjustRightInd w:val="0"/>
        <w:ind w:firstLine="567"/>
        <w:jc w:val="both"/>
        <w:rPr>
          <w:sz w:val="28"/>
          <w:szCs w:val="28"/>
        </w:rPr>
      </w:pPr>
      <w:r w:rsidRPr="00922BDF">
        <w:rPr>
          <w:sz w:val="28"/>
          <w:szCs w:val="28"/>
        </w:rPr>
        <w:t>п. 1.6 «Организация и проведение мероприятий, посвящённых прозванию 80 лития великой Победы» - приобретен салют.</w:t>
      </w:r>
    </w:p>
    <w:p w:rsidR="00922BDF" w:rsidRPr="00922BDF" w:rsidRDefault="00922BDF" w:rsidP="00922BDF">
      <w:pPr>
        <w:autoSpaceDE w:val="0"/>
        <w:autoSpaceDN w:val="0"/>
        <w:adjustRightInd w:val="0"/>
        <w:ind w:firstLine="567"/>
        <w:jc w:val="both"/>
        <w:rPr>
          <w:sz w:val="28"/>
          <w:szCs w:val="28"/>
        </w:rPr>
      </w:pPr>
      <w:r w:rsidRPr="00922BDF">
        <w:rPr>
          <w:sz w:val="28"/>
          <w:szCs w:val="28"/>
        </w:rPr>
        <w:t>п. 1.7 «Организация и проведение мероприятий, посвящённых Году защитника отечества» - приобретение баннера и фотоальбомов на открытие года защитника отечества.</w:t>
      </w:r>
    </w:p>
    <w:p w:rsidR="00922BDF" w:rsidRPr="00922BDF" w:rsidRDefault="00922BDF" w:rsidP="00922BDF">
      <w:pPr>
        <w:overflowPunct w:val="0"/>
        <w:autoSpaceDE w:val="0"/>
        <w:autoSpaceDN w:val="0"/>
        <w:adjustRightInd w:val="0"/>
        <w:ind w:firstLine="567"/>
        <w:jc w:val="both"/>
        <w:textAlignment w:val="baseline"/>
        <w:rPr>
          <w:sz w:val="28"/>
          <w:szCs w:val="28"/>
        </w:rPr>
      </w:pPr>
      <w:r w:rsidRPr="00922BDF">
        <w:rPr>
          <w:sz w:val="28"/>
          <w:szCs w:val="28"/>
        </w:rPr>
        <w:t xml:space="preserve">п. 1.8 «Приобретение стендов и баннеров» - приобретено два стенда и приобретен баннер. </w:t>
      </w:r>
    </w:p>
    <w:p w:rsidR="00922BDF" w:rsidRPr="000D77A8" w:rsidRDefault="00922BDF" w:rsidP="000D77A8">
      <w:pPr>
        <w:suppressAutoHyphens/>
        <w:jc w:val="center"/>
        <w:rPr>
          <w:b/>
          <w:bCs/>
          <w:sz w:val="28"/>
          <w:szCs w:val="28"/>
        </w:rPr>
      </w:pPr>
    </w:p>
    <w:sectPr w:rsidR="00922BDF" w:rsidRPr="000D77A8" w:rsidSect="007051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C77A6"/>
    <w:multiLevelType w:val="hybridMultilevel"/>
    <w:tmpl w:val="C9EABF78"/>
    <w:lvl w:ilvl="0" w:tplc="39969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FE"/>
    <w:rsid w:val="00055B15"/>
    <w:rsid w:val="000D77A8"/>
    <w:rsid w:val="000F1776"/>
    <w:rsid w:val="00144F56"/>
    <w:rsid w:val="00172345"/>
    <w:rsid w:val="001875DC"/>
    <w:rsid w:val="001E5D38"/>
    <w:rsid w:val="00212D6E"/>
    <w:rsid w:val="002174BB"/>
    <w:rsid w:val="00290890"/>
    <w:rsid w:val="002D59F0"/>
    <w:rsid w:val="00334423"/>
    <w:rsid w:val="003B031D"/>
    <w:rsid w:val="00431B2F"/>
    <w:rsid w:val="0045460E"/>
    <w:rsid w:val="00557C40"/>
    <w:rsid w:val="00573607"/>
    <w:rsid w:val="006069E8"/>
    <w:rsid w:val="006E294C"/>
    <w:rsid w:val="00705108"/>
    <w:rsid w:val="0071139A"/>
    <w:rsid w:val="007554DA"/>
    <w:rsid w:val="007625C0"/>
    <w:rsid w:val="00763E6A"/>
    <w:rsid w:val="007E5661"/>
    <w:rsid w:val="008108E6"/>
    <w:rsid w:val="00823E8A"/>
    <w:rsid w:val="008760FE"/>
    <w:rsid w:val="00922BDF"/>
    <w:rsid w:val="00931A76"/>
    <w:rsid w:val="009404DF"/>
    <w:rsid w:val="0097004C"/>
    <w:rsid w:val="009A682E"/>
    <w:rsid w:val="00AA5042"/>
    <w:rsid w:val="00AD6DD6"/>
    <w:rsid w:val="00C34D38"/>
    <w:rsid w:val="00CB7463"/>
    <w:rsid w:val="00CC07DB"/>
    <w:rsid w:val="00CC7938"/>
    <w:rsid w:val="00CE0C4D"/>
    <w:rsid w:val="00D50310"/>
    <w:rsid w:val="00DC3A4E"/>
    <w:rsid w:val="00E03CE5"/>
    <w:rsid w:val="00E157BF"/>
    <w:rsid w:val="00E17CAA"/>
    <w:rsid w:val="00E424B7"/>
    <w:rsid w:val="00EC28A3"/>
    <w:rsid w:val="00F22DF1"/>
    <w:rsid w:val="00F25185"/>
    <w:rsid w:val="00F26998"/>
    <w:rsid w:val="00F67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74BB8-6AEE-46D4-81C3-C5765B85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157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25185"/>
    <w:rPr>
      <w:rFonts w:ascii="Segoe UI" w:hAnsi="Segoe UI" w:cs="Segoe UI"/>
      <w:sz w:val="18"/>
      <w:szCs w:val="18"/>
    </w:rPr>
  </w:style>
  <w:style w:type="character" w:customStyle="1" w:styleId="a4">
    <w:name w:val="Текст выноски Знак"/>
    <w:basedOn w:val="a0"/>
    <w:link w:val="a3"/>
    <w:uiPriority w:val="99"/>
    <w:semiHidden/>
    <w:rsid w:val="00F25185"/>
    <w:rPr>
      <w:rFonts w:ascii="Segoe UI" w:eastAsia="Times New Roman" w:hAnsi="Segoe UI" w:cs="Segoe UI"/>
      <w:sz w:val="18"/>
      <w:szCs w:val="18"/>
      <w:lang w:eastAsia="ru-RU"/>
    </w:rPr>
  </w:style>
  <w:style w:type="paragraph" w:styleId="a5">
    <w:name w:val="List Paragraph"/>
    <w:basedOn w:val="a"/>
    <w:uiPriority w:val="34"/>
    <w:qFormat/>
    <w:rsid w:val="00DC3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14982">
      <w:bodyDiv w:val="1"/>
      <w:marLeft w:val="0"/>
      <w:marRight w:val="0"/>
      <w:marTop w:val="0"/>
      <w:marBottom w:val="0"/>
      <w:divBdr>
        <w:top w:val="none" w:sz="0" w:space="0" w:color="auto"/>
        <w:left w:val="none" w:sz="0" w:space="0" w:color="auto"/>
        <w:bottom w:val="none" w:sz="0" w:space="0" w:color="auto"/>
        <w:right w:val="none" w:sz="0" w:space="0" w:color="auto"/>
      </w:divBdr>
    </w:div>
    <w:div w:id="745492519">
      <w:bodyDiv w:val="1"/>
      <w:marLeft w:val="0"/>
      <w:marRight w:val="0"/>
      <w:marTop w:val="0"/>
      <w:marBottom w:val="0"/>
      <w:divBdr>
        <w:top w:val="none" w:sz="0" w:space="0" w:color="auto"/>
        <w:left w:val="none" w:sz="0" w:space="0" w:color="auto"/>
        <w:bottom w:val="none" w:sz="0" w:space="0" w:color="auto"/>
        <w:right w:val="none" w:sz="0" w:space="0" w:color="auto"/>
      </w:divBdr>
    </w:div>
    <w:div w:id="828399494">
      <w:bodyDiv w:val="1"/>
      <w:marLeft w:val="0"/>
      <w:marRight w:val="0"/>
      <w:marTop w:val="0"/>
      <w:marBottom w:val="0"/>
      <w:divBdr>
        <w:top w:val="none" w:sz="0" w:space="0" w:color="auto"/>
        <w:left w:val="none" w:sz="0" w:space="0" w:color="auto"/>
        <w:bottom w:val="none" w:sz="0" w:space="0" w:color="auto"/>
        <w:right w:val="none" w:sz="0" w:space="0" w:color="auto"/>
      </w:divBdr>
    </w:div>
    <w:div w:id="1371422463">
      <w:bodyDiv w:val="1"/>
      <w:marLeft w:val="0"/>
      <w:marRight w:val="0"/>
      <w:marTop w:val="0"/>
      <w:marBottom w:val="0"/>
      <w:divBdr>
        <w:top w:val="none" w:sz="0" w:space="0" w:color="auto"/>
        <w:left w:val="none" w:sz="0" w:space="0" w:color="auto"/>
        <w:bottom w:val="none" w:sz="0" w:space="0" w:color="auto"/>
        <w:right w:val="none" w:sz="0" w:space="0" w:color="auto"/>
      </w:divBdr>
    </w:div>
    <w:div w:id="1993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Александровна Братцевская</dc:creator>
  <cp:keywords/>
  <dc:description/>
  <cp:lastModifiedBy>Председатель</cp:lastModifiedBy>
  <cp:revision>20</cp:revision>
  <cp:lastPrinted>2026-05-25T07:57:00Z</cp:lastPrinted>
  <dcterms:created xsi:type="dcterms:W3CDTF">2026-03-18T09:02:00Z</dcterms:created>
  <dcterms:modified xsi:type="dcterms:W3CDTF">2026-06-01T07:47:00Z</dcterms:modified>
</cp:coreProperties>
</file>