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98F4" w14:textId="3A2C7CB0" w:rsidR="00BF5FCF" w:rsidRPr="007A5230" w:rsidRDefault="007A5230" w:rsidP="007A52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0">
        <w:rPr>
          <w:rFonts w:ascii="Times New Roman" w:hAnsi="Times New Roman" w:cs="Times New Roman"/>
          <w:b/>
          <w:bCs/>
          <w:sz w:val="28"/>
          <w:szCs w:val="28"/>
        </w:rPr>
        <w:t>ЧПОУ «Смоленский кооперативный техникум «</w:t>
      </w:r>
      <w:proofErr w:type="spellStart"/>
      <w:r w:rsidRPr="007A5230">
        <w:rPr>
          <w:rFonts w:ascii="Times New Roman" w:hAnsi="Times New Roman" w:cs="Times New Roman"/>
          <w:b/>
          <w:bCs/>
          <w:sz w:val="28"/>
          <w:szCs w:val="28"/>
        </w:rPr>
        <w:t>Смолоблпотребсоюза</w:t>
      </w:r>
      <w:proofErr w:type="spellEnd"/>
      <w:r w:rsidRPr="007A52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B847B9" w14:textId="6711169B" w:rsidR="007A5230" w:rsidRDefault="007A5230" w:rsidP="007A52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30">
        <w:rPr>
          <w:rFonts w:ascii="Times New Roman" w:hAnsi="Times New Roman" w:cs="Times New Roman"/>
          <w:b/>
          <w:bCs/>
          <w:sz w:val="28"/>
          <w:szCs w:val="28"/>
        </w:rPr>
        <w:t>Стоимость обучения на 2022-2023 уч.</w:t>
      </w:r>
      <w:r w:rsidR="00D84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23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9"/>
        <w:gridCol w:w="1680"/>
        <w:gridCol w:w="1069"/>
        <w:gridCol w:w="960"/>
        <w:gridCol w:w="913"/>
        <w:gridCol w:w="1365"/>
        <w:gridCol w:w="1499"/>
      </w:tblGrid>
      <w:tr w:rsidR="007A5230" w14:paraId="3DBF8711" w14:textId="77777777" w:rsidTr="00D917C9">
        <w:tc>
          <w:tcPr>
            <w:tcW w:w="1859" w:type="dxa"/>
            <w:vMerge w:val="restart"/>
          </w:tcPr>
          <w:p w14:paraId="04BD6E81" w14:textId="092D329B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1680" w:type="dxa"/>
            <w:vMerge w:val="restart"/>
          </w:tcPr>
          <w:p w14:paraId="7244EF47" w14:textId="4AE74A22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029" w:type="dxa"/>
            <w:gridSpan w:val="2"/>
          </w:tcPr>
          <w:p w14:paraId="5E66563C" w14:textId="6CC35B02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3777" w:type="dxa"/>
            <w:gridSpan w:val="3"/>
          </w:tcPr>
          <w:p w14:paraId="7327178E" w14:textId="223EB423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7A5230" w14:paraId="17F02131" w14:textId="77777777" w:rsidTr="00D917C9">
        <w:trPr>
          <w:trHeight w:val="1443"/>
        </w:trPr>
        <w:tc>
          <w:tcPr>
            <w:tcW w:w="1859" w:type="dxa"/>
            <w:vMerge/>
          </w:tcPr>
          <w:p w14:paraId="77AD60FA" w14:textId="77777777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14:paraId="516E53CD" w14:textId="77777777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1091B86A" w14:textId="4DB9DE4F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  <w:tc>
          <w:tcPr>
            <w:tcW w:w="960" w:type="dxa"/>
          </w:tcPr>
          <w:p w14:paraId="415C8549" w14:textId="5CC5072C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11 классов</w:t>
            </w:r>
          </w:p>
        </w:tc>
        <w:tc>
          <w:tcPr>
            <w:tcW w:w="913" w:type="dxa"/>
          </w:tcPr>
          <w:p w14:paraId="15722600" w14:textId="7FF54D17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до 25.08.</w:t>
            </w:r>
          </w:p>
        </w:tc>
        <w:tc>
          <w:tcPr>
            <w:tcW w:w="1365" w:type="dxa"/>
          </w:tcPr>
          <w:p w14:paraId="572897BA" w14:textId="65F9E457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по полугодиям (до 1.10 и 1.03)</w:t>
            </w:r>
          </w:p>
        </w:tc>
        <w:tc>
          <w:tcPr>
            <w:tcW w:w="1499" w:type="dxa"/>
          </w:tcPr>
          <w:p w14:paraId="4B51B095" w14:textId="58B691A9" w:rsidR="007A5230" w:rsidRPr="00D917C9" w:rsidRDefault="007A5230" w:rsidP="007A5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оплата (10 месяцев)</w:t>
            </w:r>
          </w:p>
        </w:tc>
      </w:tr>
      <w:tr w:rsidR="007A5230" w14:paraId="202976C7" w14:textId="77777777" w:rsidTr="00D917C9">
        <w:tc>
          <w:tcPr>
            <w:tcW w:w="1859" w:type="dxa"/>
            <w:vMerge w:val="restart"/>
          </w:tcPr>
          <w:p w14:paraId="72361F34" w14:textId="4AA34F7B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38.01.01 Экономика и бухгалтерский учёт</w:t>
            </w:r>
          </w:p>
        </w:tc>
        <w:tc>
          <w:tcPr>
            <w:tcW w:w="1680" w:type="dxa"/>
          </w:tcPr>
          <w:p w14:paraId="2157F5E5" w14:textId="6842989B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с элементами дистанционного обучения</w:t>
            </w:r>
          </w:p>
        </w:tc>
        <w:tc>
          <w:tcPr>
            <w:tcW w:w="1069" w:type="dxa"/>
          </w:tcPr>
          <w:p w14:paraId="46810A2A" w14:textId="0B0EC65B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</w:tcPr>
          <w:p w14:paraId="5F6FBB08" w14:textId="7FC22C83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13" w:type="dxa"/>
          </w:tcPr>
          <w:p w14:paraId="5C671093" w14:textId="01D056AD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39 900</w:t>
            </w:r>
          </w:p>
        </w:tc>
        <w:tc>
          <w:tcPr>
            <w:tcW w:w="1365" w:type="dxa"/>
          </w:tcPr>
          <w:p w14:paraId="78F3BC1A" w14:textId="46F40CE3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41 900</w:t>
            </w:r>
          </w:p>
        </w:tc>
        <w:tc>
          <w:tcPr>
            <w:tcW w:w="1499" w:type="dxa"/>
          </w:tcPr>
          <w:p w14:paraId="39843672" w14:textId="38556856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7A5230" w14:paraId="6D7D69DC" w14:textId="77777777" w:rsidTr="00D917C9">
        <w:tc>
          <w:tcPr>
            <w:tcW w:w="1859" w:type="dxa"/>
            <w:vMerge/>
          </w:tcPr>
          <w:p w14:paraId="71BE6F15" w14:textId="77777777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B85AB6" w14:textId="4E450AD7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069" w:type="dxa"/>
          </w:tcPr>
          <w:p w14:paraId="087CC91E" w14:textId="2A56572D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14:paraId="363C44F0" w14:textId="4D5B2639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412D7824" w14:textId="134E8DFC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365" w:type="dxa"/>
          </w:tcPr>
          <w:p w14:paraId="0866C576" w14:textId="01B2B515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499" w:type="dxa"/>
          </w:tcPr>
          <w:p w14:paraId="69B2052C" w14:textId="0B5721CB" w:rsidR="007A5230" w:rsidRPr="00D917C9" w:rsidRDefault="007A5230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D917C9" w14:paraId="1B1982DB" w14:textId="77777777" w:rsidTr="00D917C9">
        <w:tc>
          <w:tcPr>
            <w:tcW w:w="1859" w:type="dxa"/>
            <w:vMerge w:val="restart"/>
          </w:tcPr>
          <w:p w14:paraId="7F5306F1" w14:textId="226C2CA6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680" w:type="dxa"/>
          </w:tcPr>
          <w:p w14:paraId="2F3E4CA7" w14:textId="729DB963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с элементами дистанционного обучения</w:t>
            </w:r>
          </w:p>
        </w:tc>
        <w:tc>
          <w:tcPr>
            <w:tcW w:w="1069" w:type="dxa"/>
          </w:tcPr>
          <w:p w14:paraId="040F7B50" w14:textId="5C6771A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</w:tcPr>
          <w:p w14:paraId="60FA5AF7" w14:textId="077FEB0A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13" w:type="dxa"/>
          </w:tcPr>
          <w:p w14:paraId="7F80AAB1" w14:textId="51688A2A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39 900</w:t>
            </w:r>
          </w:p>
        </w:tc>
        <w:tc>
          <w:tcPr>
            <w:tcW w:w="1365" w:type="dxa"/>
          </w:tcPr>
          <w:p w14:paraId="062136E6" w14:textId="32895B8E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41 900</w:t>
            </w:r>
          </w:p>
        </w:tc>
        <w:tc>
          <w:tcPr>
            <w:tcW w:w="1499" w:type="dxa"/>
          </w:tcPr>
          <w:p w14:paraId="4343CCED" w14:textId="5A8A1872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D917C9" w14:paraId="3F91C64E" w14:textId="77777777" w:rsidTr="00D917C9">
        <w:tc>
          <w:tcPr>
            <w:tcW w:w="1859" w:type="dxa"/>
            <w:vMerge/>
          </w:tcPr>
          <w:p w14:paraId="3CBDCE78" w14:textId="7777777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58A6B34D" w14:textId="2720B3FE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069" w:type="dxa"/>
          </w:tcPr>
          <w:p w14:paraId="0E39656C" w14:textId="33D6D525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14:paraId="4AF4888C" w14:textId="53BBBD10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22273210" w14:textId="6450F9BC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365" w:type="dxa"/>
          </w:tcPr>
          <w:p w14:paraId="54B84310" w14:textId="118982DB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499" w:type="dxa"/>
          </w:tcPr>
          <w:p w14:paraId="3BF19FF1" w14:textId="636DD210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D917C9" w14:paraId="686C172B" w14:textId="77777777" w:rsidTr="00D917C9">
        <w:tc>
          <w:tcPr>
            <w:tcW w:w="1859" w:type="dxa"/>
            <w:vMerge w:val="restart"/>
          </w:tcPr>
          <w:p w14:paraId="56716B70" w14:textId="1DF473BD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680" w:type="dxa"/>
          </w:tcPr>
          <w:p w14:paraId="58337E01" w14:textId="3B42F51C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с элементами дистанционного обучения</w:t>
            </w:r>
          </w:p>
        </w:tc>
        <w:tc>
          <w:tcPr>
            <w:tcW w:w="1069" w:type="dxa"/>
          </w:tcPr>
          <w:p w14:paraId="4A75CFCB" w14:textId="56B0789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</w:tcPr>
          <w:p w14:paraId="24B17A03" w14:textId="4B0F2FD8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13" w:type="dxa"/>
          </w:tcPr>
          <w:p w14:paraId="47A281B5" w14:textId="20AB4D09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39 900</w:t>
            </w:r>
          </w:p>
        </w:tc>
        <w:tc>
          <w:tcPr>
            <w:tcW w:w="1365" w:type="dxa"/>
          </w:tcPr>
          <w:p w14:paraId="4056D492" w14:textId="66B70465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41 900</w:t>
            </w:r>
          </w:p>
        </w:tc>
        <w:tc>
          <w:tcPr>
            <w:tcW w:w="1499" w:type="dxa"/>
          </w:tcPr>
          <w:p w14:paraId="5E25BA62" w14:textId="16308464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D917C9" w14:paraId="1DC93404" w14:textId="77777777" w:rsidTr="00D917C9">
        <w:tc>
          <w:tcPr>
            <w:tcW w:w="1859" w:type="dxa"/>
            <w:vMerge/>
          </w:tcPr>
          <w:p w14:paraId="15C1B719" w14:textId="7777777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399F1D4" w14:textId="2CA5D684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069" w:type="dxa"/>
          </w:tcPr>
          <w:p w14:paraId="03DF3141" w14:textId="1208B540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14:paraId="247138EC" w14:textId="731E19BD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26A172F4" w14:textId="64CE4F0F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365" w:type="dxa"/>
          </w:tcPr>
          <w:p w14:paraId="1AC3BD7B" w14:textId="59BBE5C3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499" w:type="dxa"/>
          </w:tcPr>
          <w:p w14:paraId="6248CC0F" w14:textId="186A5896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D917C9" w14:paraId="4D121F2A" w14:textId="77777777" w:rsidTr="00D917C9">
        <w:tc>
          <w:tcPr>
            <w:tcW w:w="1859" w:type="dxa"/>
            <w:vMerge w:val="restart"/>
          </w:tcPr>
          <w:p w14:paraId="5D80F19C" w14:textId="7777777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43.02.14</w:t>
            </w:r>
          </w:p>
          <w:p w14:paraId="4358567B" w14:textId="7BDD96E9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Гостиничное дело</w:t>
            </w:r>
          </w:p>
        </w:tc>
        <w:tc>
          <w:tcPr>
            <w:tcW w:w="1680" w:type="dxa"/>
          </w:tcPr>
          <w:p w14:paraId="2EFA7717" w14:textId="67D777AE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с элементами дистанционного обучения</w:t>
            </w:r>
          </w:p>
        </w:tc>
        <w:tc>
          <w:tcPr>
            <w:tcW w:w="1069" w:type="dxa"/>
          </w:tcPr>
          <w:p w14:paraId="59B76EFE" w14:textId="29086B9B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</w:tcPr>
          <w:p w14:paraId="6D29E49B" w14:textId="10FB2171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13" w:type="dxa"/>
          </w:tcPr>
          <w:p w14:paraId="7B340272" w14:textId="3A2C852B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39 900</w:t>
            </w:r>
          </w:p>
        </w:tc>
        <w:tc>
          <w:tcPr>
            <w:tcW w:w="1365" w:type="dxa"/>
          </w:tcPr>
          <w:p w14:paraId="154EBE3C" w14:textId="125FE3F3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41 900</w:t>
            </w:r>
          </w:p>
        </w:tc>
        <w:tc>
          <w:tcPr>
            <w:tcW w:w="1499" w:type="dxa"/>
          </w:tcPr>
          <w:p w14:paraId="08E4D027" w14:textId="5DAAC534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D917C9" w14:paraId="41C1BEF0" w14:textId="77777777" w:rsidTr="00D917C9">
        <w:tc>
          <w:tcPr>
            <w:tcW w:w="1859" w:type="dxa"/>
            <w:vMerge/>
          </w:tcPr>
          <w:p w14:paraId="3B1C0B9F" w14:textId="77777777" w:rsid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DF6B538" w14:textId="1CF3282F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069" w:type="dxa"/>
          </w:tcPr>
          <w:p w14:paraId="3C92F2BF" w14:textId="78F409DF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14:paraId="6C775536" w14:textId="37508886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390CF1ED" w14:textId="3108C0C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365" w:type="dxa"/>
          </w:tcPr>
          <w:p w14:paraId="40A9EDEF" w14:textId="040F8DA8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499" w:type="dxa"/>
          </w:tcPr>
          <w:p w14:paraId="5219C5AF" w14:textId="77516C4C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D917C9" w14:paraId="0D95AEB4" w14:textId="77777777" w:rsidTr="00D917C9">
        <w:tc>
          <w:tcPr>
            <w:tcW w:w="1859" w:type="dxa"/>
            <w:vMerge w:val="restart"/>
          </w:tcPr>
          <w:p w14:paraId="58612593" w14:textId="6B2ABACC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680" w:type="dxa"/>
          </w:tcPr>
          <w:p w14:paraId="21EB7084" w14:textId="40D23F7A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с элементами дистанционного обучения</w:t>
            </w:r>
          </w:p>
        </w:tc>
        <w:tc>
          <w:tcPr>
            <w:tcW w:w="1069" w:type="dxa"/>
          </w:tcPr>
          <w:p w14:paraId="604831F2" w14:textId="5CDA0528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60" w:type="dxa"/>
          </w:tcPr>
          <w:p w14:paraId="4CB10162" w14:textId="3304C791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13" w:type="dxa"/>
          </w:tcPr>
          <w:p w14:paraId="3D8ED8BB" w14:textId="5968DF10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39 900</w:t>
            </w:r>
          </w:p>
        </w:tc>
        <w:tc>
          <w:tcPr>
            <w:tcW w:w="1365" w:type="dxa"/>
          </w:tcPr>
          <w:p w14:paraId="2C1D4664" w14:textId="27425D6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41 900</w:t>
            </w:r>
          </w:p>
        </w:tc>
        <w:tc>
          <w:tcPr>
            <w:tcW w:w="1499" w:type="dxa"/>
          </w:tcPr>
          <w:p w14:paraId="7A22369A" w14:textId="3806042C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45 500</w:t>
            </w:r>
          </w:p>
        </w:tc>
      </w:tr>
      <w:tr w:rsidR="00D917C9" w14:paraId="0ED42C74" w14:textId="77777777" w:rsidTr="00D917C9">
        <w:tc>
          <w:tcPr>
            <w:tcW w:w="1859" w:type="dxa"/>
            <w:vMerge/>
          </w:tcPr>
          <w:p w14:paraId="542F8A95" w14:textId="7777777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14:paraId="3EE464E0" w14:textId="59DAD7F6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069" w:type="dxa"/>
          </w:tcPr>
          <w:p w14:paraId="5AFEAAAF" w14:textId="3B9BD940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60" w:type="dxa"/>
          </w:tcPr>
          <w:p w14:paraId="76E6D616" w14:textId="64EA40C4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10AFF405" w14:textId="09C39B3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365" w:type="dxa"/>
          </w:tcPr>
          <w:p w14:paraId="49311831" w14:textId="302631B2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  <w:tc>
          <w:tcPr>
            <w:tcW w:w="1499" w:type="dxa"/>
          </w:tcPr>
          <w:p w14:paraId="7B79E85D" w14:textId="444D53A7" w:rsidR="00D917C9" w:rsidRPr="00D917C9" w:rsidRDefault="00D917C9" w:rsidP="00D9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9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</w:tbl>
    <w:p w14:paraId="64F1E585" w14:textId="77777777" w:rsidR="007A5230" w:rsidRPr="007A5230" w:rsidRDefault="007A5230" w:rsidP="007A5230">
      <w:pPr>
        <w:rPr>
          <w:rFonts w:ascii="Times New Roman" w:hAnsi="Times New Roman" w:cs="Times New Roman"/>
          <w:sz w:val="28"/>
          <w:szCs w:val="28"/>
        </w:rPr>
      </w:pPr>
    </w:p>
    <w:sectPr w:rsidR="007A5230" w:rsidRPr="007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30"/>
    <w:rsid w:val="007A5230"/>
    <w:rsid w:val="00BF5FCF"/>
    <w:rsid w:val="00D84190"/>
    <w:rsid w:val="00D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76C"/>
  <w15:chartTrackingRefBased/>
  <w15:docId w15:val="{678C63BA-D1B1-4043-B09B-C7F7032D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2022-08-08T07:10:00Z</dcterms:created>
  <dcterms:modified xsi:type="dcterms:W3CDTF">2022-08-08T07:10:00Z</dcterms:modified>
</cp:coreProperties>
</file>