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06BD6" w14:textId="77777777" w:rsidR="007067D5" w:rsidRDefault="00616738">
      <w:pPr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p w14:paraId="4DE3476E" w14:textId="77777777" w:rsidR="007067D5" w:rsidRDefault="007067D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BF5AFF4" w14:textId="77777777" w:rsidR="00ED3CB1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163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статьи 39.</w:t>
      </w:r>
      <w:r w:rsidR="004163A8">
        <w:rPr>
          <w:rFonts w:ascii="Times New Roman" w:hAnsi="Times New Roman" w:cs="Times New Roman"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 </w:t>
      </w:r>
      <w:r w:rsidR="00113FC7">
        <w:rPr>
          <w:rFonts w:ascii="Times New Roman" w:eastAsia="Times New Roman" w:hAnsi="Times New Roman" w:cs="Times New Roman"/>
          <w:sz w:val="28"/>
          <w:szCs w:val="28"/>
        </w:rPr>
        <w:t>Администрация муниципального образования «Духовщинский</w:t>
      </w:r>
      <w:r w:rsidR="000D3F5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округ» Смоленской</w:t>
      </w:r>
      <w:r w:rsidR="00AC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 целях </w:t>
      </w:r>
      <w:r w:rsidR="004163A8">
        <w:rPr>
          <w:rFonts w:ascii="Times New Roman" w:hAnsi="Times New Roman" w:cs="Times New Roman"/>
          <w:sz w:val="28"/>
          <w:szCs w:val="28"/>
        </w:rPr>
        <w:t>реконструкции участков (частей) инженерных сооружений, являющихся линейными объектами</w:t>
      </w:r>
      <w:r w:rsidR="008203D8">
        <w:rPr>
          <w:rFonts w:ascii="Times New Roman" w:hAnsi="Times New Roman" w:cs="Times New Roman"/>
          <w:sz w:val="28"/>
          <w:szCs w:val="28"/>
        </w:rPr>
        <w:t xml:space="preserve"> в рамках реализации объекта по титулу</w:t>
      </w:r>
      <w:r w:rsidR="004163A8">
        <w:rPr>
          <w:rFonts w:ascii="Times New Roman" w:hAnsi="Times New Roman" w:cs="Times New Roman"/>
          <w:sz w:val="28"/>
          <w:szCs w:val="28"/>
        </w:rPr>
        <w:t xml:space="preserve"> «Системы внешнего электроснабжения 0,4 </w:t>
      </w:r>
      <w:r w:rsidR="00A33769">
        <w:rPr>
          <w:rFonts w:ascii="Times New Roman" w:hAnsi="Times New Roman" w:cs="Times New Roman"/>
          <w:sz w:val="28"/>
          <w:szCs w:val="28"/>
        </w:rPr>
        <w:t>кВ</w:t>
      </w:r>
      <w:r w:rsidR="004163A8">
        <w:rPr>
          <w:rFonts w:ascii="Times New Roman" w:hAnsi="Times New Roman" w:cs="Times New Roman"/>
          <w:sz w:val="28"/>
          <w:szCs w:val="28"/>
        </w:rPr>
        <w:t>. узлов связи ЦЭС № 3, ЦЭС № 5, ЦЭС № 7, ЦЭС № 9, МНПП Ярославль-Приморск 1 ООО «Транснефть-Балтика». ВВ ПТУС. Реконструкция»,</w:t>
      </w:r>
      <w:r>
        <w:rPr>
          <w:rFonts w:ascii="Times New Roman" w:hAnsi="Times New Roman" w:cs="Times New Roman"/>
          <w:sz w:val="28"/>
          <w:szCs w:val="28"/>
        </w:rPr>
        <w:t xml:space="preserve"> возможно установление публичного сервитута в отношении</w:t>
      </w:r>
      <w:r w:rsidR="00ED3CB1">
        <w:rPr>
          <w:rFonts w:ascii="Times New Roman" w:hAnsi="Times New Roman" w:cs="Times New Roman"/>
          <w:sz w:val="28"/>
          <w:szCs w:val="28"/>
        </w:rPr>
        <w:t>:</w:t>
      </w:r>
    </w:p>
    <w:p w14:paraId="13E1E84D" w14:textId="77777777" w:rsidR="00806592" w:rsidRDefault="00ED3CB1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части земельного участка </w:t>
      </w:r>
      <w:r w:rsidR="0080659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806592">
        <w:rPr>
          <w:rFonts w:ascii="Times New Roman" w:hAnsi="Times New Roman" w:cs="Times New Roman"/>
          <w:sz w:val="28"/>
          <w:szCs w:val="28"/>
        </w:rPr>
        <w:t>67:07:0040103:175, расположенного по адресу: Смоленская область, Духовщинский район;</w:t>
      </w:r>
    </w:p>
    <w:p w14:paraId="246D6874" w14:textId="24538A69" w:rsidR="00806592" w:rsidRDefault="00806592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части земельного участка под кадастровым номером 67:07:0040103:17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>
        <w:rPr>
          <w:rFonts w:ascii="Times New Roman" w:hAnsi="Times New Roman" w:cs="Times New Roman"/>
          <w:sz w:val="28"/>
          <w:szCs w:val="28"/>
        </w:rPr>
        <w:t>Смоленская область, Духовщинский район</w:t>
      </w:r>
      <w:r>
        <w:rPr>
          <w:rFonts w:ascii="Times New Roman" w:hAnsi="Times New Roman" w:cs="Times New Roman"/>
          <w:sz w:val="28"/>
          <w:szCs w:val="28"/>
        </w:rPr>
        <w:t>, в северо-западной части кадастрового квартала 67:07:0040103</w:t>
      </w:r>
      <w:r>
        <w:rPr>
          <w:rFonts w:ascii="Times New Roman" w:hAnsi="Times New Roman" w:cs="Times New Roman"/>
          <w:sz w:val="28"/>
          <w:szCs w:val="28"/>
        </w:rPr>
        <w:t>;</w:t>
      </w:r>
      <w:r w:rsidR="006167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A7D381" w14:textId="78B87DB1" w:rsidR="00806592" w:rsidRDefault="00806592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- части земельного участка под кадастровым номером 67:07:</w:t>
      </w:r>
      <w:r>
        <w:rPr>
          <w:rFonts w:ascii="Times New Roman" w:hAnsi="Times New Roman" w:cs="Times New Roman"/>
          <w:sz w:val="28"/>
          <w:szCs w:val="28"/>
        </w:rPr>
        <w:t>0000000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449</w:t>
      </w:r>
      <w:r>
        <w:rPr>
          <w:rFonts w:ascii="Times New Roman" w:hAnsi="Times New Roman" w:cs="Times New Roman"/>
          <w:sz w:val="28"/>
          <w:szCs w:val="28"/>
        </w:rPr>
        <w:t>, расположенного по адресу: Смоленская область, Духовщинский район</w:t>
      </w:r>
      <w:r>
        <w:rPr>
          <w:rFonts w:ascii="Times New Roman" w:hAnsi="Times New Roman" w:cs="Times New Roman"/>
          <w:sz w:val="28"/>
          <w:szCs w:val="28"/>
        </w:rPr>
        <w:t>, Духовщинское лесничество, Озерненское участковое лесничество, ТОО «Воронцовское»</w:t>
      </w:r>
      <w:r w:rsidR="00480F60">
        <w:rPr>
          <w:rFonts w:ascii="Times New Roman" w:hAnsi="Times New Roman" w:cs="Times New Roman"/>
          <w:sz w:val="28"/>
          <w:szCs w:val="28"/>
        </w:rPr>
        <w:t>;</w:t>
      </w:r>
    </w:p>
    <w:p w14:paraId="2E78EC53" w14:textId="6E164C31" w:rsidR="008203D8" w:rsidRDefault="00480F60">
      <w:pPr>
        <w:spacing w:after="0" w:line="240" w:lineRule="auto"/>
        <w:ind w:left="-709"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616738">
        <w:rPr>
          <w:rFonts w:ascii="Times New Roman" w:hAnsi="Times New Roman" w:cs="Times New Roman"/>
          <w:sz w:val="28"/>
          <w:szCs w:val="28"/>
        </w:rPr>
        <w:t xml:space="preserve">земель кадастрового квартала (его части) </w:t>
      </w:r>
      <w:r w:rsidR="00113FC7" w:rsidRPr="00113FC7">
        <w:rPr>
          <w:rFonts w:ascii="Times New Roman" w:hAnsi="Times New Roman" w:cs="Times New Roman"/>
          <w:sz w:val="28"/>
          <w:szCs w:val="28"/>
        </w:rPr>
        <w:t>67:07:</w:t>
      </w:r>
      <w:r w:rsidR="008203D8">
        <w:rPr>
          <w:rFonts w:ascii="Times New Roman" w:hAnsi="Times New Roman" w:cs="Times New Roman"/>
          <w:sz w:val="28"/>
          <w:szCs w:val="28"/>
        </w:rPr>
        <w:t>0040103</w:t>
      </w:r>
      <w:r w:rsidR="00616738">
        <w:rPr>
          <w:rFonts w:ascii="Times New Roman" w:hAnsi="Times New Roman" w:cs="Times New Roman"/>
          <w:sz w:val="28"/>
          <w:szCs w:val="28"/>
        </w:rPr>
        <w:t xml:space="preserve">, расположенных по адресу: </w:t>
      </w:r>
      <w:r w:rsidR="00113FC7" w:rsidRPr="00113FC7">
        <w:rPr>
          <w:rFonts w:ascii="Times New Roman" w:eastAsia="Times New Roman" w:hAnsi="Times New Roman" w:cs="Times New Roman"/>
          <w:sz w:val="28"/>
          <w:szCs w:val="28"/>
        </w:rPr>
        <w:t>Смоленская область, Духовщинский муниципальный округ</w:t>
      </w:r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6374C0" w14:textId="4CB805AD" w:rsidR="007067D5" w:rsidRPr="003C0357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Обоснованием необходимости установления публичного сервитута является</w:t>
      </w:r>
      <w:r w:rsidR="003C03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0F60">
        <w:rPr>
          <w:rFonts w:ascii="Times New Roman" w:hAnsi="Times New Roman" w:cs="Times New Roman"/>
          <w:sz w:val="28"/>
          <w:szCs w:val="28"/>
        </w:rPr>
        <w:t>п</w:t>
      </w:r>
      <w:r w:rsidR="003C0357" w:rsidRPr="003C0357">
        <w:rPr>
          <w:rFonts w:ascii="Times New Roman" w:hAnsi="Times New Roman" w:cs="Times New Roman"/>
          <w:sz w:val="28"/>
          <w:szCs w:val="28"/>
        </w:rPr>
        <w:t>убличный сервитут устанавливается на часть участка внешнего электроснабжения, расположенного на УС</w:t>
      </w:r>
      <w:r w:rsidR="00480F60">
        <w:rPr>
          <w:rFonts w:ascii="Times New Roman" w:hAnsi="Times New Roman" w:cs="Times New Roman"/>
          <w:sz w:val="28"/>
          <w:szCs w:val="28"/>
        </w:rPr>
        <w:t> </w:t>
      </w:r>
      <w:r w:rsidR="003C0357" w:rsidRPr="003C0357">
        <w:rPr>
          <w:rFonts w:ascii="Times New Roman" w:hAnsi="Times New Roman" w:cs="Times New Roman"/>
          <w:sz w:val="28"/>
          <w:szCs w:val="28"/>
        </w:rPr>
        <w:t>НПС-4. Согласно п.</w:t>
      </w:r>
      <w:r w:rsidR="003C0357">
        <w:rPr>
          <w:rFonts w:ascii="Times New Roman" w:hAnsi="Times New Roman" w:cs="Times New Roman"/>
          <w:sz w:val="28"/>
          <w:szCs w:val="28"/>
        </w:rPr>
        <w:t> </w:t>
      </w:r>
      <w:r w:rsidR="003C0357" w:rsidRPr="003C0357">
        <w:rPr>
          <w:rFonts w:ascii="Times New Roman" w:hAnsi="Times New Roman" w:cs="Times New Roman"/>
          <w:sz w:val="28"/>
          <w:szCs w:val="28"/>
        </w:rPr>
        <w:t>1 Перечня случаев, при которых для строительства, реконструкции линейного объекта не требуется подготовка документации по планировке территории, утвержденного Постановление Правительства Р</w:t>
      </w:r>
      <w:r w:rsidR="003C0357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3C0357" w:rsidRPr="003C0357">
        <w:rPr>
          <w:rFonts w:ascii="Times New Roman" w:hAnsi="Times New Roman" w:cs="Times New Roman"/>
          <w:sz w:val="28"/>
          <w:szCs w:val="28"/>
        </w:rPr>
        <w:t>Ф</w:t>
      </w:r>
      <w:r w:rsidR="003C0357">
        <w:rPr>
          <w:rFonts w:ascii="Times New Roman" w:hAnsi="Times New Roman" w:cs="Times New Roman"/>
          <w:sz w:val="28"/>
          <w:szCs w:val="28"/>
        </w:rPr>
        <w:t>едерации</w:t>
      </w:r>
      <w:r w:rsidR="003C0357" w:rsidRPr="003C0357">
        <w:rPr>
          <w:rFonts w:ascii="Times New Roman" w:hAnsi="Times New Roman" w:cs="Times New Roman"/>
          <w:sz w:val="28"/>
          <w:szCs w:val="28"/>
        </w:rPr>
        <w:t xml:space="preserve"> от</w:t>
      </w:r>
      <w:r w:rsidR="003C0357">
        <w:rPr>
          <w:rFonts w:ascii="Times New Roman" w:hAnsi="Times New Roman" w:cs="Times New Roman"/>
          <w:sz w:val="28"/>
          <w:szCs w:val="28"/>
        </w:rPr>
        <w:t> </w:t>
      </w:r>
      <w:r w:rsidR="003C0357" w:rsidRPr="003C0357">
        <w:rPr>
          <w:rFonts w:ascii="Times New Roman" w:hAnsi="Times New Roman" w:cs="Times New Roman"/>
          <w:sz w:val="28"/>
          <w:szCs w:val="28"/>
        </w:rPr>
        <w:t>12</w:t>
      </w:r>
      <w:r w:rsidR="003C0357">
        <w:rPr>
          <w:rFonts w:ascii="Times New Roman" w:hAnsi="Times New Roman" w:cs="Times New Roman"/>
          <w:sz w:val="28"/>
          <w:szCs w:val="28"/>
        </w:rPr>
        <w:t>.11.</w:t>
      </w:r>
      <w:r w:rsidR="003C0357" w:rsidRPr="003C0357">
        <w:rPr>
          <w:rFonts w:ascii="Times New Roman" w:hAnsi="Times New Roman" w:cs="Times New Roman"/>
          <w:sz w:val="28"/>
          <w:szCs w:val="28"/>
        </w:rPr>
        <w:t>2020</w:t>
      </w:r>
      <w:r w:rsidR="003C0357">
        <w:rPr>
          <w:rFonts w:ascii="Times New Roman" w:hAnsi="Times New Roman" w:cs="Times New Roman"/>
          <w:sz w:val="28"/>
          <w:szCs w:val="28"/>
        </w:rPr>
        <w:t> № </w:t>
      </w:r>
      <w:r w:rsidR="003C0357" w:rsidRPr="003C0357">
        <w:rPr>
          <w:rFonts w:ascii="Times New Roman" w:hAnsi="Times New Roman" w:cs="Times New Roman"/>
          <w:sz w:val="28"/>
          <w:szCs w:val="28"/>
        </w:rPr>
        <w:t>1816, подготовка проекта планировки территории не требуется для реконструкции объектов, являющихся линейными - линий электропередачи классом напряжения до 35 кВ</w:t>
      </w:r>
      <w:r w:rsidR="003C0357">
        <w:rPr>
          <w:rFonts w:ascii="Times New Roman" w:hAnsi="Times New Roman" w:cs="Times New Roman"/>
          <w:sz w:val="28"/>
          <w:szCs w:val="28"/>
        </w:rPr>
        <w:t>.</w:t>
      </w:r>
      <w:r w:rsidR="003C0357" w:rsidRPr="003C0357">
        <w:rPr>
          <w:rFonts w:ascii="Times New Roman" w:hAnsi="Times New Roman" w:cs="Times New Roman"/>
          <w:sz w:val="28"/>
          <w:szCs w:val="28"/>
        </w:rPr>
        <w:t xml:space="preserve"> включительно, при которых для строительства, реконструкции объекта капитального строительства не требуется получение разрешения на строительство, утвержденного постановлением Правительства Российской Федерации от 12</w:t>
      </w:r>
      <w:r w:rsidR="003C0357">
        <w:rPr>
          <w:rFonts w:ascii="Times New Roman" w:hAnsi="Times New Roman" w:cs="Times New Roman"/>
          <w:sz w:val="28"/>
          <w:szCs w:val="28"/>
        </w:rPr>
        <w:t>.11.</w:t>
      </w:r>
      <w:r w:rsidR="003C0357" w:rsidRPr="003C0357">
        <w:rPr>
          <w:rFonts w:ascii="Times New Roman" w:hAnsi="Times New Roman" w:cs="Times New Roman"/>
          <w:sz w:val="28"/>
          <w:szCs w:val="28"/>
        </w:rPr>
        <w:t>2020</w:t>
      </w:r>
      <w:r w:rsidR="003C0357">
        <w:rPr>
          <w:rFonts w:ascii="Times New Roman" w:hAnsi="Times New Roman" w:cs="Times New Roman"/>
          <w:sz w:val="28"/>
          <w:szCs w:val="28"/>
        </w:rPr>
        <w:t> № </w:t>
      </w:r>
      <w:r w:rsidR="003C0357" w:rsidRPr="003C0357">
        <w:rPr>
          <w:rFonts w:ascii="Times New Roman" w:hAnsi="Times New Roman" w:cs="Times New Roman"/>
          <w:sz w:val="28"/>
          <w:szCs w:val="28"/>
        </w:rPr>
        <w:t>1816.</w:t>
      </w:r>
    </w:p>
    <w:p w14:paraId="1482BBCD" w14:textId="0CA8AE4B" w:rsidR="00886160" w:rsidRPr="00113FC7" w:rsidRDefault="00616738" w:rsidP="006443CB">
      <w:pPr>
        <w:spacing w:after="0" w:line="240" w:lineRule="auto"/>
        <w:ind w:left="-709" w:right="-284" w:firstLine="567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об установлении публичного сервитута и прилагаемым к нему </w:t>
      </w:r>
      <w:r w:rsidR="003C0357">
        <w:rPr>
          <w:rFonts w:ascii="Times New Roman" w:hAnsi="Times New Roman" w:cs="Times New Roman"/>
          <w:sz w:val="28"/>
          <w:szCs w:val="28"/>
        </w:rPr>
        <w:t xml:space="preserve">графическим </w:t>
      </w:r>
      <w:r>
        <w:rPr>
          <w:rFonts w:ascii="Times New Roman" w:hAnsi="Times New Roman" w:cs="Times New Roman"/>
          <w:sz w:val="28"/>
          <w:szCs w:val="28"/>
        </w:rPr>
        <w:t xml:space="preserve">описанием местоположения границ публичного сервитута в </w:t>
      </w:r>
      <w:r w:rsidR="0088616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113FC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«Духовщинский муниципальный округ»</w:t>
      </w:r>
      <w:r w:rsidR="000D3F5F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 по адресу</w:t>
      </w:r>
      <w:r w:rsidRPr="00AC38B9"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>:</w:t>
      </w:r>
      <w:r w:rsidR="00AC38B9">
        <w:rPr>
          <w:rFonts w:ascii="Times New Roman" w:hAnsi="Times New Roman" w:cs="Times New Roman"/>
          <w:sz w:val="28"/>
          <w:szCs w:val="28"/>
          <w:shd w:val="clear" w:color="FFFFFF" w:themeColor="background1" w:fill="FFFFFF" w:themeFill="background1"/>
        </w:rPr>
        <w:t xml:space="preserve"> </w:t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216200, Смоленская область, Духовщинский р-н, г Духовщина, ул</w:t>
      </w:r>
      <w:r w:rsid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Смирнова, д. 45</w:t>
      </w:r>
      <w:r w:rsidR="00480F60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  <w:bookmarkStart w:id="1" w:name="_GoBack"/>
      <w:bookmarkEnd w:id="1"/>
    </w:p>
    <w:p w14:paraId="766B56F9" w14:textId="4D3D23FD" w:rsidR="00113FC7" w:rsidRDefault="00616738">
      <w:pPr>
        <w:spacing w:after="0" w:line="240" w:lineRule="auto"/>
        <w:ind w:left="-709" w:right="-284" w:firstLine="567"/>
        <w:jc w:val="both"/>
        <w:rPr>
          <w:rStyle w:val="20"/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земельные участки можно по адресу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886160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13FC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«Духовщинский муниципальный округ»</w:t>
      </w:r>
      <w:r w:rsidR="000D3F5F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216200, С</w:t>
      </w:r>
      <w:r w:rsid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моленская область, Духовщинский </w:t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р-н,</w:t>
      </w:r>
      <w:r w:rsidR="00B62E52">
        <w:rPr>
          <w:rStyle w:val="20"/>
          <w:rFonts w:ascii="Times New Roman" w:hAnsi="Times New Roman" w:cs="Times New Roman"/>
          <w:color w:val="auto"/>
          <w:sz w:val="28"/>
          <w:szCs w:val="28"/>
        </w:rPr>
        <w:br/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г Духовщина, ул</w:t>
      </w:r>
      <w:r w:rsid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  <w:r w:rsidR="00113FC7" w:rsidRPr="00113FC7">
        <w:rPr>
          <w:rStyle w:val="20"/>
          <w:rFonts w:ascii="Times New Roman" w:hAnsi="Times New Roman" w:cs="Times New Roman"/>
          <w:color w:val="auto"/>
          <w:sz w:val="28"/>
          <w:szCs w:val="28"/>
        </w:rPr>
        <w:t xml:space="preserve"> Смирнова, д. 45</w:t>
      </w:r>
      <w:r w:rsidR="00B62E52">
        <w:rPr>
          <w:rStyle w:val="20"/>
          <w:rFonts w:ascii="Times New Roman" w:hAnsi="Times New Roman" w:cs="Times New Roman"/>
          <w:color w:val="auto"/>
          <w:sz w:val="28"/>
          <w:szCs w:val="28"/>
        </w:rPr>
        <w:t>.</w:t>
      </w:r>
    </w:p>
    <w:p w14:paraId="0EF494CF" w14:textId="77777777" w:rsidR="007067D5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57FD7089" w14:textId="1A7C7F53" w:rsidR="007067D5" w:rsidRPr="00B62E52" w:rsidRDefault="00616738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информация размещена на </w:t>
      </w:r>
      <w:r w:rsidR="00B62E52" w:rsidRPr="00B62E52">
        <w:rPr>
          <w:rFonts w:ascii="Times New Roman" w:eastAsia="SimSun" w:hAnsi="Times New Roman" w:cs="Times New Roman"/>
          <w:sz w:val="28"/>
          <w:szCs w:val="28"/>
        </w:rPr>
        <w:t xml:space="preserve">официальном сайте </w:t>
      </w:r>
      <w:r w:rsidR="00B62E52" w:rsidRPr="00B62E52">
        <w:rPr>
          <w:rFonts w:ascii="Times New Roman" w:eastAsia="Calibri" w:hAnsi="Times New Roman" w:cs="Times New Roman"/>
          <w:sz w:val="28"/>
          <w:szCs w:val="28"/>
        </w:rPr>
        <w:t xml:space="preserve">Администрации муниципального образования «Духовщинский муниципальный округ» Смоленской </w:t>
      </w:r>
      <w:r w:rsidR="00B62E52" w:rsidRPr="00B62E52">
        <w:rPr>
          <w:rFonts w:ascii="Times New Roman" w:eastAsia="Calibri" w:hAnsi="Times New Roman" w:cs="Times New Roman"/>
          <w:sz w:val="28"/>
          <w:szCs w:val="28"/>
        </w:rPr>
        <w:lastRenderedPageBreak/>
        <w:t>области</w:t>
      </w:r>
      <w:r w:rsidR="00B62E52" w:rsidRPr="00B62E52">
        <w:rPr>
          <w:rFonts w:ascii="Times New Roman" w:eastAsia="SimSun" w:hAnsi="Times New Roman" w:cs="Times New Roman"/>
          <w:sz w:val="28"/>
          <w:szCs w:val="28"/>
        </w:rPr>
        <w:t xml:space="preserve"> в информационно-телекоммуникационной сети «Интернет» (</w:t>
      </w:r>
      <w:hyperlink r:id="rId7" w:history="1">
        <w:r w:rsidR="00B62E52" w:rsidRPr="00B62E52">
          <w:rPr>
            <w:rFonts w:ascii="Times New Roman" w:eastAsia="SimSun" w:hAnsi="Times New Roman" w:cs="Times New Roman"/>
            <w:sz w:val="28"/>
            <w:szCs w:val="28"/>
            <w:u w:val="single"/>
          </w:rPr>
          <w:t>http://duhov.admin-smolensk.ru/</w:t>
        </w:r>
      </w:hyperlink>
      <w:r w:rsidR="00B62E52" w:rsidRPr="00B62E52">
        <w:rPr>
          <w:rFonts w:ascii="Times New Roman" w:eastAsia="SimSun" w:hAnsi="Times New Roman" w:cs="Times New Roman"/>
          <w:sz w:val="28"/>
          <w:szCs w:val="28"/>
        </w:rPr>
        <w:t>)</w:t>
      </w:r>
      <w:r w:rsidRPr="00B62E52">
        <w:rPr>
          <w:rFonts w:ascii="Times New Roman" w:hAnsi="Times New Roman" w:cs="Times New Roman"/>
          <w:sz w:val="28"/>
          <w:szCs w:val="28"/>
        </w:rPr>
        <w:t>.</w:t>
      </w:r>
    </w:p>
    <w:sectPr w:rsidR="007067D5" w:rsidRPr="00B62E52">
      <w:headerReference w:type="default" r:id="rId8"/>
      <w:pgSz w:w="11906" w:h="16838"/>
      <w:pgMar w:top="568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B45ED" w14:textId="77777777" w:rsidR="00100496" w:rsidRDefault="00100496">
      <w:pPr>
        <w:spacing w:after="0" w:line="240" w:lineRule="auto"/>
      </w:pPr>
      <w:r>
        <w:separator/>
      </w:r>
    </w:p>
  </w:endnote>
  <w:endnote w:type="continuationSeparator" w:id="0">
    <w:p w14:paraId="6CE4065C" w14:textId="77777777" w:rsidR="00100496" w:rsidRDefault="00100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CFEBE" w14:textId="77777777" w:rsidR="00100496" w:rsidRDefault="00100496">
      <w:pPr>
        <w:spacing w:after="0" w:line="240" w:lineRule="auto"/>
      </w:pPr>
      <w:r>
        <w:separator/>
      </w:r>
    </w:p>
  </w:footnote>
  <w:footnote w:type="continuationSeparator" w:id="0">
    <w:p w14:paraId="51B00CF2" w14:textId="77777777" w:rsidR="00100496" w:rsidRDefault="00100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3229945"/>
      <w:docPartObj>
        <w:docPartGallery w:val="Page Numbers (Top of Page)"/>
        <w:docPartUnique/>
      </w:docPartObj>
    </w:sdtPr>
    <w:sdtEndPr/>
    <w:sdtContent>
      <w:p w14:paraId="580847DF" w14:textId="77777777" w:rsidR="007067D5" w:rsidRDefault="00616738">
        <w:pPr>
          <w:pStyle w:val="af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0BA2594" w14:textId="77777777" w:rsidR="007067D5" w:rsidRDefault="007067D5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30583"/>
    <w:multiLevelType w:val="hybridMultilevel"/>
    <w:tmpl w:val="68726CAA"/>
    <w:lvl w:ilvl="0" w:tplc="2B4694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24C359C">
      <w:start w:val="1"/>
      <w:numFmt w:val="lowerLetter"/>
      <w:lvlText w:val="%2."/>
      <w:lvlJc w:val="left"/>
      <w:pPr>
        <w:ind w:left="1800" w:hanging="360"/>
      </w:pPr>
    </w:lvl>
    <w:lvl w:ilvl="2" w:tplc="1898F924">
      <w:start w:val="1"/>
      <w:numFmt w:val="lowerRoman"/>
      <w:lvlText w:val="%3."/>
      <w:lvlJc w:val="right"/>
      <w:pPr>
        <w:ind w:left="2520" w:hanging="180"/>
      </w:pPr>
    </w:lvl>
    <w:lvl w:ilvl="3" w:tplc="8D26558C">
      <w:start w:val="1"/>
      <w:numFmt w:val="decimal"/>
      <w:lvlText w:val="%4."/>
      <w:lvlJc w:val="left"/>
      <w:pPr>
        <w:ind w:left="3240" w:hanging="360"/>
      </w:pPr>
    </w:lvl>
    <w:lvl w:ilvl="4" w:tplc="745A0820">
      <w:start w:val="1"/>
      <w:numFmt w:val="lowerLetter"/>
      <w:lvlText w:val="%5."/>
      <w:lvlJc w:val="left"/>
      <w:pPr>
        <w:ind w:left="3960" w:hanging="360"/>
      </w:pPr>
    </w:lvl>
    <w:lvl w:ilvl="5" w:tplc="32149CCC">
      <w:start w:val="1"/>
      <w:numFmt w:val="lowerRoman"/>
      <w:lvlText w:val="%6."/>
      <w:lvlJc w:val="right"/>
      <w:pPr>
        <w:ind w:left="4680" w:hanging="180"/>
      </w:pPr>
    </w:lvl>
    <w:lvl w:ilvl="6" w:tplc="CD723F96">
      <w:start w:val="1"/>
      <w:numFmt w:val="decimal"/>
      <w:lvlText w:val="%7."/>
      <w:lvlJc w:val="left"/>
      <w:pPr>
        <w:ind w:left="5400" w:hanging="360"/>
      </w:pPr>
    </w:lvl>
    <w:lvl w:ilvl="7" w:tplc="C584E62A">
      <w:start w:val="1"/>
      <w:numFmt w:val="lowerLetter"/>
      <w:lvlText w:val="%8."/>
      <w:lvlJc w:val="left"/>
      <w:pPr>
        <w:ind w:left="6120" w:hanging="360"/>
      </w:pPr>
    </w:lvl>
    <w:lvl w:ilvl="8" w:tplc="7C265900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E12255"/>
    <w:multiLevelType w:val="hybridMultilevel"/>
    <w:tmpl w:val="AB9C1B6E"/>
    <w:lvl w:ilvl="0" w:tplc="D076C590">
      <w:start w:val="1"/>
      <w:numFmt w:val="decimal"/>
      <w:lvlText w:val="%1."/>
      <w:lvlJc w:val="left"/>
      <w:pPr>
        <w:ind w:left="644" w:hanging="360"/>
      </w:pPr>
    </w:lvl>
    <w:lvl w:ilvl="1" w:tplc="CF349510">
      <w:start w:val="1"/>
      <w:numFmt w:val="lowerLetter"/>
      <w:lvlText w:val="%2."/>
      <w:lvlJc w:val="left"/>
      <w:pPr>
        <w:ind w:left="1440" w:hanging="360"/>
      </w:pPr>
    </w:lvl>
    <w:lvl w:ilvl="2" w:tplc="192C035C">
      <w:start w:val="1"/>
      <w:numFmt w:val="lowerRoman"/>
      <w:lvlText w:val="%3."/>
      <w:lvlJc w:val="right"/>
      <w:pPr>
        <w:ind w:left="2160" w:hanging="180"/>
      </w:pPr>
    </w:lvl>
    <w:lvl w:ilvl="3" w:tplc="1ED2B806">
      <w:start w:val="1"/>
      <w:numFmt w:val="decimal"/>
      <w:lvlText w:val="%4."/>
      <w:lvlJc w:val="left"/>
      <w:pPr>
        <w:ind w:left="2880" w:hanging="360"/>
      </w:pPr>
    </w:lvl>
    <w:lvl w:ilvl="4" w:tplc="45286B82">
      <w:start w:val="1"/>
      <w:numFmt w:val="lowerLetter"/>
      <w:lvlText w:val="%5."/>
      <w:lvlJc w:val="left"/>
      <w:pPr>
        <w:ind w:left="3600" w:hanging="360"/>
      </w:pPr>
    </w:lvl>
    <w:lvl w:ilvl="5" w:tplc="D402E408">
      <w:start w:val="1"/>
      <w:numFmt w:val="lowerRoman"/>
      <w:lvlText w:val="%6."/>
      <w:lvlJc w:val="right"/>
      <w:pPr>
        <w:ind w:left="4320" w:hanging="180"/>
      </w:pPr>
    </w:lvl>
    <w:lvl w:ilvl="6" w:tplc="B74440D0">
      <w:start w:val="1"/>
      <w:numFmt w:val="decimal"/>
      <w:lvlText w:val="%7."/>
      <w:lvlJc w:val="left"/>
      <w:pPr>
        <w:ind w:left="5040" w:hanging="360"/>
      </w:pPr>
    </w:lvl>
    <w:lvl w:ilvl="7" w:tplc="C80E3DC6">
      <w:start w:val="1"/>
      <w:numFmt w:val="lowerLetter"/>
      <w:lvlText w:val="%8."/>
      <w:lvlJc w:val="left"/>
      <w:pPr>
        <w:ind w:left="5760" w:hanging="360"/>
      </w:pPr>
    </w:lvl>
    <w:lvl w:ilvl="8" w:tplc="601A4E8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1765A"/>
    <w:multiLevelType w:val="hybridMultilevel"/>
    <w:tmpl w:val="46AA394A"/>
    <w:lvl w:ilvl="0" w:tplc="28C20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78C3DE">
      <w:start w:val="1"/>
      <w:numFmt w:val="lowerLetter"/>
      <w:lvlText w:val="%2."/>
      <w:lvlJc w:val="left"/>
      <w:pPr>
        <w:ind w:left="1440" w:hanging="360"/>
      </w:pPr>
    </w:lvl>
    <w:lvl w:ilvl="2" w:tplc="C172CD5A">
      <w:start w:val="1"/>
      <w:numFmt w:val="lowerRoman"/>
      <w:lvlText w:val="%3."/>
      <w:lvlJc w:val="right"/>
      <w:pPr>
        <w:ind w:left="2160" w:hanging="180"/>
      </w:pPr>
    </w:lvl>
    <w:lvl w:ilvl="3" w:tplc="71F2C93C">
      <w:start w:val="1"/>
      <w:numFmt w:val="decimal"/>
      <w:lvlText w:val="%4."/>
      <w:lvlJc w:val="left"/>
      <w:pPr>
        <w:ind w:left="2880" w:hanging="360"/>
      </w:pPr>
    </w:lvl>
    <w:lvl w:ilvl="4" w:tplc="9B92A7DE">
      <w:start w:val="1"/>
      <w:numFmt w:val="lowerLetter"/>
      <w:lvlText w:val="%5."/>
      <w:lvlJc w:val="left"/>
      <w:pPr>
        <w:ind w:left="3600" w:hanging="360"/>
      </w:pPr>
    </w:lvl>
    <w:lvl w:ilvl="5" w:tplc="9418E5D2">
      <w:start w:val="1"/>
      <w:numFmt w:val="lowerRoman"/>
      <w:lvlText w:val="%6."/>
      <w:lvlJc w:val="right"/>
      <w:pPr>
        <w:ind w:left="4320" w:hanging="180"/>
      </w:pPr>
    </w:lvl>
    <w:lvl w:ilvl="6" w:tplc="3898AC26">
      <w:start w:val="1"/>
      <w:numFmt w:val="decimal"/>
      <w:lvlText w:val="%7."/>
      <w:lvlJc w:val="left"/>
      <w:pPr>
        <w:ind w:left="5040" w:hanging="360"/>
      </w:pPr>
    </w:lvl>
    <w:lvl w:ilvl="7" w:tplc="CD0CF144">
      <w:start w:val="1"/>
      <w:numFmt w:val="lowerLetter"/>
      <w:lvlText w:val="%8."/>
      <w:lvlJc w:val="left"/>
      <w:pPr>
        <w:ind w:left="5760" w:hanging="360"/>
      </w:pPr>
    </w:lvl>
    <w:lvl w:ilvl="8" w:tplc="4B78C5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956B8"/>
    <w:multiLevelType w:val="hybridMultilevel"/>
    <w:tmpl w:val="4BFC873C"/>
    <w:lvl w:ilvl="0" w:tplc="8162F8CE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AD7ABD5A">
      <w:start w:val="1"/>
      <w:numFmt w:val="lowerLetter"/>
      <w:lvlText w:val="%2."/>
      <w:lvlJc w:val="left"/>
      <w:pPr>
        <w:ind w:left="1800" w:hanging="360"/>
      </w:pPr>
    </w:lvl>
    <w:lvl w:ilvl="2" w:tplc="96CEDDB0">
      <w:start w:val="1"/>
      <w:numFmt w:val="lowerRoman"/>
      <w:lvlText w:val="%3."/>
      <w:lvlJc w:val="right"/>
      <w:pPr>
        <w:ind w:left="2520" w:hanging="180"/>
      </w:pPr>
    </w:lvl>
    <w:lvl w:ilvl="3" w:tplc="6E02A4D2">
      <w:start w:val="1"/>
      <w:numFmt w:val="decimal"/>
      <w:lvlText w:val="%4."/>
      <w:lvlJc w:val="left"/>
      <w:pPr>
        <w:ind w:left="3240" w:hanging="360"/>
      </w:pPr>
    </w:lvl>
    <w:lvl w:ilvl="4" w:tplc="91C0E23A">
      <w:start w:val="1"/>
      <w:numFmt w:val="lowerLetter"/>
      <w:lvlText w:val="%5."/>
      <w:lvlJc w:val="left"/>
      <w:pPr>
        <w:ind w:left="3960" w:hanging="360"/>
      </w:pPr>
    </w:lvl>
    <w:lvl w:ilvl="5" w:tplc="63E22C66">
      <w:start w:val="1"/>
      <w:numFmt w:val="lowerRoman"/>
      <w:lvlText w:val="%6."/>
      <w:lvlJc w:val="right"/>
      <w:pPr>
        <w:ind w:left="4680" w:hanging="180"/>
      </w:pPr>
    </w:lvl>
    <w:lvl w:ilvl="6" w:tplc="916C5424">
      <w:start w:val="1"/>
      <w:numFmt w:val="decimal"/>
      <w:lvlText w:val="%7."/>
      <w:lvlJc w:val="left"/>
      <w:pPr>
        <w:ind w:left="5400" w:hanging="360"/>
      </w:pPr>
    </w:lvl>
    <w:lvl w:ilvl="7" w:tplc="79006738">
      <w:start w:val="1"/>
      <w:numFmt w:val="lowerLetter"/>
      <w:lvlText w:val="%8."/>
      <w:lvlJc w:val="left"/>
      <w:pPr>
        <w:ind w:left="6120" w:hanging="360"/>
      </w:pPr>
    </w:lvl>
    <w:lvl w:ilvl="8" w:tplc="6E564686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4F17B9"/>
    <w:multiLevelType w:val="hybridMultilevel"/>
    <w:tmpl w:val="9424C798"/>
    <w:lvl w:ilvl="0" w:tplc="977E683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E58344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16784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3FE99F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D7AF95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CB2831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3C28D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918A0A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CEC099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D5"/>
    <w:rsid w:val="000D3F5F"/>
    <w:rsid w:val="00100496"/>
    <w:rsid w:val="00113FC7"/>
    <w:rsid w:val="001A5CB9"/>
    <w:rsid w:val="003C0357"/>
    <w:rsid w:val="003F346C"/>
    <w:rsid w:val="004163A8"/>
    <w:rsid w:val="00423259"/>
    <w:rsid w:val="00480F60"/>
    <w:rsid w:val="00616738"/>
    <w:rsid w:val="006353FD"/>
    <w:rsid w:val="00643469"/>
    <w:rsid w:val="006443CB"/>
    <w:rsid w:val="007067D5"/>
    <w:rsid w:val="00806592"/>
    <w:rsid w:val="008203D8"/>
    <w:rsid w:val="00886160"/>
    <w:rsid w:val="00A33769"/>
    <w:rsid w:val="00AC38B9"/>
    <w:rsid w:val="00B45007"/>
    <w:rsid w:val="00B62E52"/>
    <w:rsid w:val="00DB4AA9"/>
    <w:rsid w:val="00E863FB"/>
    <w:rsid w:val="00EB6D1C"/>
    <w:rsid w:val="00EB796C"/>
    <w:rsid w:val="00EC124D"/>
    <w:rsid w:val="00ED3CB1"/>
    <w:rsid w:val="00ED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EEAF"/>
  <w15:docId w15:val="{3950C01C-A67F-4643-8E2B-DF9A19F1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39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ongcopy">
    <w:name w:val="long_copy"/>
    <w:basedOn w:val="a0"/>
    <w:rsid w:val="0064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2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uhov.admin-smole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Марина Игоревна Яскина</cp:lastModifiedBy>
  <cp:revision>17</cp:revision>
  <dcterms:created xsi:type="dcterms:W3CDTF">2023-09-19T09:53:00Z</dcterms:created>
  <dcterms:modified xsi:type="dcterms:W3CDTF">2025-11-20T08:41:00Z</dcterms:modified>
</cp:coreProperties>
</file>