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5C402" w14:textId="5D3F10AC" w:rsidR="002E2F78" w:rsidRPr="002E2F78" w:rsidRDefault="002E2F78" w:rsidP="002E2F78">
      <w:pPr>
        <w:shd w:val="clear" w:color="auto" w:fill="FAFAFA"/>
        <w:spacing w:after="0" w:line="660" w:lineRule="atLeast"/>
        <w:ind w:right="360"/>
        <w:jc w:val="center"/>
        <w:outlineLvl w:val="0"/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</w:rPr>
      </w:pPr>
      <w:r w:rsidRPr="002E2F78"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</w:rPr>
        <w:t>Извещение № 25000019930000000009</w:t>
      </w:r>
    </w:p>
    <w:p w14:paraId="035C6DC6" w14:textId="77777777" w:rsidR="00C264B5" w:rsidRDefault="00DD213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проведении аукциона на право заключения</w:t>
      </w:r>
    </w:p>
    <w:p w14:paraId="0BEC02F9" w14:textId="77777777" w:rsidR="00C264B5" w:rsidRDefault="00DD213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договоров купли-продажи земельных участков в электронной форме</w:t>
      </w:r>
    </w:p>
    <w:p w14:paraId="783ACD37" w14:textId="77777777" w:rsidR="00C264B5" w:rsidRDefault="00C264B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02DFB11E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Организатор аукциона: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 «Духовщинский муниципальный округ» Смоленской области, адрес местонахождения: 216200, Смоленская область, Духовщинский район, город Духовщина, улица Смирнова, д. 45.</w:t>
      </w:r>
    </w:p>
    <w:p w14:paraId="5A9A825F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Уполномоченный орган и реквизиты решения о проведении аукциона: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Администрация муниципального образования «Духовщинский муниципальный округ» Смоленской области, адрес местонахождения: 216200, Смоленская область, Духовщинский район, город Духовщина, улица Смирнова, д. 45, тел. 8 (48166) 4-13-77. </w:t>
      </w:r>
    </w:p>
    <w:p w14:paraId="74885260" w14:textId="351964FF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муниципального образования «Духовщинский муниципальный округ» Смоленской области от </w:t>
      </w:r>
      <w:r w:rsidRPr="00F760A0">
        <w:rPr>
          <w:rFonts w:ascii="Times New Roman" w:eastAsia="Times New Roman" w:hAnsi="Times New Roman" w:cs="Times New Roman"/>
          <w:sz w:val="28"/>
          <w:szCs w:val="28"/>
        </w:rPr>
        <w:t>03.04.2026 № </w:t>
      </w:r>
      <w:r w:rsidR="00F760A0" w:rsidRPr="00F760A0">
        <w:rPr>
          <w:rFonts w:ascii="Times New Roman" w:eastAsia="Times New Roman" w:hAnsi="Times New Roman" w:cs="Times New Roman"/>
          <w:sz w:val="28"/>
          <w:szCs w:val="28"/>
        </w:rPr>
        <w:t>311</w:t>
      </w:r>
      <w:r w:rsidRPr="00F760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D213D">
        <w:rPr>
          <w:rFonts w:ascii="Times New Roman" w:eastAsia="Calibri" w:hAnsi="Times New Roman" w:cs="Times New Roman"/>
          <w:sz w:val="28"/>
          <w:szCs w:val="28"/>
        </w:rPr>
        <w:t>О проведении открытого аукциона в электронной форме по продаже земельных участков, государственная собственность на которые не разграничена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CCD11E1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Электронная площадка: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https://www.roseltorg.ru. </w:t>
      </w:r>
    </w:p>
    <w:p w14:paraId="5233B8E2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Оператор электронной площадки: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Акционерное общество «Единая электронная торговая площадка» (АО «ЕЭТП»), www.roseltorg.ru, адрес местонахождения: 115114, г. Москва, ул. 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Кожевническая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, д. 14, стр. 5, тел.: 8 (495) 276-16-26. </w:t>
      </w:r>
    </w:p>
    <w:p w14:paraId="25488F45" w14:textId="41903C7B" w:rsidR="00C264B5" w:rsidRPr="009F65C7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Дата начала приема заявок: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5C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D213D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F65C7" w:rsidRPr="009F65C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>.2026 в 09 часов 00 минут.</w:t>
      </w:r>
    </w:p>
    <w:p w14:paraId="6BAD0362" w14:textId="5FF54331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окончания приема заявок: </w:t>
      </w:r>
      <w:r w:rsidR="009F65C7" w:rsidRPr="009F65C7">
        <w:rPr>
          <w:rFonts w:ascii="Times New Roman" w:eastAsia="Times New Roman" w:hAnsi="Times New Roman" w:cs="Times New Roman"/>
          <w:bCs/>
          <w:sz w:val="28"/>
          <w:szCs w:val="28"/>
        </w:rPr>
        <w:t>04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F65C7" w:rsidRPr="009F65C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>.2026</w:t>
      </w:r>
      <w:r w:rsidRPr="009F65C7">
        <w:rPr>
          <w:sz w:val="28"/>
          <w:szCs w:val="28"/>
        </w:rPr>
        <w:t xml:space="preserve"> 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>в 20 часов 00 минут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67C514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Время приема заявок: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круглосуточно по адресу https://www.roseltorg.ru. </w:t>
      </w:r>
    </w:p>
    <w:p w14:paraId="1300817C" w14:textId="1DA9CFF7" w:rsidR="00C264B5" w:rsidRPr="009F65C7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Дата определения участников аукциона: </w:t>
      </w:r>
      <w:r w:rsidR="009F65C7" w:rsidRPr="009F65C7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F65C7" w:rsidRPr="009F65C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>.2026 в 11 часов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br/>
        <w:t>00 минут.</w:t>
      </w:r>
    </w:p>
    <w:p w14:paraId="15743722" w14:textId="6784A13F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Дата, время и место подведения итогов аукциона в электронной форме (дата проведения аукциона в электронной форме):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="009F65C7" w:rsidRPr="002F267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2F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</w:t>
      </w:r>
      <w:r w:rsidR="009F65C7" w:rsidRPr="002F267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F267D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9F6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9F65C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на электронной торговой площадке АО «ЕЭТП» https://www.roseltorg.ru. </w:t>
      </w:r>
    </w:p>
    <w:p w14:paraId="2673D8F6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Указанное в настоящем извещении время – московское. </w:t>
      </w:r>
    </w:p>
    <w:p w14:paraId="45572564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3B4246DE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Предмет аукциона: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право на заключение договоров купли-продажи земельных участков:</w:t>
      </w:r>
    </w:p>
    <w:p w14:paraId="78A58ECF" w14:textId="77777777" w:rsidR="00C264B5" w:rsidRPr="00DD213D" w:rsidRDefault="00C264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48514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>ЛОТ № 1</w:t>
      </w:r>
    </w:p>
    <w:p w14:paraId="6551F6B4" w14:textId="77777777" w:rsidR="00C264B5" w:rsidRPr="00DD213D" w:rsidRDefault="00C264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23834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Кадастровый номер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hAnsi="Times New Roman" w:cs="Times New Roman"/>
          <w:sz w:val="28"/>
          <w:szCs w:val="28"/>
        </w:rPr>
        <w:t>67:07:1760101:157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E2E114" w14:textId="2732CB62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Адрес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 Смоленская область, Духовщинский район, Третьяковское сельское поселение, деревня </w:t>
      </w:r>
      <w:proofErr w:type="spellStart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Чижево</w:t>
      </w:r>
      <w:proofErr w:type="spellEnd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, земельный участок № 8</w:t>
      </w:r>
    </w:p>
    <w:p w14:paraId="26E1B354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Площадь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2500 кв. метров.</w:t>
      </w:r>
    </w:p>
    <w:p w14:paraId="3BA9691E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азрешенное использование земельного участка: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для ведения личного подсобного хозяйства (приусадебный земельный участок).</w:t>
      </w:r>
    </w:p>
    <w:p w14:paraId="6D32884D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пунктов.</w:t>
      </w:r>
    </w:p>
    <w:p w14:paraId="46A3DB19" w14:textId="200C0E53" w:rsidR="00C264B5" w:rsidRPr="00294F34" w:rsidRDefault="00DD213D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зона: </w:t>
      </w:r>
      <w:r w:rsidR="00294F34" w:rsidRPr="00294F34">
        <w:rPr>
          <w:rFonts w:ascii="Times New Roman" w:eastAsia="Times New Roman" w:hAnsi="Times New Roman" w:cs="Times New Roman"/>
          <w:bCs/>
          <w:sz w:val="28"/>
          <w:szCs w:val="28"/>
        </w:rPr>
        <w:t xml:space="preserve">зона застройки индивидуальными жилыми домами </w:t>
      </w:r>
      <w:r w:rsidRPr="00294F34">
        <w:rPr>
          <w:rFonts w:ascii="Times New Roman" w:eastAsia="Times New Roman" w:hAnsi="Times New Roman" w:cs="Times New Roman"/>
          <w:bCs/>
          <w:sz w:val="28"/>
          <w:szCs w:val="28"/>
        </w:rPr>
        <w:t>(Ж1)</w:t>
      </w:r>
      <w:r w:rsidRPr="00294F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1921EE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на земельный участок: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земельный у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часток, относится к землям, </w:t>
      </w:r>
      <w:r w:rsidRPr="00DD213D">
        <w:rPr>
          <w:rFonts w:ascii="Times New Roman" w:eastAsia="Calibri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764C1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Ограничения использования или обременения земельного участка:</w:t>
      </w:r>
    </w:p>
    <w:p w14:paraId="7A2109EA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14:paraId="608652FD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На земельном участке объекты недвижимости: </w:t>
      </w:r>
      <w:r w:rsidRPr="00DD21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1C2A8CD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Начальная цена предмета аукциона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105000,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00 руб. (Сто пять тысяч рублей 00 копеек).</w:t>
      </w:r>
    </w:p>
    <w:p w14:paraId="276A51F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Размер задатка: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21000,00 руб.</w:t>
      </w:r>
    </w:p>
    <w:p w14:paraId="34D7A1F0" w14:textId="77777777" w:rsidR="00C264B5" w:rsidRPr="00DD213D" w:rsidRDefault="00DD213D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«Шаг» аукциона: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3150,00 руб.</w:t>
      </w:r>
    </w:p>
    <w:p w14:paraId="4F6C3DE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1. Электроснабжение:</w:t>
      </w:r>
    </w:p>
    <w:p w14:paraId="06903006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имеется возможность подключения к сетям электроснабжения;</w:t>
      </w:r>
    </w:p>
    <w:p w14:paraId="648F0CE0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срок подключения объекта капитального строительства к электрическим сетям Филиала составит не более 4-6 месяцев с даты заключения договора об осуществлении технологического присоединения;</w:t>
      </w:r>
    </w:p>
    <w:p w14:paraId="5EEDDE24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присоединения;</w:t>
      </w:r>
    </w:p>
    <w:p w14:paraId="666FF314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размер платы за технологическое присоединение рассчитывается по тарифам, утвержденным Департаментом Смоленской области по энергетике, энергоэффективности, тарифной политике на текущий период регулирования.</w:t>
      </w:r>
    </w:p>
    <w:p w14:paraId="6FCD2499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2. Водоснабжение:</w:t>
      </w:r>
    </w:p>
    <w:p w14:paraId="2C01F5B9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к водопроводным сетям отсутствует, имеется возможность строительства шахтных колодцев;</w:t>
      </w:r>
    </w:p>
    <w:p w14:paraId="623C82A9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3. Канализация:</w:t>
      </w:r>
    </w:p>
    <w:p w14:paraId="466D8009" w14:textId="77777777" w:rsidR="00C264B5" w:rsidRPr="00DD213D" w:rsidRDefault="00DD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- отсутствует, возможно строительство локальных очистных сооружений («септик»). </w:t>
      </w:r>
    </w:p>
    <w:p w14:paraId="71D5AFA9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4. Газоснабжение:</w:t>
      </w:r>
    </w:p>
    <w:p w14:paraId="2DC0D0C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отсутствует.</w:t>
      </w:r>
    </w:p>
    <w:p w14:paraId="5916D2E3" w14:textId="77777777" w:rsidR="00C264B5" w:rsidRPr="00DD213D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A531D2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>ЛОТ № 2</w:t>
      </w:r>
    </w:p>
    <w:p w14:paraId="6B751995" w14:textId="77777777" w:rsidR="00C264B5" w:rsidRPr="00DD213D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63503C" w14:textId="77777777" w:rsidR="00C264B5" w:rsidRPr="00DD213D" w:rsidRDefault="00DD213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Кадастровый номер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hAnsi="Times New Roman" w:cs="Times New Roman"/>
          <w:sz w:val="28"/>
          <w:szCs w:val="28"/>
        </w:rPr>
        <w:t>67:07:1760101:158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09BEE0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Адрес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 Смоленская область, муниципальный округ Духовщинский, деревня </w:t>
      </w:r>
      <w:proofErr w:type="spellStart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Чижево</w:t>
      </w:r>
      <w:proofErr w:type="spellEnd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, земельный участок № 7</w:t>
      </w:r>
    </w:p>
    <w:p w14:paraId="2FEC703E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Площадь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2500 кв. метров.</w:t>
      </w:r>
    </w:p>
    <w:p w14:paraId="1C9ABE56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азрешенное использование земельного участка: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для ведения личного подсобного хозяйства (приусадебный земельный участок).</w:t>
      </w:r>
    </w:p>
    <w:p w14:paraId="7784AB7A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пунктов.</w:t>
      </w:r>
    </w:p>
    <w:p w14:paraId="35DCFA83" w14:textId="77777777" w:rsidR="00294F34" w:rsidRPr="00294F34" w:rsidRDefault="00DD213D" w:rsidP="00294F34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зона: </w:t>
      </w:r>
      <w:r w:rsidR="00294F34" w:rsidRPr="00294F34">
        <w:rPr>
          <w:rFonts w:ascii="Times New Roman" w:eastAsia="Times New Roman" w:hAnsi="Times New Roman" w:cs="Times New Roman"/>
          <w:bCs/>
          <w:sz w:val="28"/>
          <w:szCs w:val="28"/>
        </w:rPr>
        <w:t>зона застройки индивидуальными жилыми домами (Ж1)</w:t>
      </w:r>
      <w:r w:rsidR="00294F34" w:rsidRPr="00294F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1EEDE0" w14:textId="798341BD" w:rsidR="00C264B5" w:rsidRPr="00DD213D" w:rsidRDefault="00DD213D" w:rsidP="00294F34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на земельный участок: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земельный у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часток, относится к землям, </w:t>
      </w:r>
      <w:r w:rsidRPr="00DD213D">
        <w:rPr>
          <w:rFonts w:ascii="Times New Roman" w:eastAsia="Calibri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8A303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Ограничения использования или обременения земельного участка:</w:t>
      </w:r>
    </w:p>
    <w:p w14:paraId="49B26EA6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14:paraId="5D4BB7DC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На земельном участке объекты недвижимости: </w:t>
      </w:r>
      <w:r w:rsidRPr="00DD21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3CD95FCB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lastRenderedPageBreak/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Начальная цена предмета аукциона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105000,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00 руб. (Сто пять тысяч рублей 00 копеек).</w:t>
      </w:r>
    </w:p>
    <w:p w14:paraId="7A3CC5A9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Размер задатка: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21000,00 руб.</w:t>
      </w:r>
    </w:p>
    <w:p w14:paraId="0877D936" w14:textId="77777777" w:rsidR="00C264B5" w:rsidRPr="00DD213D" w:rsidRDefault="00DD213D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«Шаг» аукциона: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3150,00 руб.</w:t>
      </w:r>
    </w:p>
    <w:p w14:paraId="78D4A6FC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1. Электроснабжение:</w:t>
      </w:r>
    </w:p>
    <w:p w14:paraId="1116FE7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имеется возможность подключения к сетям электроснабжения;</w:t>
      </w:r>
    </w:p>
    <w:p w14:paraId="3A2E05C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срок подключения объекта капитального строительства к электрическим сетям Филиала составит не более 4-6 месяцев с даты заключения договора об осуществлении технологического присоединения;</w:t>
      </w:r>
    </w:p>
    <w:p w14:paraId="12A1AE78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присоединения;</w:t>
      </w:r>
    </w:p>
    <w:p w14:paraId="5FAEE405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размер платы за технологическое присоединение рассчитывается по тарифам, утвержденным Департаментом Смоленской области по энергетике, энергоэффективности, тарифной политике на текущий период регулирования.</w:t>
      </w:r>
    </w:p>
    <w:p w14:paraId="536E7705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2. Водоснабжение:</w:t>
      </w:r>
    </w:p>
    <w:p w14:paraId="4FD8E789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к водопроводным сетям отсутствует, имеется возможность строительства шахтных колодцев;</w:t>
      </w:r>
    </w:p>
    <w:p w14:paraId="4F37621D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3. Канализация:</w:t>
      </w:r>
    </w:p>
    <w:p w14:paraId="1ABBC93B" w14:textId="77777777" w:rsidR="00C264B5" w:rsidRPr="00DD213D" w:rsidRDefault="00DD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- отсутствует, возможно строительство локальных очистных сооружений («септик»). </w:t>
      </w:r>
    </w:p>
    <w:p w14:paraId="312395F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4. Газоснабжение:</w:t>
      </w:r>
    </w:p>
    <w:p w14:paraId="3D3D84D7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отсутствует.</w:t>
      </w:r>
    </w:p>
    <w:p w14:paraId="7C1E10F5" w14:textId="77777777" w:rsidR="00C264B5" w:rsidRPr="00DD213D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D7394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>ЛОТ № 3</w:t>
      </w:r>
    </w:p>
    <w:p w14:paraId="6FC7AFE2" w14:textId="77777777" w:rsidR="00C264B5" w:rsidRPr="00DD213D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35701" w14:textId="77777777" w:rsidR="00C264B5" w:rsidRPr="00DD213D" w:rsidRDefault="00DD213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Кадастровый номер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hAnsi="Times New Roman" w:cs="Times New Roman"/>
          <w:sz w:val="28"/>
          <w:szCs w:val="28"/>
        </w:rPr>
        <w:t>67:07:1760101:159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1D9C67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Адрес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 Смоленская область, муниципальный округ Духовщинский, деревня </w:t>
      </w:r>
      <w:proofErr w:type="spellStart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Чижево</w:t>
      </w:r>
      <w:proofErr w:type="spellEnd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, земельный участок № 10</w:t>
      </w:r>
    </w:p>
    <w:p w14:paraId="6405E97E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Площадь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2500 кв. метров.</w:t>
      </w:r>
    </w:p>
    <w:p w14:paraId="51DB6AF4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азрешенное использование земельного участка: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для ведения личного подсобного хозяйства (приусадебный земельный участок).</w:t>
      </w:r>
    </w:p>
    <w:p w14:paraId="69A2E6DC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пунктов.</w:t>
      </w:r>
    </w:p>
    <w:p w14:paraId="66400772" w14:textId="77777777" w:rsidR="00294F34" w:rsidRPr="00294F34" w:rsidRDefault="00DD213D" w:rsidP="00294F34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зона: </w:t>
      </w:r>
      <w:r w:rsidR="00294F34" w:rsidRPr="00294F34">
        <w:rPr>
          <w:rFonts w:ascii="Times New Roman" w:eastAsia="Times New Roman" w:hAnsi="Times New Roman" w:cs="Times New Roman"/>
          <w:bCs/>
          <w:sz w:val="28"/>
          <w:szCs w:val="28"/>
        </w:rPr>
        <w:t>зона застройки индивидуальными жилыми домами (Ж1)</w:t>
      </w:r>
      <w:r w:rsidR="00294F34" w:rsidRPr="00294F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7B02A7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на земельный участок: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земельный у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часток, относится к землям, </w:t>
      </w:r>
      <w:r w:rsidRPr="00DD213D">
        <w:rPr>
          <w:rFonts w:ascii="Times New Roman" w:eastAsia="Calibri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2172CB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Ограничения использования или обременения земельного участка:</w:t>
      </w:r>
    </w:p>
    <w:p w14:paraId="4F3DC371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14:paraId="0F7F9CE5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На земельном участке объекты недвижимости: </w:t>
      </w:r>
      <w:r w:rsidRPr="00DD21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2DB2C4A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Начальная цена предмета аукциона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105000,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00 руб. (Сто пять тысяч рублей 00 копеек).</w:t>
      </w:r>
    </w:p>
    <w:p w14:paraId="3E2FDF4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Размер задатка: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21000,00 руб.</w:t>
      </w:r>
    </w:p>
    <w:p w14:paraId="4D94F2F1" w14:textId="77777777" w:rsidR="00C264B5" w:rsidRPr="00DD213D" w:rsidRDefault="00DD213D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«Шаг» аукциона: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3150,00 руб.</w:t>
      </w:r>
    </w:p>
    <w:p w14:paraId="6638ED14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1. Электроснабжение:</w:t>
      </w:r>
    </w:p>
    <w:p w14:paraId="30EBF6D4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имеется возможность подключения к сетям электроснабжения;</w:t>
      </w:r>
    </w:p>
    <w:p w14:paraId="6768DF55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>- срок подключения объекта капитального строительства к электрическим сетям Филиала составит не более 4-6 месяцев с даты заключения договора об осуществлении технологического присоединения;</w:t>
      </w:r>
    </w:p>
    <w:p w14:paraId="3D4CA22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присоединения;</w:t>
      </w:r>
    </w:p>
    <w:p w14:paraId="3FF6CAE7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размер платы за технологическое присоединение рассчитывается по тарифам, утвержденным Департаментом Смоленской области по энергетике, энергоэффективности, тарифной политике на текущий период регулирования.</w:t>
      </w:r>
    </w:p>
    <w:p w14:paraId="79D2D3FC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2. Водоснабжение:</w:t>
      </w:r>
    </w:p>
    <w:p w14:paraId="281B631C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к водопроводным сетям отсутствует, имеется возможность строительства шахтных колодцев;</w:t>
      </w:r>
    </w:p>
    <w:p w14:paraId="3DB5E6B0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3. Канализация:</w:t>
      </w:r>
    </w:p>
    <w:p w14:paraId="065FCCA7" w14:textId="77777777" w:rsidR="00C264B5" w:rsidRPr="00DD213D" w:rsidRDefault="00DD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- отсутствует, возможно строительство локальных очистных сооружений («септик»). </w:t>
      </w:r>
    </w:p>
    <w:p w14:paraId="243AC690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4. Газоснабжение:</w:t>
      </w:r>
    </w:p>
    <w:p w14:paraId="7DE03602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отсутствует.</w:t>
      </w:r>
    </w:p>
    <w:p w14:paraId="1D84F7AB" w14:textId="77777777" w:rsidR="00C264B5" w:rsidRPr="00DD213D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E283A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>ЛОТ № 4</w:t>
      </w:r>
    </w:p>
    <w:p w14:paraId="4CF9E906" w14:textId="77777777" w:rsidR="00C264B5" w:rsidRPr="00DD213D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D6E9C" w14:textId="77777777" w:rsidR="00C264B5" w:rsidRPr="00DD213D" w:rsidRDefault="00DD213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Кадастровый номер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hAnsi="Times New Roman" w:cs="Times New Roman"/>
          <w:sz w:val="28"/>
          <w:szCs w:val="28"/>
        </w:rPr>
        <w:t>67:07:1760101:160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3931EF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Адрес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 Смоленская область, муниципальный округ Духовщинский, деревня </w:t>
      </w:r>
      <w:proofErr w:type="spellStart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Чижево</w:t>
      </w:r>
      <w:proofErr w:type="spellEnd"/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, земельный участок № 9</w:t>
      </w:r>
    </w:p>
    <w:p w14:paraId="043D80CF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Площадь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2500 кв. метров.</w:t>
      </w:r>
    </w:p>
    <w:p w14:paraId="468336A7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азрешенное использование земельного участка: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для ведения личного подсобного хозяйства (приусадебный земельный участок).</w:t>
      </w:r>
    </w:p>
    <w:p w14:paraId="32D47A03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пунктов.</w:t>
      </w:r>
    </w:p>
    <w:p w14:paraId="3FD346D7" w14:textId="77777777" w:rsidR="00294F34" w:rsidRPr="00294F34" w:rsidRDefault="00DD213D" w:rsidP="00294F34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зона: </w:t>
      </w:r>
      <w:r w:rsidR="00294F34" w:rsidRPr="00294F34">
        <w:rPr>
          <w:rFonts w:ascii="Times New Roman" w:eastAsia="Times New Roman" w:hAnsi="Times New Roman" w:cs="Times New Roman"/>
          <w:bCs/>
          <w:sz w:val="28"/>
          <w:szCs w:val="28"/>
        </w:rPr>
        <w:t>зона застройки индивидуальными жилыми домами (Ж1)</w:t>
      </w:r>
      <w:r w:rsidR="00294F34" w:rsidRPr="00294F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8F0981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на земельный участок: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земельный у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часток, относится к землям, </w:t>
      </w:r>
      <w:r w:rsidRPr="00DD213D">
        <w:rPr>
          <w:rFonts w:ascii="Times New Roman" w:eastAsia="Calibri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6C77F9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Ограничения использования или обременения земельного участка:</w:t>
      </w:r>
    </w:p>
    <w:p w14:paraId="52436AB1" w14:textId="77777777" w:rsidR="00C264B5" w:rsidRPr="00DD213D" w:rsidRDefault="00DD213D">
      <w:pPr>
        <w:ind w:firstLine="708"/>
        <w:contextualSpacing/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67:07-6.536;</w:t>
      </w:r>
    </w:p>
    <w:p w14:paraId="7F60DD0B" w14:textId="77777777" w:rsidR="00C264B5" w:rsidRPr="00DD213D" w:rsidRDefault="00DD213D">
      <w:pPr>
        <w:ind w:firstLine="708"/>
        <w:contextualSpacing/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- 67:07-6.570;</w:t>
      </w:r>
    </w:p>
    <w:p w14:paraId="420CD98B" w14:textId="77777777" w:rsidR="00C264B5" w:rsidRPr="00DD213D" w:rsidRDefault="00DD213D">
      <w:pPr>
        <w:ind w:firstLine="708"/>
        <w:contextualSpacing/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- 67:07-6.399;</w:t>
      </w:r>
    </w:p>
    <w:p w14:paraId="02028EBA" w14:textId="77777777" w:rsidR="00C264B5" w:rsidRPr="00DD213D" w:rsidRDefault="00DD213D">
      <w:pPr>
        <w:ind w:left="140" w:firstLine="707"/>
        <w:contextualSpacing/>
        <w:jc w:val="both"/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ограничения прав на земельный участок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предусмотренные статьей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56 з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емельного кодекса Российской Федерации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Срок действия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не установлен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реквизиты документа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основания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воспроизводящий сведения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содержащиеся в решении об установлении или изменении границ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границ</w:t>
      </w:r>
      <w:proofErr w:type="spellEnd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 зон с особыми условиями использования территорий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27.08.2025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; 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 электроэнергетике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"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26.03.2003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35-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ФЗ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; 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 порядке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"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24.02.2009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160;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решение о согласовании границ охранной зоны объекта электросетевого хозяйства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25.08.2025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-157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выдан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Межрегиональное технологическое управление федеральной службы по экологическому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технологическому и атомному надзору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Содержание ограничения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lastRenderedPageBreak/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обременения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Ограничения установлены согласно правилам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утвержденных Постановлением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24.02.2009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160. 8.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запрещается осуществлять любые действия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которые могут нарушить безопасную работу объектов электросетевого хозяйства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том числе привести к их повреждению или уничтожению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или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повлечь причинение вреда жизни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здоровью граждан и имуществу физических или юридических лиц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 также повлечь нанесение экологического ущерба и возникновение пожаров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том числе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набрасывать на провода и опоры воздушных линий электропередачи посторонние предметы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 также подниматься на опоры 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проводить работы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угрожающие повреждению объектов электросетевого хозяйства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размещать объекты и предметы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которые могут препятствовать доступу обслуживающего персонала и техники к объектам электроэнергетики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без сохранения 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или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создания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том числе в соответствии с требованиями нормативно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технических документов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необходимых для такого доступа проходов и подъездов в целях обеспечения эксплуатации оборудования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зданий и сооружений объектов электроэнергетики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проведения работ по ликвидации аварий и устранению их последствий на всем протяжении границы объекта электроэнергетики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находиться в пределах огороженной территории и помещениях распределительных устройств и подстанций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открывать двери и люки распределительных устройств и подстанций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производить переключения и подключения в электрических сетях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указанное требование не распространяется на работников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занятых выполнением разрешенных в установленном порядке работ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разводить огонь в пределах охранных зон вводных и распределительных устройств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подстанций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 также в охранных зонах кабельных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размещать свалки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производить работы ударными механизмами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сбрасывать тяжести массой свыше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тонн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производить сброс и слив едких и коррозионных веществ и горюче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смазочных материалов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подземных кабельных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убирать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уничтожать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перемещать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засыпать и повреждать предупреждающие и информационные знаки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либо предупреждающие и информационные надписи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нанесенные на объекты электроэнергетики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ж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производить переключения и подключения в электрических сетях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указанное требование не распространяется на работников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занятых выполнением разрешенных в установленном порядке работ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осуществлять использование земельных участков в качестве испытательных полигонов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мест уничтожения вооружения и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lastRenderedPageBreak/>
        <w:t>захоронения отходов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возникающих в связи с использованием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производством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ремонтом или уничтожением вооружений или боеприпасов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EC0E1E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EC0E1E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EC0E1E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11.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пределах охранной зоны без соблюдения условий осуществления соответствующих видов деятельности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предусмотренных решением о согласовании такой охранной зоны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юридическим и физическим лицам запрещаются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: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горные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взрывные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мелиоративные работы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том числе связанные с временным затоплением земель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дноуглубительные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землечерпальные и погрузочно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разгрузочные работы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добыча рыбы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других водных животных и растений придонными орудиями лова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устройство водопоев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колка и заготовка льда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подводных кабельных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проход судов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том числе с учетом максимального уровня подъема воды при паводке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проезд машин и механизмов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имеющих общую высоту с грузом или без груза от поверхности дороги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4,5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за исключением случая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если такой проезд осуществляется при наличии специального разрешения на движение по автомобильным дорогам тяжеловесного 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или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крупногабаритного транспортного средства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предусмотренного статьей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31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Федерального закона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";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06.12.2024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1730)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земляные работы на глубине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0,3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на вспахиваемых землях на глубине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0,45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метра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а также планировка грунта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подземных кабельных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полив сельскохозяйственных культур в случае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если высота струи воды может составить свыше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метров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ж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полевые сельскохозяйственные работы с применением сельскохозяйственных машин и оборудования высотой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4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метров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или полевые сельскохозяйственные работы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связанные с вспашкой земли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кабельных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);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посадка и вырубка деревьев и кустарников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 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ред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Постановления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18.02.2023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N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270);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Реестровый номер границы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67:07-6.692;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Вид объекта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lastRenderedPageBreak/>
        <w:t>реестра границ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Зона с особыми условиями использования территории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Вид зоны по документу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Охранная зона объекта электросетевого хозяйства ВЛИ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0,4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 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кВ</w:t>
      </w:r>
      <w:proofErr w:type="spellEnd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 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ТП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053,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расположенная по адресу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Смоленская область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Духовщинский муниципальный округ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 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Чижево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Тип зоны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Охранная зона объектов электроэнергетики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объектов электросетевого хозяйства и объектов по производству электрической энергии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);</w:t>
      </w:r>
    </w:p>
    <w:p w14:paraId="372A3842" w14:textId="77777777" w:rsidR="00C264B5" w:rsidRPr="00DD213D" w:rsidRDefault="00DD213D">
      <w:pPr>
        <w:ind w:left="140" w:firstLine="707"/>
        <w:contextualSpacing/>
        <w:jc w:val="both"/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ограничения прав на земельный участок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предусмотренные статьей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56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Земельного кодекса Российской Федерации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Срок действия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не установлен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реквизиты документа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основания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либо об отмене установления такой зоны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18.05.2023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воспроизводящий сведения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содержащиеся в решении об установлении или изменении границ зон с особыми условиями использования территорий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18.05.2023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об электроэнергетике от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26.03.2003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№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35-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ФЗ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 порядке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24.02.2009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160;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 некоторых вопросах установления охранных зон объектов электросетевого хозяйства от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26.08.2013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№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736;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Содержание ограничения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обременения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пп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 8 - 11 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Правил установления охранных зон объектов электросетевого хозяйства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",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утвержденных Постановлением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24.02.2009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160 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 порядке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".;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Реестровый номер границы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67:07-6.536;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Вид объекта реестра границ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Зона с особыми условиями использования территории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Вид зоны по документу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Охранная зона ТП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053;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Тип зоны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Охранная зона инженерных коммуникаций;</w:t>
      </w:r>
    </w:p>
    <w:p w14:paraId="69BD08C7" w14:textId="4BD2A1D5" w:rsidR="00C264B5" w:rsidRPr="00DD213D" w:rsidRDefault="00DD213D">
      <w:pPr>
        <w:ind w:firstLine="708"/>
        <w:contextualSpacing/>
        <w:jc w:val="both"/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- ограничения прав на земельный участок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предусмотренные статьей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56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Земельного кодекса Российской Федерации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Срок действия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не установлен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реквизиты документа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основания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либо об отмене установления такой зоны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21.03.2023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воспроизводящий сведения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содержащиеся в решении об установлении или изменении границ зон с особыми условиями использования территорий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21.03.2023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постановление Правительства Российской Федерации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 порядке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расположенных в границах таких зон от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24.02.2009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№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160;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Содержание ограничения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обременения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Ограничения установлены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согл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8, 9, 10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Правил установления ОЗ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утвержденных Постановлением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24.02.2009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160. 8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ОЗ запрещается осуществлять люб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действ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кот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могут нарушить безопасную раб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объектов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привести к их повреждению или уничтожению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повлечь причинение вреда жизни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здоровью гр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 имуществу физ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или юр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лиц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повлечь нанесение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экологич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ущерба и возникновение пожаров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ч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: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набрасывать на провода и опоры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 посторонние предметы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подниматься на опоры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люб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объекты и предметы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матер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пределах созданных в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соотв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</w:t>
      </w:r>
      <w:proofErr w:type="spellEnd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 треб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норм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тех док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проходов и подъездов для доступа к объектам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проводить люб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работы и возводить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сооруж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кот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могут препятствовать доступу к объектам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без создания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необх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для такого доступа проходов и подъездов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находиться в пределах огорожен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тер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и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помещ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распределит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устр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и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подст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.,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откр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двери и люки распределит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устр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и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подст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производить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перекл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и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подкл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электр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сетях</w:t>
      </w:r>
      <w:r w:rsidR="00F760A0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не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распростр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на работников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занятых выполнением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разреш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устан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порядке работ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разводить огонь в пределах ОЗ вводных и распределит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устр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подст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.,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кабел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F760A0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свалки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произв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работы ударными мех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сбрасывать тяжести массой св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производить сброс и слив едких и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корроз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х 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и горюче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смаз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мат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ОЗ подзем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кабел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). 9.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устан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для объектов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ва напряж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.1000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помимо действ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предусмотренных 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.8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наст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запрещается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: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складировать или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хранилища любых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ч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горюче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смаз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мат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детские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спорт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площадки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стадионы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рынки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торг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точки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полевые станы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загоны для скота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гаражи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стоянки всех видов машин и мех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за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искл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гаражей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стоянок автомобилей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принадлежащих физ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лицам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проводить любые мероприятия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связ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 большим скоплением людей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не занятых выполнением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разреш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устан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порядке работ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ОЗ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использовать любые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летат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аппараты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ч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змеев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спорт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модели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летат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br/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ОЗ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бросать якоря с судов и осуществлять их проход с отданными якорями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цепями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лотами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волокушами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тралами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ОЗ подводных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кабел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осуществлять проход судов с поднятыми стрелами кранов и др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механизмов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ОЗ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).</w:t>
      </w:r>
      <w:r w:rsidR="00662BB7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10.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пределах охранных зон без письменного решения о согласовании сетевых организаций юридическим и физическим лицам запрещаются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строительство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капитальный ремонт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реконструкция или снос зданий и сооружений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горные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взрывные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мелиоративные работы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том числе связанные с временным затоплением земель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посадка и вырубка деревьев и кустарников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дноуглубительные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землечерпальные и погрузочно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разгрузочные работы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добыча рыбы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других водных животных и растений придонными орудиями лова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устройство водопоев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колка и заготовка льда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в охранных зонах подводных кабельных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lastRenderedPageBreak/>
        <w:t>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проход судов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том числе с учетом максимального уровня подъема воды при паводке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проезд машин и механизмов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имеющих общую высоту с грузом или без груза от поверхности дороги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4,5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ж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земляные работы на глубине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0,3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на вспахиваемых землях на глубине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0,45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метра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а также планировка грунта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подземных кабельных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полив сельскохозяйственных культур в случае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если высота струи воды может составить свыше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метров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полевые сельскохозяйственные работы с применением сельскохозяйственных машин и оборудования высотой более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4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метров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или полевые сельскохозяйственные работы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связанные с вспашкой земли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 охранных зонах кабельных линий электропередачи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Срок установления ЗОУИТ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бессрочно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Реестровый номер границы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67:07-6.570;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Вид объекта реестра границ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Зона с особыми условиями использования территории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Вид зоны по документу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Охранная зона ТП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053;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Тип зоны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Охранная зона инженерных коммуникаций;</w:t>
      </w:r>
    </w:p>
    <w:p w14:paraId="1406B21B" w14:textId="77777777" w:rsidR="00C264B5" w:rsidRPr="00DD213D" w:rsidRDefault="00DD213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- ограничения прав на земельный участок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предусмотренные статьей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56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Земельного кодекса Российской Федерации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Срок действия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не установлен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реквизиты документа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основания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либо об отмене установления такой зоны от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15.12.2022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 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воспроизводящий сведения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содержащиеся в решении об установлении или изменении границ зон с особыми условиями использования территорий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15.12.2022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 электроэнергетике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26.03.2003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35-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ФЗ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 порядке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24.02.2009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160;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 некоторых вопросах установления охранных зон объектов электросетевого хозяйства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"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26.08.2013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736;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Содержание ограничения 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обременения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):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пп</w:t>
      </w:r>
      <w:proofErr w:type="spellEnd"/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. 8 - 11 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Правил установления охранных зон объектов электросетевого хозяйства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",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утвержденных Постановлением Правительства РФ от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24.02.2009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160 "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 порядке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".;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Реестровый номер границы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67:07-6.399;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Вид объекта реестра границ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 xml:space="preserve">Зона с особыми условиями использования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lastRenderedPageBreak/>
        <w:t>территории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Вид зоны по документу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Охранная зона ВЛ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10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кВ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>11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ПС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Духовщина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Тип зоны</w:t>
      </w:r>
      <w:r w:rsidRPr="00DD213D">
        <w:rPr>
          <w:rFonts w:ascii="Times New Roman" w:eastAsia="47fd42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0ff459" w:hAnsi="Times New Roman" w:cs="Times New Roman"/>
          <w:color w:val="000000"/>
          <w:sz w:val="28"/>
          <w:szCs w:val="28"/>
          <w:lang w:eastAsia="zh-CN" w:bidi="ar"/>
        </w:rPr>
        <w:t>Охранная зона инженерных коммуникаций.</w:t>
      </w:r>
    </w:p>
    <w:p w14:paraId="5FEB7A4B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На земельном участке объекты недвижимости: </w:t>
      </w:r>
      <w:r w:rsidRPr="00DD21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67BF69D5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Начальная цена предмета аукциона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105000,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00 руб. (Сто пять тысяч рублей 00 копеек).</w:t>
      </w:r>
    </w:p>
    <w:p w14:paraId="354C015F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Размер задатка: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21000,00 руб.</w:t>
      </w:r>
    </w:p>
    <w:p w14:paraId="3FDD700E" w14:textId="77777777" w:rsidR="00C264B5" w:rsidRPr="00DD213D" w:rsidRDefault="00DD213D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«Шаг» аукциона: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3150,00 руб.</w:t>
      </w:r>
    </w:p>
    <w:p w14:paraId="2D209B0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1. Электроснабжение:</w:t>
      </w:r>
    </w:p>
    <w:p w14:paraId="56E95D59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имеется возможность подключения к сетям электроснабжения;</w:t>
      </w:r>
    </w:p>
    <w:p w14:paraId="51AF036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срок подключения объекта капитального строительства к электрическим сетям Филиала составит не более 4-6 месяцев с даты заключения договора об осуществлении технологического присоединения;</w:t>
      </w:r>
    </w:p>
    <w:p w14:paraId="4223ACF0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присоединения;</w:t>
      </w:r>
    </w:p>
    <w:p w14:paraId="6DAE5770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размер платы за технологическое присоединение рассчитывается по тарифам, утвержденным Департаментом Смоленской области по энергетике, энергоэффективности, тарифной политике на текущий период регулирования.</w:t>
      </w:r>
    </w:p>
    <w:p w14:paraId="545D653D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2. Водоснабжение:</w:t>
      </w:r>
    </w:p>
    <w:p w14:paraId="1E01B140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к водопроводным сетям отсутствует, имеется возможность строительства шахтных колодцев;</w:t>
      </w:r>
    </w:p>
    <w:p w14:paraId="41F9A0C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3. Канализация:</w:t>
      </w:r>
    </w:p>
    <w:p w14:paraId="209A5C99" w14:textId="77777777" w:rsidR="00C264B5" w:rsidRPr="00DD213D" w:rsidRDefault="00DD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- отсутствует, возможно строительство локальных очистных сооружений («септик»). </w:t>
      </w:r>
    </w:p>
    <w:p w14:paraId="5CDF0CA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4. Газоснабжение:</w:t>
      </w:r>
    </w:p>
    <w:p w14:paraId="73F66AC4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 возможность подключения отсутствует.</w:t>
      </w:r>
    </w:p>
    <w:p w14:paraId="4F6ACF32" w14:textId="77777777" w:rsidR="00C264B5" w:rsidRPr="00DD213D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9BA3E1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ЛОТ № 5</w:t>
      </w:r>
    </w:p>
    <w:p w14:paraId="20EACC1A" w14:textId="77777777" w:rsidR="00C264B5" w:rsidRPr="00966267" w:rsidRDefault="00C264B5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A4C15B" w14:textId="77777777" w:rsidR="00C264B5" w:rsidRPr="00DD213D" w:rsidRDefault="00DD213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Кадастровый номер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hAnsi="Times New Roman" w:cs="Times New Roman"/>
          <w:sz w:val="28"/>
          <w:szCs w:val="28"/>
        </w:rPr>
        <w:t>67:07:0080102:445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9ABDF0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Адрес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 Смоленская область, муниципальный округ Духовщинский, севернее д. Зуево</w:t>
      </w:r>
    </w:p>
    <w:p w14:paraId="44758005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Площадь земельного участка: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51474 кв. метра.</w:t>
      </w:r>
    </w:p>
    <w:p w14:paraId="6ABD25DE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азрешенное использование земельного участка: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для ведения сельскохозяйственного производства.</w:t>
      </w:r>
    </w:p>
    <w:p w14:paraId="75629E9F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земли сельскохозяйственного назначения.</w:t>
      </w:r>
    </w:p>
    <w:p w14:paraId="636C25F5" w14:textId="37854A26" w:rsidR="00C264B5" w:rsidRPr="00DD213D" w:rsidRDefault="00DD213D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зона: </w:t>
      </w:r>
      <w:r w:rsidR="00294F34">
        <w:rPr>
          <w:rFonts w:ascii="Times New Roman" w:eastAsia="Times New Roman" w:hAnsi="Times New Roman" w:cs="Times New Roman"/>
          <w:sz w:val="28"/>
        </w:rPr>
        <w:t>(Сх1)</w:t>
      </w:r>
      <w:r w:rsidRPr="00294F34">
        <w:rPr>
          <w:rFonts w:ascii="Times New Roman" w:hAnsi="Times New Roman" w:cs="Times New Roman"/>
          <w:sz w:val="28"/>
          <w:szCs w:val="28"/>
        </w:rPr>
        <w:t>.</w:t>
      </w:r>
    </w:p>
    <w:p w14:paraId="46F90CEF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на земельный участок:</w:t>
      </w:r>
      <w:r w:rsidRPr="00DD2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земельный у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часток, относится к землям, </w:t>
      </w:r>
      <w:r w:rsidRPr="00DD213D">
        <w:rPr>
          <w:rFonts w:ascii="Times New Roman" w:eastAsia="Calibri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71FA00" w14:textId="77777777" w:rsidR="00C264B5" w:rsidRPr="00DD213D" w:rsidRDefault="00DD21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Ограничения использования или обременения земельного участка:</w:t>
      </w:r>
    </w:p>
    <w:p w14:paraId="532126E7" w14:textId="77777777" w:rsidR="00EC0E1E" w:rsidRDefault="00DD213D" w:rsidP="00EC0E1E">
      <w:pPr>
        <w:contextualSpacing/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- 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67:07-6.422;</w:t>
      </w:r>
    </w:p>
    <w:p w14:paraId="7D593AA6" w14:textId="225933B3" w:rsidR="00C264B5" w:rsidRPr="00DD213D" w:rsidRDefault="00DD213D" w:rsidP="00EC0E1E">
      <w:pPr>
        <w:ind w:firstLine="708"/>
        <w:contextualSpacing/>
        <w:jc w:val="both"/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</w:pP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- ограничения прав на земельный участок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предусмотренные статьей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56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Земельного кодекса Российской Федерации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Срок действия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не установлен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реквизиты документа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основания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lastRenderedPageBreak/>
        <w:t>использования территорий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либо об отмене установления такой зоны от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28.02.2023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документ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воспроизводящий сведения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содержащиеся в решении об установлении или изменении границ зон с особыми условиями использования территорий от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28.02.2023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/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о порядке установления охранных зон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 от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24.02.2009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160;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Содержание ограничения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обременения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Ограничения установлены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согл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8, 9, 10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Правил установления ОЗ объектов электросетевого хозяйства и особых условий использования земельных участков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расположенных в границах таких зон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утвержденных Постановлением Правительства РФ от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24.02.2009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№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val="en-US" w:eastAsia="zh-CN" w:bidi="ar"/>
        </w:rPr>
        <w:t> 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160. 8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ОЗ запрещается осуществлять люб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действ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кот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могут нарушить безопасную раб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объектов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привести к их повреждению или уничтожению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повлечь причинение вреда жизни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здоровью гр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и имуществу физ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или юр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лиц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повлечь нанесение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экологич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ущерба и возникновение пожаров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ч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набрасывать на провода и опоры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 посторонние предметы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подниматься на опоры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люб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объекты и предметы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матер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пределах созданных в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соотв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</w:t>
      </w:r>
      <w:proofErr w:type="spellEnd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 треб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норм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тех док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проходов и подъездов для доступа к объектам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проводить люб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работы и возводить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сооруж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кот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могут препятствовать доступу к объектам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без создания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необх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для такого доступа проходов и подъездов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;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)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находиться в пределах огорожен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тер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и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помещ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распределит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устр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и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подст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откр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двери и люки распределит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br/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устр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и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подст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производить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перекл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и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подкл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электр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сетях</w:t>
      </w:r>
      <w:r w:rsidR="00662BB7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не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распростр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на работников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занятых выполнением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разреш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устан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порядке работ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разводить огонь в пределах ОЗ вводных и распределит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устр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подст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.,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кабел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свалки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произв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работы ударными мех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ми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сбрасывать тяжести массой св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.5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производить сброс и слив едких и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корроз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х 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и горюче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смаз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мат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ОЗ подзем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кабел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). 9.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устан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для объектов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электросет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хоз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ва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напряж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.1000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помимо действ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предусмотренных 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.8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наст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запрещается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складировать или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хранилища любых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ч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горюче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смаз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мат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размещ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детские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спорт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площадки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стадионы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рынки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торг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точки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полевые станы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загоны для скота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гаражи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стоянки всех видов машин и мех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за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искл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гаражей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стоянок автомобилей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принадлежащих физ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лицам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проводить любые мероприятия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связ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 большим скоплением людей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не занятых выполнением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разреш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устан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порядке работ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ОЗ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использовать любые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летат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аппараты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.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ч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змеев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спорт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модели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летат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ап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ОЗ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бросать якоря с судов и осуществлять их проход с отданными якорями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цепями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лотами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,</w:t>
      </w:r>
      <w:r w:rsidR="00662BB7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волокушами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тралами</w:t>
      </w:r>
      <w:r w:rsidR="00662BB7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ОЗ подводных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кабел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осуществлять проход судов с поднятыми стрелами кранов и др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механизмов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в ОЗ </w:t>
      </w:r>
      <w:proofErr w:type="spellStart"/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возд</w:t>
      </w:r>
      <w:proofErr w:type="spellEnd"/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ЛЭП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).10.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пределах охранных зон без письменного решения о согласовании сетевых организаций юридическим и физическим лицам запрещаются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строительство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капитальный ремонт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lastRenderedPageBreak/>
        <w:t>реконструкция или снос зданий и сооружений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б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горные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взрывные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мелиоративные работы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том числе связанные с временным затоплением земель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посадка и вырубка деревьев и кустарников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г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дноуглубительные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землечерпальные и погрузочно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-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разгрузочные работы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добыча рыбы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других водных животных и растений придонными орудиями лова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устройство водопоев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колка и заготовка льда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охранных зонах подводных кабельных линий электропередачи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д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проход судов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том числе с учетом максимального уровня подъема воды при паводке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проезд машин и механизмов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имеющих общую высоту с грузом или без груза от поверхности дороги более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4,5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метра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ж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земляные работы на глубине более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0,3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метра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на вспахиваемых землях на глубине более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0,45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метра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а также планировка грунта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охранных зонах подземных кабельных линий электропередачи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полив сельскохозяйственных культур в случае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если высота струи воды может составить свыше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3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метров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полевые сельскохозяйственные работы с применением сельскохозяйственных машин и оборудования высотой более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4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метров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охранных зонах воздушных линий электропередачи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или полевые сельскохозяйственные работы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связанные с вспашкой земли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(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 охранных зонах кабельных линий электропередачи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).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Срок установления ЗОУИТ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бессрочно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.;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Реестровый номер границы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67:07-6.422;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Вид объекта реестра границ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Зона с особыми условиями использования территории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Вид зоны по документу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 xml:space="preserve">Охранная зона ВЛ 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>10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кВ №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01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ПС Духовщина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;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Тип зоны</w:t>
      </w:r>
      <w:r w:rsidRPr="00DD213D">
        <w:rPr>
          <w:rFonts w:ascii="Times New Roman" w:eastAsia="6c4911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 w:rsidRPr="00DD213D">
        <w:rPr>
          <w:rFonts w:ascii="Times New Roman" w:eastAsia="383cb6" w:hAnsi="Times New Roman" w:cs="Times New Roman"/>
          <w:color w:val="000000"/>
          <w:sz w:val="28"/>
          <w:szCs w:val="28"/>
          <w:lang w:eastAsia="zh-CN" w:bidi="ar"/>
        </w:rPr>
        <w:t>Охранная зона инженерных коммуникаций.</w:t>
      </w:r>
    </w:p>
    <w:p w14:paraId="632BF820" w14:textId="77777777" w:rsidR="00C264B5" w:rsidRPr="00DD213D" w:rsidRDefault="00DD213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На земельном участке объекты недвижимости: </w:t>
      </w:r>
      <w:r w:rsidRPr="00DD21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отсутствуют.</w:t>
      </w:r>
      <w:r w:rsidRPr="00DD213D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Начальная цена предмета аукциона </w:t>
      </w:r>
      <w:r w:rsidRPr="00DD213D">
        <w:rPr>
          <w:rFonts w:ascii="Times New Roman" w:eastAsia="Times New Roman" w:hAnsi="Times New Roman" w:cs="Times New Roman"/>
          <w:bCs/>
          <w:sz w:val="28"/>
          <w:szCs w:val="28"/>
        </w:rPr>
        <w:t>180000,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00 руб. (Сто восемьдесят тысяч рублей 00 копеек).</w:t>
      </w:r>
    </w:p>
    <w:p w14:paraId="28DACD5A" w14:textId="77777777" w:rsidR="00C264B5" w:rsidRPr="00DD213D" w:rsidRDefault="00DD213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Размер задатка: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36000,00 руб.</w:t>
      </w:r>
    </w:p>
    <w:p w14:paraId="6D04B47C" w14:textId="77777777" w:rsidR="00C264B5" w:rsidRPr="00DD213D" w:rsidRDefault="00DD213D">
      <w:pPr>
        <w:suppressAutoHyphens/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«Шаг» аукциона: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5400,00 руб.</w:t>
      </w:r>
    </w:p>
    <w:p w14:paraId="688CDB20" w14:textId="77777777" w:rsidR="00C264B5" w:rsidRPr="00DD213D" w:rsidRDefault="00DD213D">
      <w:pPr>
        <w:suppressAutoHyphens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1. Электроснабжение: отсутствует.</w:t>
      </w:r>
    </w:p>
    <w:p w14:paraId="7EBF51FB" w14:textId="77777777" w:rsidR="00C264B5" w:rsidRPr="00DD213D" w:rsidRDefault="00DD213D">
      <w:pPr>
        <w:suppressAutoHyphens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2. Водоснабжение: отсутствует.</w:t>
      </w:r>
    </w:p>
    <w:p w14:paraId="0CB917F4" w14:textId="77777777" w:rsidR="00C264B5" w:rsidRPr="00DD213D" w:rsidRDefault="00DD213D">
      <w:pPr>
        <w:suppressAutoHyphens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3. Канализация: отсутствует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3D8923B" w14:textId="77777777" w:rsidR="00C264B5" w:rsidRPr="00DD213D" w:rsidRDefault="00DD213D">
      <w:pPr>
        <w:suppressAutoHyphens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4. Газоснабжение: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b/>
          <w:bCs/>
          <w:sz w:val="28"/>
          <w:szCs w:val="28"/>
        </w:rPr>
        <w:t>отсутствует.</w:t>
      </w:r>
    </w:p>
    <w:p w14:paraId="166EA9D1" w14:textId="77777777" w:rsidR="00C264B5" w:rsidRPr="00DD213D" w:rsidRDefault="00C264B5">
      <w:pPr>
        <w:suppressAutoHyphens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57C3C" w14:textId="77777777" w:rsidR="00C264B5" w:rsidRPr="00DD213D" w:rsidRDefault="00DD213D">
      <w:pPr>
        <w:suppressAutoHyphens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Порядок ознакомления с иной информацией, условиями договора купли продажи земельного участка: </w:t>
      </w:r>
    </w:p>
    <w:p w14:paraId="6C2BE44F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Hlk206082677"/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С иной информацией о земельном участке, об условиях договора купли-продажи, можно ознакомиться по адресу: г. Духовщина, ул. Смирнова, 45, 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. № 1б, с 9.00 до 18.00 часов (понедельник – пятница), обеденный перерыв с 13 часов 00 минут до 14 часов 00 минут, контактный телефон: 8 (48166) 4-13-77. </w:t>
      </w:r>
      <w:bookmarkEnd w:id="0"/>
    </w:p>
    <w:p w14:paraId="6AE294B8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Официальный сайт торгов РФ: www.</w:t>
      </w:r>
      <w:hyperlink r:id="rId9" w:history="1">
        <w:r w:rsidRPr="00DD213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torgi.gov.ru</w:t>
        </w:r>
      </w:hyperlink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, АО «Единая электронная торговая площадка» </w:t>
      </w:r>
      <w:hyperlink r:id="rId10">
        <w:r w:rsidRPr="00DD213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www.roseltorg.ru</w:t>
        </w:r>
      </w:hyperlink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17057F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 заявки на участие в аукционе, проект договора купли-продажи земельного участка прилагаются к настоящему извещению (Приложение № 1, Приложение № 3). </w:t>
      </w:r>
    </w:p>
    <w:p w14:paraId="1DEAB78E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К заявке на участие в аукционе физического лица прикладывается согласие на обработку его персональных данных (приложение № 2).</w:t>
      </w:r>
    </w:p>
    <w:p w14:paraId="509097DB" w14:textId="5316F7C0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2B5D70" w14:textId="21AC5F9D" w:rsidR="00A7635E" w:rsidRDefault="00A7635E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CE046" w14:textId="77777777" w:rsidR="00A7635E" w:rsidRPr="00DD213D" w:rsidRDefault="00A7635E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E7B28" w14:textId="77777777" w:rsidR="00C264B5" w:rsidRPr="00DD213D" w:rsidRDefault="00DD213D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Условия участия в аукционе в электронной форме</w:t>
      </w:r>
    </w:p>
    <w:p w14:paraId="6A679C20" w14:textId="77777777" w:rsidR="00C264B5" w:rsidRPr="00A7635E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DD555D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Лицо, желающее приобрести земельный участок, выставляемый на аукцион в электронной форме (далее – Претендент), обязано осуществить следующие действия: </w:t>
      </w:r>
    </w:p>
    <w:p w14:paraId="7D208D2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- внести задаток, указанный в настоящем извещении (размер задатка);</w:t>
      </w:r>
    </w:p>
    <w:p w14:paraId="64D4E09F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- в установленном порядке подать заявку по утвержденной форме (приложение № 1, 2)</w:t>
      </w:r>
      <w:r w:rsidRPr="00DD21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14:paraId="55BA158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 </w:t>
      </w:r>
    </w:p>
    <w:p w14:paraId="5ED950E8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</w:t>
      </w:r>
    </w:p>
    <w:p w14:paraId="5201C533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28F7051A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8B8C8A" w14:textId="77777777" w:rsidR="00C264B5" w:rsidRPr="00DD213D" w:rsidRDefault="00DD213D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Порядок регистрации на электронной площадке</w:t>
      </w:r>
    </w:p>
    <w:p w14:paraId="2F9B58A9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50CA7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 </w:t>
      </w:r>
    </w:p>
    <w:p w14:paraId="57E36AE3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</w:t>
      </w:r>
    </w:p>
    <w:p w14:paraId="4A8868FF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1" w:history="1">
        <w:r w:rsidRPr="00DD213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https://www.roseltorg.ru</w:t>
        </w:r>
      </w:hyperlink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hyperlink r:id="rId12" w:history="1">
        <w:r w:rsidRPr="00DD213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https://www.roseltorg.ru/_flysystem/webdav/2022/08/04/regl_178fz.pdf</w:t>
        </w:r>
      </w:hyperlink>
      <w:r w:rsidRPr="00DD213D">
        <w:rPr>
          <w:rFonts w:ascii="Times New Roman" w:eastAsia="Times New Roman" w:hAnsi="Times New Roman" w:cs="Times New Roman"/>
          <w:sz w:val="28"/>
          <w:szCs w:val="28"/>
        </w:rPr>
        <w:t>) .</w:t>
      </w:r>
    </w:p>
    <w:p w14:paraId="6E30D301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электронной площадке осуществляется без взимания платы. </w:t>
      </w:r>
    </w:p>
    <w:p w14:paraId="621BBB6E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регистрации на электронной площадке претенденты представляют оператору электронной площадки: </w:t>
      </w:r>
    </w:p>
    <w:p w14:paraId="5CF264B8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- заявление об их регистрации на электронной площадке по форме, установленной оператором электронной площадки (далее - заявление); </w:t>
      </w:r>
    </w:p>
    <w:p w14:paraId="5A0EC70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 </w:t>
      </w:r>
    </w:p>
    <w:p w14:paraId="03F72042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14:paraId="3A9D31FC" w14:textId="7094E040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BFD26" w14:textId="3BDB650F" w:rsidR="00A7635E" w:rsidRDefault="00A7635E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0CA83" w14:textId="0125EA2C" w:rsidR="00A7635E" w:rsidRDefault="00A7635E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9540A6" w14:textId="77777777" w:rsidR="00A7635E" w:rsidRPr="00DD213D" w:rsidRDefault="00A7635E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35841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Порядок подачи заявок на участие в аукционе в электронной форме.</w:t>
      </w:r>
    </w:p>
    <w:p w14:paraId="1EAD88F0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6B1211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60A0D676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Заявки подаются путем заполнения формы, представленной в Приложении № 1, к настоящему извещению, и размещения ее электронного образа на сайте электронной торговой площадки https://www.roseltorg.ru. </w:t>
      </w:r>
    </w:p>
    <w:p w14:paraId="1550673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Одно лицо имеет право подать только одну заявку. </w:t>
      </w:r>
    </w:p>
    <w:p w14:paraId="4894FE4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Заявки подаются, начиная с даты начала приема заявок до даты окончания приема заявок, указанной в настоящем извещении. </w:t>
      </w:r>
    </w:p>
    <w:p w14:paraId="16ECAED6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10FBF99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Заявка и приложенные к ней документы должны быть подписаны электронной подписью Претендента (его уполномоченного представителя). </w:t>
      </w:r>
    </w:p>
    <w:p w14:paraId="2DA227DD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40E00A40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14:paraId="6DF5FF3B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114D6D4D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6266E7F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20DE6D30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F9E96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требуемых для участия в аукционе в электронной форме документов и требования к их оформлению. </w:t>
      </w:r>
    </w:p>
    <w:p w14:paraId="4243934B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683EE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</w:t>
      </w:r>
    </w:p>
    <w:p w14:paraId="1EB01994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>Претендент для участия в аукционе представляет:</w:t>
      </w:r>
    </w:p>
    <w:p w14:paraId="64D20D9E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 заявка на участие в аукционе в электронной форме (Приложение № 1);</w:t>
      </w:r>
    </w:p>
    <w:p w14:paraId="696151D8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- для физических лиц: копии документов, удостоверяющих личность заявителя (паспорт все листы); согласие на обработку его персональных данных (приложение № 2);</w:t>
      </w:r>
    </w:p>
    <w:p w14:paraId="558DB770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- документы, подтверждающие внесение задатка;</w:t>
      </w:r>
    </w:p>
    <w:p w14:paraId="38C33A1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497C471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- оформленная в установленном порядке или нотариально заверенная копия доверенности на осуществление действий от имени Претендента (в случае, если от имени Претендента действует его представитель);</w:t>
      </w:r>
    </w:p>
    <w:p w14:paraId="3D57FF37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73E6A47D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zip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rar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.7z,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gif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DD213D">
        <w:rPr>
          <w:rFonts w:ascii="Times New Roman" w:eastAsia="Times New Roman" w:hAnsi="Times New Roman" w:cs="Times New Roman"/>
          <w:sz w:val="28"/>
          <w:szCs w:val="28"/>
        </w:rPr>
        <w:t>png</w:t>
      </w:r>
      <w:proofErr w:type="spellEnd"/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241427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4CA10257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14:paraId="57E3955A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14:paraId="50E57E0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Не подлежат рассмотрению документы, исполненные карандашом, имеющие подчистки, приписки, иные не оговоренные в них исправления. </w:t>
      </w:r>
    </w:p>
    <w:p w14:paraId="0F21A931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196488EE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Претендента или участника, либо лица, имеющего право действовать от имени соответственно Продавца, Претендента или участника. Данное правило не распространяется для договора купли-продажи земельного участка, который заключается сторонами в простой письменной форме. </w:t>
      </w:r>
    </w:p>
    <w:p w14:paraId="40E5DAEB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0C35A6" w14:textId="77777777" w:rsidR="00C264B5" w:rsidRPr="00DD213D" w:rsidRDefault="00DD213D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>Порядок внесения задатка и его возврата</w:t>
      </w:r>
    </w:p>
    <w:p w14:paraId="6872F7B2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55211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 </w:t>
      </w:r>
    </w:p>
    <w:p w14:paraId="047A06F5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14:paraId="5869A1F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До момента подачи заявки на участие в аукционе в электронной форме Претендент должен произвести перечисление средств как минимум в размере задатка на участие в аукционе со своего расчетного счета на свой открытый у оператора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14:paraId="677887EE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 электронной площадки. </w:t>
      </w:r>
    </w:p>
    <w:p w14:paraId="16039C91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 </w:t>
      </w:r>
    </w:p>
    <w:p w14:paraId="239A17C2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14:paraId="698E1FFA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 </w:t>
      </w:r>
    </w:p>
    <w:p w14:paraId="0C6DA3FF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Задаток, внесенный победителем на счет организатора аукциона, засчитывается в счет платы за земельным участком. </w:t>
      </w:r>
    </w:p>
    <w:p w14:paraId="65392FD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>При уклонении (отказе) победителя аукциона от заключения в установленный срок договора купли-продажи земельного участка задаток ему не возвращается.</w:t>
      </w:r>
    </w:p>
    <w:p w14:paraId="5DEE6DB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Задаток возвращается:</w:t>
      </w:r>
    </w:p>
    <w:p w14:paraId="1EF4721B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 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14:paraId="22CA411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- если претендент не признан победителем аукциона - в течение 3 рабочих дней со дня подписания протокола о результатах аукцион, за исключением претендента, который сделал предпоследнее предложение о цене предмета аукциона; </w:t>
      </w:r>
    </w:p>
    <w:p w14:paraId="4430BE11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- 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об отзыве заявки.</w:t>
      </w:r>
    </w:p>
    <w:p w14:paraId="1CF8656C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7B283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Определение участников аукциона в электронной форме</w:t>
      </w:r>
    </w:p>
    <w:p w14:paraId="3F67E9A3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AE5D7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претендентов. </w:t>
      </w:r>
    </w:p>
    <w:p w14:paraId="55D01FE1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2C63CC1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</w:p>
    <w:p w14:paraId="0B9A320E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протокола,</w:t>
      </w:r>
    </w:p>
    <w:p w14:paraId="357EFB6F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63809B94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Оператор электронной площадки не допускается претендента к участию в аукционе согласно пункту 8 ст. 39.12 Земельного кодекса РФ.</w:t>
      </w:r>
    </w:p>
    <w:p w14:paraId="57DD56D4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8E997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проведения аукциона в электронной форме и определения победителя аукциона в электронной форме</w:t>
      </w:r>
    </w:p>
    <w:p w14:paraId="2B06393F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CEF53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 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26A2E65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цене. </w:t>
      </w:r>
    </w:p>
    <w:p w14:paraId="526BBF38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Со времени начала проведения процедуры аукциона в электронной форме оператором электронной площадки размещается: </w:t>
      </w:r>
    </w:p>
    <w:p w14:paraId="0A93ADD9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а) в открытой части электронной торговой площадки - информация о начале проведения процедуры аукциона в электронной форме с указанием наименования земельного участка, начальной цены и текущего «шага аукциона»; </w:t>
      </w:r>
    </w:p>
    <w:p w14:paraId="5E8123E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цене. </w:t>
      </w:r>
    </w:p>
    <w:p w14:paraId="1B4AB54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 </w:t>
      </w:r>
    </w:p>
    <w:p w14:paraId="1C1A0BC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В случае если в течение указанного времени: </w:t>
      </w:r>
    </w:p>
    <w:p w14:paraId="2E42FC6E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а) 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 </w:t>
      </w:r>
    </w:p>
    <w:p w14:paraId="5ADADCB4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 </w:t>
      </w:r>
    </w:p>
    <w:p w14:paraId="1951CFF1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При этом программными средствами электронной площадки обеспечивается: </w:t>
      </w:r>
    </w:p>
    <w:p w14:paraId="72A30F4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 а) исключение возможности подачи участником предложения о цене, не соответствующего увеличению текущей цены на величину «шага аукциона»; </w:t>
      </w:r>
    </w:p>
    <w:p w14:paraId="748D7ED0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      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 </w:t>
      </w:r>
    </w:p>
    <w:p w14:paraId="7346ECF7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цену, или лицом, признанным единственным участником аукциона. </w:t>
      </w:r>
    </w:p>
    <w:p w14:paraId="02FDC63B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для подведения итогов аукциона в электронной форме путем оформления протокола об итогах аукциона в электронной форме. </w:t>
      </w:r>
    </w:p>
    <w:p w14:paraId="5CAA7AB5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в электронной форме. </w:t>
      </w:r>
    </w:p>
    <w:p w14:paraId="13325138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Протокол об итогах аукциона в электронной форме является документом, удостоверяющим право победителя на заключение договора купли-продажи земельного участка. </w:t>
      </w:r>
    </w:p>
    <w:p w14:paraId="0C62853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lastRenderedPageBreak/>
        <w:t>и размещается им на электронной площадке в течение одного часа после окончания электронного аукциона.</w:t>
      </w:r>
    </w:p>
    <w:p w14:paraId="3A9C9D51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254BF136" w14:textId="77777777" w:rsidR="00C264B5" w:rsidRPr="00DD213D" w:rsidRDefault="00DD213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6D7174B7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Решение о признании аукциона несостоявшимся оформляется протоколом об итогах аукциона.</w:t>
      </w:r>
    </w:p>
    <w:p w14:paraId="349770FD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положениями статьи 448 Гражданского кодекса Российской Федерации, организатор аукциона вправе отказаться от проведения процедуры торгов в любое время, но не позднее, чем за три дня до дня наступления даты проведения аукциона.</w:t>
      </w:r>
    </w:p>
    <w:p w14:paraId="30D671F4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E6187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Порядок заключения договора купли-продажи земельного участка по итогам аукциона в электронной форма </w:t>
      </w:r>
    </w:p>
    <w:p w14:paraId="4750413F" w14:textId="77777777" w:rsidR="00C264B5" w:rsidRPr="00DD213D" w:rsidRDefault="00C264B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E3F97B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регламентом электронной площадки АО «ЕЭТП», п. 5 ст. 39.13 Земельного кодекса оператором электронной площадки допускается взимание платы за участие в электронном аукционе с лица, с которым заключается договор купли-продажи земельного участка.</w:t>
      </w:r>
    </w:p>
    <w:p w14:paraId="00E6DD99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Размеры платы с победителя составляет один процент от начальной цены, но не более 5000 (пять тысяч) рублей, без учета НДС.</w:t>
      </w:r>
    </w:p>
    <w:p w14:paraId="33CFD813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Взимание платы осуществляется путем перечисления денежных средств на расчетный счет оператора электронной площадки.</w:t>
      </w:r>
    </w:p>
    <w:p w14:paraId="47A13229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проведения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0E0E2B66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 w14:paraId="50A3916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В течение пяти дней со дня определения победителя проект договора купли-продажи направляется организатором победителю электронного аукциона.</w:t>
      </w:r>
    </w:p>
    <w:p w14:paraId="2E0E738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ab/>
        <w:t>Если договор купли-продажи земельного участка в течение десяти рабочих дней со дня направления победителю аукциона проекта договора купли-продажи земельного участка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</w:t>
      </w:r>
    </w:p>
    <w:p w14:paraId="7B733B6A" w14:textId="77777777" w:rsidR="00C264B5" w:rsidRPr="00DD213D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3D">
        <w:rPr>
          <w:rFonts w:ascii="Times New Roman" w:eastAsia="Times New Roman" w:hAnsi="Times New Roman" w:cs="Times New Roman"/>
          <w:sz w:val="28"/>
          <w:szCs w:val="28"/>
        </w:rPr>
        <w:t>Победитель</w:t>
      </w:r>
      <w:r w:rsidRPr="00DD213D">
        <w:rPr>
          <w:rFonts w:ascii="Times New Roman" w:eastAsia="Times New Roman" w:hAnsi="Times New Roman" w:cs="Times New Roman"/>
          <w:sz w:val="28"/>
          <w:szCs w:val="28"/>
          <w:lang w:val="zh-CN"/>
        </w:rPr>
        <w:t xml:space="preserve"> обязан в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течении </w:t>
      </w:r>
      <w:r w:rsidRPr="00DD213D">
        <w:rPr>
          <w:rFonts w:ascii="Times New Roman" w:eastAsia="Times New Roman" w:hAnsi="Times New Roman" w:cs="Times New Roman"/>
          <w:sz w:val="28"/>
          <w:szCs w:val="28"/>
          <w:lang w:val="zh-CN"/>
        </w:rPr>
        <w:t xml:space="preserve">пяти банковских дней единовременно при заключении договора 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купли-продажи земельного участка </w:t>
      </w:r>
      <w:r w:rsidRPr="00DD213D">
        <w:rPr>
          <w:rFonts w:ascii="Times New Roman" w:eastAsia="Times New Roman" w:hAnsi="Times New Roman" w:cs="Times New Roman"/>
          <w:sz w:val="28"/>
          <w:szCs w:val="28"/>
          <w:lang w:val="zh-CN"/>
        </w:rPr>
        <w:t>оплатить установленную по результатам проведения аукциона продажную цену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13D">
        <w:rPr>
          <w:rFonts w:ascii="Times New Roman" w:eastAsia="Times New Roman" w:hAnsi="Times New Roman" w:cs="Times New Roman"/>
          <w:sz w:val="28"/>
          <w:szCs w:val="28"/>
          <w:lang w:val="zh-CN"/>
        </w:rPr>
        <w:t xml:space="preserve">за </w:t>
      </w:r>
      <w:r w:rsidRPr="00DD213D">
        <w:rPr>
          <w:rFonts w:ascii="Times New Roman" w:eastAsia="Times New Roman" w:hAnsi="Times New Roman" w:cs="Times New Roman"/>
          <w:sz w:val="28"/>
          <w:szCs w:val="28"/>
          <w:lang w:val="zh-CN"/>
        </w:rPr>
        <w:lastRenderedPageBreak/>
        <w:t>вычетом суммы задатка, путем перечисления денежных средств по реквизитам</w:t>
      </w:r>
      <w:r w:rsidRPr="00DD213D">
        <w:rPr>
          <w:rFonts w:ascii="Times New Roman" w:eastAsia="Times New Roman" w:hAnsi="Times New Roman" w:cs="Times New Roman"/>
          <w:sz w:val="28"/>
          <w:szCs w:val="28"/>
        </w:rPr>
        <w:t>, указанным в договоре купли-продажи земельного участка.</w:t>
      </w:r>
    </w:p>
    <w:p w14:paraId="0EBB39E3" w14:textId="77777777" w:rsidR="00C264B5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3FA86DFD" w14:textId="77777777" w:rsidR="00C264B5" w:rsidRDefault="00DD213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3B90696A" w14:textId="77777777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9C492B8" w14:textId="64814A84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F149AA5" w14:textId="647D8CF9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F960EEA" w14:textId="7AC6F468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D9B2BF9" w14:textId="04F2C268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018C62D" w14:textId="0177A79C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665B781" w14:textId="673DB3AB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5228A53" w14:textId="59217EDF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50D205A" w14:textId="139F19C1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9ABBABB" w14:textId="2C278BE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42FBD79" w14:textId="36846B2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1107B3C" w14:textId="40547720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6AE7A9" w14:textId="3745FA7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2A75AD0" w14:textId="3953A964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9963446" w14:textId="72603E30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13EB2B1" w14:textId="0D5A28D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6DE63CD" w14:textId="2CA78E2F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3066B54" w14:textId="18504F95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C09C757" w14:textId="7E3147FE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3A3D0FC" w14:textId="7E953B2B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E0BE8D7" w14:textId="69F062A2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604DB96" w14:textId="4368D133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72E64D9" w14:textId="39DFB213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5BF4331" w14:textId="258182CC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4839756" w14:textId="7751A62A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2609711" w14:textId="1E9019C1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938CBE5" w14:textId="32F2CE4F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7E1766E" w14:textId="0F89299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C0E22BC" w14:textId="655750B3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1BFCB07" w14:textId="15DCA9E1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D6DEA83" w14:textId="0CCA9243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259D2AE" w14:textId="5AF43BD8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6A8B71E" w14:textId="7185D815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6BF83D5" w14:textId="6C3152E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B47320D" w14:textId="3558028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C66AF4C" w14:textId="5A5FA271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1E7ACDC" w14:textId="4FDF254D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EA6C959" w14:textId="1F873506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109EAEB" w14:textId="1485F4A4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207050D" w14:textId="1259BCE3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7AFF901" w14:textId="77777777" w:rsidR="00B439B9" w:rsidRDefault="00B439B9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0368EA2" w14:textId="77777777" w:rsidR="00C86B08" w:rsidRDefault="00C86B08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E43324E" w14:textId="46DDEFA8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B3FCCB8" w14:textId="77777777" w:rsidR="00A7635E" w:rsidRDefault="00A7635E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2EDD42B" w14:textId="77777777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264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0F066" w14:textId="77777777" w:rsidR="00C91E1E" w:rsidRDefault="00C91E1E">
      <w:pPr>
        <w:spacing w:line="240" w:lineRule="auto"/>
      </w:pPr>
      <w:r>
        <w:separator/>
      </w:r>
    </w:p>
  </w:endnote>
  <w:endnote w:type="continuationSeparator" w:id="0">
    <w:p w14:paraId="3EF91342" w14:textId="77777777" w:rsidR="00C91E1E" w:rsidRDefault="00C91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47fd42">
    <w:altName w:val="Segoe Print"/>
    <w:charset w:val="00"/>
    <w:family w:val="auto"/>
    <w:pitch w:val="default"/>
  </w:font>
  <w:font w:name="0ff459">
    <w:altName w:val="Segoe Print"/>
    <w:charset w:val="00"/>
    <w:family w:val="auto"/>
    <w:pitch w:val="default"/>
  </w:font>
  <w:font w:name="6c4911">
    <w:altName w:val="Segoe Print"/>
    <w:charset w:val="00"/>
    <w:family w:val="auto"/>
    <w:pitch w:val="default"/>
  </w:font>
  <w:font w:name="383cb6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F917F" w14:textId="77777777" w:rsidR="00C91E1E" w:rsidRDefault="00C91E1E">
      <w:pPr>
        <w:spacing w:after="0"/>
      </w:pPr>
      <w:r>
        <w:separator/>
      </w:r>
    </w:p>
  </w:footnote>
  <w:footnote w:type="continuationSeparator" w:id="0">
    <w:p w14:paraId="3CFCA25F" w14:textId="77777777" w:rsidR="00C91E1E" w:rsidRDefault="00C91E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05DE3"/>
    <w:multiLevelType w:val="multilevel"/>
    <w:tmpl w:val="0EE05DE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7442648C"/>
    <w:multiLevelType w:val="multilevel"/>
    <w:tmpl w:val="744264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67005"/>
    <w:rsid w:val="00067E7D"/>
    <w:rsid w:val="000705F1"/>
    <w:rsid w:val="000729F2"/>
    <w:rsid w:val="000735D8"/>
    <w:rsid w:val="0007623C"/>
    <w:rsid w:val="00085F64"/>
    <w:rsid w:val="00090301"/>
    <w:rsid w:val="000931A0"/>
    <w:rsid w:val="000A220B"/>
    <w:rsid w:val="000A3CB9"/>
    <w:rsid w:val="000B1D56"/>
    <w:rsid w:val="000C0BDA"/>
    <w:rsid w:val="000C1686"/>
    <w:rsid w:val="000C30B7"/>
    <w:rsid w:val="000D798D"/>
    <w:rsid w:val="000E1C66"/>
    <w:rsid w:val="000E21FB"/>
    <w:rsid w:val="000E5BBD"/>
    <w:rsid w:val="000E745D"/>
    <w:rsid w:val="000F260B"/>
    <w:rsid w:val="00107A96"/>
    <w:rsid w:val="00113608"/>
    <w:rsid w:val="00113AA3"/>
    <w:rsid w:val="00121906"/>
    <w:rsid w:val="001353CA"/>
    <w:rsid w:val="00145525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D0723"/>
    <w:rsid w:val="001E5354"/>
    <w:rsid w:val="001E57C4"/>
    <w:rsid w:val="001F2B45"/>
    <w:rsid w:val="001F4FA2"/>
    <w:rsid w:val="002024A2"/>
    <w:rsid w:val="002048F9"/>
    <w:rsid w:val="00206DD0"/>
    <w:rsid w:val="00213FFC"/>
    <w:rsid w:val="002256DF"/>
    <w:rsid w:val="00225E8F"/>
    <w:rsid w:val="002323B4"/>
    <w:rsid w:val="00235F43"/>
    <w:rsid w:val="0024593A"/>
    <w:rsid w:val="00260D98"/>
    <w:rsid w:val="0026175C"/>
    <w:rsid w:val="00273001"/>
    <w:rsid w:val="00294F34"/>
    <w:rsid w:val="002A1DAD"/>
    <w:rsid w:val="002A1F8F"/>
    <w:rsid w:val="002A5BD6"/>
    <w:rsid w:val="002B62CC"/>
    <w:rsid w:val="002E1913"/>
    <w:rsid w:val="002E2F78"/>
    <w:rsid w:val="002E3977"/>
    <w:rsid w:val="002E6098"/>
    <w:rsid w:val="002E7C8E"/>
    <w:rsid w:val="002F22F5"/>
    <w:rsid w:val="002F267D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2B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E0042"/>
    <w:rsid w:val="003E4552"/>
    <w:rsid w:val="003E73C1"/>
    <w:rsid w:val="003F3A78"/>
    <w:rsid w:val="003F5A69"/>
    <w:rsid w:val="00402847"/>
    <w:rsid w:val="00410962"/>
    <w:rsid w:val="00414A14"/>
    <w:rsid w:val="00425A9E"/>
    <w:rsid w:val="004324AC"/>
    <w:rsid w:val="00432CD0"/>
    <w:rsid w:val="00432E51"/>
    <w:rsid w:val="004345AA"/>
    <w:rsid w:val="004366BE"/>
    <w:rsid w:val="00443651"/>
    <w:rsid w:val="00453C5E"/>
    <w:rsid w:val="00456F27"/>
    <w:rsid w:val="00467F13"/>
    <w:rsid w:val="00480DE6"/>
    <w:rsid w:val="00485189"/>
    <w:rsid w:val="00487BE7"/>
    <w:rsid w:val="00492DFA"/>
    <w:rsid w:val="00496B1D"/>
    <w:rsid w:val="004A4745"/>
    <w:rsid w:val="004A6076"/>
    <w:rsid w:val="004A7B81"/>
    <w:rsid w:val="004B37AC"/>
    <w:rsid w:val="004C2B0C"/>
    <w:rsid w:val="004C6E3A"/>
    <w:rsid w:val="004E4365"/>
    <w:rsid w:val="004E64DC"/>
    <w:rsid w:val="004E72BB"/>
    <w:rsid w:val="00502953"/>
    <w:rsid w:val="0050548F"/>
    <w:rsid w:val="00507BAE"/>
    <w:rsid w:val="00516DDC"/>
    <w:rsid w:val="005213B3"/>
    <w:rsid w:val="00522100"/>
    <w:rsid w:val="0052327F"/>
    <w:rsid w:val="0054006C"/>
    <w:rsid w:val="005428B1"/>
    <w:rsid w:val="005567A9"/>
    <w:rsid w:val="005672DB"/>
    <w:rsid w:val="005708CD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45AB8"/>
    <w:rsid w:val="0065222E"/>
    <w:rsid w:val="00653546"/>
    <w:rsid w:val="00662BB7"/>
    <w:rsid w:val="00664D1B"/>
    <w:rsid w:val="0068012C"/>
    <w:rsid w:val="00684AA1"/>
    <w:rsid w:val="00687D6E"/>
    <w:rsid w:val="00692B6F"/>
    <w:rsid w:val="00696EFA"/>
    <w:rsid w:val="006B3F43"/>
    <w:rsid w:val="006B3FFF"/>
    <w:rsid w:val="006C2A59"/>
    <w:rsid w:val="006C6283"/>
    <w:rsid w:val="006C6FDB"/>
    <w:rsid w:val="006C7C48"/>
    <w:rsid w:val="006D368D"/>
    <w:rsid w:val="006D50F1"/>
    <w:rsid w:val="006F2C36"/>
    <w:rsid w:val="006F46DC"/>
    <w:rsid w:val="006F5590"/>
    <w:rsid w:val="00706863"/>
    <w:rsid w:val="0072308D"/>
    <w:rsid w:val="00725DF2"/>
    <w:rsid w:val="00733556"/>
    <w:rsid w:val="00736A39"/>
    <w:rsid w:val="007524A8"/>
    <w:rsid w:val="007567F3"/>
    <w:rsid w:val="00775EF4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50FD"/>
    <w:rsid w:val="0082641D"/>
    <w:rsid w:val="00832609"/>
    <w:rsid w:val="00832644"/>
    <w:rsid w:val="00843797"/>
    <w:rsid w:val="00846FFC"/>
    <w:rsid w:val="00855F22"/>
    <w:rsid w:val="008628A4"/>
    <w:rsid w:val="00870C8F"/>
    <w:rsid w:val="00876AB5"/>
    <w:rsid w:val="008957BD"/>
    <w:rsid w:val="008A2DC2"/>
    <w:rsid w:val="008A7AFB"/>
    <w:rsid w:val="008B20BF"/>
    <w:rsid w:val="008B3236"/>
    <w:rsid w:val="008B347C"/>
    <w:rsid w:val="008C2A4F"/>
    <w:rsid w:val="008C499C"/>
    <w:rsid w:val="008D2B8B"/>
    <w:rsid w:val="008E4ACA"/>
    <w:rsid w:val="008F234A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B43"/>
    <w:rsid w:val="00934B5A"/>
    <w:rsid w:val="00950DB2"/>
    <w:rsid w:val="009563E4"/>
    <w:rsid w:val="0095642D"/>
    <w:rsid w:val="00966267"/>
    <w:rsid w:val="00970636"/>
    <w:rsid w:val="00986963"/>
    <w:rsid w:val="00992A0D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4604"/>
    <w:rsid w:val="009E6881"/>
    <w:rsid w:val="009F65C7"/>
    <w:rsid w:val="00A03957"/>
    <w:rsid w:val="00A2121D"/>
    <w:rsid w:val="00A24F20"/>
    <w:rsid w:val="00A40F43"/>
    <w:rsid w:val="00A54A38"/>
    <w:rsid w:val="00A6031B"/>
    <w:rsid w:val="00A60E24"/>
    <w:rsid w:val="00A620B0"/>
    <w:rsid w:val="00A63D4A"/>
    <w:rsid w:val="00A7635E"/>
    <w:rsid w:val="00A83157"/>
    <w:rsid w:val="00A92D5E"/>
    <w:rsid w:val="00A93E5E"/>
    <w:rsid w:val="00A976C9"/>
    <w:rsid w:val="00AA24A4"/>
    <w:rsid w:val="00AC7A4B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3074A"/>
    <w:rsid w:val="00B30DA2"/>
    <w:rsid w:val="00B3105E"/>
    <w:rsid w:val="00B33468"/>
    <w:rsid w:val="00B35BB2"/>
    <w:rsid w:val="00B439B9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264B5"/>
    <w:rsid w:val="00C364F3"/>
    <w:rsid w:val="00C53357"/>
    <w:rsid w:val="00C564D2"/>
    <w:rsid w:val="00C56642"/>
    <w:rsid w:val="00C63BF1"/>
    <w:rsid w:val="00C727F8"/>
    <w:rsid w:val="00C825BD"/>
    <w:rsid w:val="00C82754"/>
    <w:rsid w:val="00C86B08"/>
    <w:rsid w:val="00C8743D"/>
    <w:rsid w:val="00C91E1E"/>
    <w:rsid w:val="00C9251B"/>
    <w:rsid w:val="00CA5A10"/>
    <w:rsid w:val="00CB2BD5"/>
    <w:rsid w:val="00CB4643"/>
    <w:rsid w:val="00CC5E06"/>
    <w:rsid w:val="00CC6917"/>
    <w:rsid w:val="00CC7C87"/>
    <w:rsid w:val="00CD63E7"/>
    <w:rsid w:val="00CD7CA6"/>
    <w:rsid w:val="00CE22E3"/>
    <w:rsid w:val="00CF2D74"/>
    <w:rsid w:val="00D16531"/>
    <w:rsid w:val="00D171A3"/>
    <w:rsid w:val="00D20A45"/>
    <w:rsid w:val="00D20AAF"/>
    <w:rsid w:val="00D318D1"/>
    <w:rsid w:val="00D33720"/>
    <w:rsid w:val="00D36D8A"/>
    <w:rsid w:val="00D50565"/>
    <w:rsid w:val="00D519C8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215B"/>
    <w:rsid w:val="00DC6DB3"/>
    <w:rsid w:val="00DD213D"/>
    <w:rsid w:val="00DD774B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4B41"/>
    <w:rsid w:val="00E96BA0"/>
    <w:rsid w:val="00E971E1"/>
    <w:rsid w:val="00EA490E"/>
    <w:rsid w:val="00EA710D"/>
    <w:rsid w:val="00EB2205"/>
    <w:rsid w:val="00EB515C"/>
    <w:rsid w:val="00EC03B3"/>
    <w:rsid w:val="00EC08D1"/>
    <w:rsid w:val="00EC0E1E"/>
    <w:rsid w:val="00EC430D"/>
    <w:rsid w:val="00ED78B7"/>
    <w:rsid w:val="00EF1162"/>
    <w:rsid w:val="00F17D64"/>
    <w:rsid w:val="00F2109F"/>
    <w:rsid w:val="00F268A7"/>
    <w:rsid w:val="00F3138A"/>
    <w:rsid w:val="00F34270"/>
    <w:rsid w:val="00F40940"/>
    <w:rsid w:val="00F660B9"/>
    <w:rsid w:val="00F6681F"/>
    <w:rsid w:val="00F760A0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A4D"/>
    <w:rsid w:val="130A0840"/>
    <w:rsid w:val="386A0B26"/>
    <w:rsid w:val="3CE6300B"/>
    <w:rsid w:val="3D8C48D8"/>
    <w:rsid w:val="3EE119D8"/>
    <w:rsid w:val="46F9176B"/>
    <w:rsid w:val="7F4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3ABBB4"/>
  <w15:docId w15:val="{E19BF163-7AD8-417E-9367-00D58393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ind w:firstLine="851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просто пункты"/>
    <w:uiPriority w:val="1"/>
    <w:qFormat/>
    <w:rPr>
      <w:rFonts w:ascii="Arial" w:hAnsi="Arial" w:cs="Arial" w:hint="default"/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oseltorg.ru/_flysystem/webdav/2022/08/04/regl_178fz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oseltor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oseltorg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31281F-76C1-40C1-9B2A-FD7FCF4D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7655</Words>
  <Characters>43637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Марина Игоревна Яскина</cp:lastModifiedBy>
  <cp:revision>24</cp:revision>
  <cp:lastPrinted>2025-07-23T13:12:00Z</cp:lastPrinted>
  <dcterms:created xsi:type="dcterms:W3CDTF">2026-02-04T12:20:00Z</dcterms:created>
  <dcterms:modified xsi:type="dcterms:W3CDTF">2026-04-23T06:42:00Z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5DC46C065F62457BB0D9BAEFAAAB9349_12</vt:lpwstr>
  </property>
</Properties>
</file>