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84A88">
      <w:pPr>
        <w:suppressAutoHyphens/>
        <w:overflowPunct/>
        <w:autoSpaceDE/>
        <w:adjustRightInd/>
        <w:ind w:left="-851"/>
        <w:jc w:val="both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>з</w:t>
      </w:r>
      <w:r w:rsidR="00F971E8">
        <w:rPr>
          <w:b/>
          <w:bCs/>
          <w:kern w:val="2"/>
          <w:sz w:val="32"/>
          <w:szCs w:val="32"/>
          <w:lang w:eastAsia="ar-SA"/>
        </w:rPr>
        <w:t>аседания комиссии по определению</w:t>
      </w:r>
      <w:r>
        <w:rPr>
          <w:b/>
          <w:bCs/>
          <w:kern w:val="2"/>
          <w:sz w:val="32"/>
          <w:szCs w:val="32"/>
          <w:lang w:eastAsia="ar-SA"/>
        </w:rPr>
        <w:t xml:space="preserve"> участников аукциона на право заключения договоров аренды земельных участков</w:t>
      </w:r>
      <w:r w:rsidR="00884A88">
        <w:rPr>
          <w:b/>
          <w:bCs/>
          <w:kern w:val="2"/>
          <w:sz w:val="32"/>
          <w:szCs w:val="32"/>
          <w:lang w:eastAsia="ar-SA"/>
        </w:rPr>
        <w:t>,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                                </w:t>
      </w:r>
      <w:r w:rsidR="005F6D83">
        <w:rPr>
          <w:bCs/>
          <w:kern w:val="2"/>
          <w:sz w:val="28"/>
          <w:szCs w:val="28"/>
          <w:lang w:eastAsia="ar-SA"/>
        </w:rPr>
        <w:t xml:space="preserve">12.01.2023 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32"/>
          <w:szCs w:val="32"/>
          <w:lang w:eastAsia="ar-SA"/>
        </w:rPr>
      </w:pPr>
      <w:r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5F6D83">
        <w:rPr>
          <w:rFonts w:eastAsia="Arial Unicode MS"/>
          <w:bCs/>
          <w:kern w:val="24"/>
          <w:sz w:val="28"/>
          <w:szCs w:val="28"/>
          <w:lang w:eastAsia="ar-SA"/>
        </w:rPr>
        <w:t>комиссии от 12.01.2023</w:t>
      </w:r>
      <w:r>
        <w:rPr>
          <w:rFonts w:eastAsia="Arial Unicode MS"/>
          <w:bCs/>
          <w:kern w:val="24"/>
          <w:sz w:val="28"/>
          <w:szCs w:val="28"/>
          <w:lang w:eastAsia="ar-SA"/>
        </w:rPr>
        <w:t xml:space="preserve"> года в 11.00 часов по московскому времени </w:t>
      </w:r>
      <w:r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 w:rsidRPr="001F421D">
        <w:rPr>
          <w:bCs/>
          <w:kern w:val="2"/>
          <w:sz w:val="28"/>
          <w:szCs w:val="28"/>
          <w:lang w:eastAsia="ar-SA"/>
        </w:rPr>
        <w:t>на право заключения договоров</w:t>
      </w:r>
      <w:r>
        <w:rPr>
          <w:bCs/>
          <w:kern w:val="2"/>
          <w:sz w:val="32"/>
          <w:szCs w:val="32"/>
          <w:lang w:eastAsia="ar-SA"/>
        </w:rPr>
        <w:t xml:space="preserve"> </w:t>
      </w:r>
      <w:r w:rsidRPr="007D394E">
        <w:rPr>
          <w:bCs/>
          <w:kern w:val="2"/>
          <w:sz w:val="28"/>
          <w:szCs w:val="28"/>
          <w:lang w:eastAsia="ar-SA"/>
        </w:rPr>
        <w:t>аренды земельных участков</w:t>
      </w:r>
      <w:r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 xml:space="preserve">открытый аукцион на право заключения договоров </w:t>
      </w:r>
      <w:r w:rsidR="005C6D1C">
        <w:rPr>
          <w:sz w:val="28"/>
          <w:szCs w:val="28"/>
        </w:rPr>
        <w:t>аренды,</w:t>
      </w:r>
      <w:r>
        <w:rPr>
          <w:sz w:val="28"/>
          <w:szCs w:val="28"/>
        </w:rPr>
        <w:t xml:space="preserve"> находящихся в государственной собственности земельных участков, а именно: </w:t>
      </w:r>
    </w:p>
    <w:p w:rsidR="005F6D83" w:rsidRPr="005F6D83" w:rsidRDefault="005F6D83" w:rsidP="005F6D83">
      <w:pPr>
        <w:shd w:val="clear" w:color="auto" w:fill="FFFFFF"/>
        <w:overflowPunct/>
        <w:autoSpaceDE/>
        <w:autoSpaceDN/>
        <w:adjustRightInd/>
        <w:ind w:firstLine="426"/>
        <w:jc w:val="both"/>
        <w:rPr>
          <w:b/>
          <w:color w:val="000000"/>
          <w:sz w:val="24"/>
          <w:szCs w:val="24"/>
          <w:u w:val="single"/>
        </w:rPr>
      </w:pPr>
      <w:r w:rsidRPr="005F6D83">
        <w:rPr>
          <w:b/>
          <w:color w:val="000000"/>
          <w:sz w:val="24"/>
          <w:szCs w:val="24"/>
          <w:u w:val="single"/>
        </w:rPr>
        <w:t>Лот № 1: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5F6D83">
        <w:rPr>
          <w:sz w:val="24"/>
          <w:szCs w:val="24"/>
        </w:rPr>
        <w:t xml:space="preserve">1.1.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5F6D83">
        <w:rPr>
          <w:b/>
          <w:sz w:val="24"/>
          <w:szCs w:val="24"/>
        </w:rPr>
        <w:t xml:space="preserve">9894,32 (Девять тысяч восемьсот девяносто четыре рубля 32 копейки) </w:t>
      </w:r>
      <w:r w:rsidRPr="005F6D83">
        <w:rPr>
          <w:sz w:val="24"/>
          <w:szCs w:val="24"/>
        </w:rPr>
        <w:t>на основании отчета об оценке земельных участков № 040822/265-06 от 08.08.2022;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5F6D83">
        <w:rPr>
          <w:b/>
          <w:sz w:val="24"/>
          <w:szCs w:val="24"/>
        </w:rPr>
        <w:t>296,82 (Двести девяносто шесть рублей 82 копейки).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5F6D83">
        <w:rPr>
          <w:bCs/>
          <w:color w:val="000000"/>
          <w:sz w:val="24"/>
          <w:szCs w:val="24"/>
        </w:rPr>
        <w:t>размере</w:t>
      </w:r>
      <w:r w:rsidRPr="005F6D83">
        <w:rPr>
          <w:b/>
          <w:bCs/>
          <w:color w:val="000000"/>
          <w:sz w:val="24"/>
          <w:szCs w:val="24"/>
        </w:rPr>
        <w:t xml:space="preserve"> 1978,86 (Одна тысяча девятьсот семьдесят восемь рублей 86 копеек).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Срок аренды земельного участка – 49 лет.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Сведения о земельном участке: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 кадастровый номер 67:07:0070101:441;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-площадь 42944 кв. метров;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lastRenderedPageBreak/>
        <w:t xml:space="preserve">-адрес (местоположение) земельного участка: </w:t>
      </w:r>
      <w:r w:rsidRPr="005F6D83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5F6D83">
        <w:rPr>
          <w:sz w:val="24"/>
          <w:szCs w:val="24"/>
        </w:rPr>
        <w:t>Духовщинский</w:t>
      </w:r>
      <w:proofErr w:type="spellEnd"/>
      <w:r w:rsidRPr="005F6D83">
        <w:rPr>
          <w:sz w:val="24"/>
          <w:szCs w:val="24"/>
        </w:rPr>
        <w:t xml:space="preserve"> район, </w:t>
      </w:r>
      <w:proofErr w:type="spellStart"/>
      <w:r w:rsidRPr="005F6D83">
        <w:rPr>
          <w:sz w:val="24"/>
          <w:szCs w:val="24"/>
        </w:rPr>
        <w:t>Булгаковское</w:t>
      </w:r>
      <w:proofErr w:type="spellEnd"/>
      <w:r w:rsidRPr="005F6D83">
        <w:rPr>
          <w:sz w:val="24"/>
          <w:szCs w:val="24"/>
        </w:rPr>
        <w:t xml:space="preserve"> сельское поселение, в районе д. </w:t>
      </w:r>
      <w:proofErr w:type="spellStart"/>
      <w:r w:rsidRPr="005F6D83">
        <w:rPr>
          <w:sz w:val="24"/>
          <w:szCs w:val="24"/>
        </w:rPr>
        <w:t>Данильево</w:t>
      </w:r>
      <w:proofErr w:type="spellEnd"/>
      <w:r w:rsidRPr="005F6D83">
        <w:rPr>
          <w:sz w:val="24"/>
          <w:szCs w:val="24"/>
        </w:rPr>
        <w:t>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Ограничения (обременения) отсутствуют.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5F6D83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  <w:u w:val="single"/>
        </w:rPr>
      </w:pPr>
      <w:r w:rsidRPr="005F6D83">
        <w:rPr>
          <w:b/>
          <w:color w:val="000000"/>
          <w:sz w:val="24"/>
          <w:szCs w:val="24"/>
          <w:u w:val="single"/>
        </w:rPr>
        <w:t>Лот № 2: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5F6D83">
        <w:rPr>
          <w:sz w:val="24"/>
          <w:szCs w:val="24"/>
        </w:rPr>
        <w:t xml:space="preserve">1.2.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5F6D83">
        <w:rPr>
          <w:b/>
          <w:sz w:val="24"/>
          <w:szCs w:val="24"/>
        </w:rPr>
        <w:t>7028,00 (Семь тысяч двадцать восемь рублей 00 копеек)</w:t>
      </w:r>
      <w:r w:rsidRPr="005F6D83">
        <w:rPr>
          <w:sz w:val="24"/>
          <w:szCs w:val="24"/>
        </w:rPr>
        <w:t xml:space="preserve"> на основании отчета об оценке земельных участков № 235/22 от 05.09.2022;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Шаг аукциона: 3 % начальной цены предмета аукциона, в размере   </w:t>
      </w:r>
      <w:r w:rsidRPr="005F6D83">
        <w:rPr>
          <w:b/>
          <w:sz w:val="24"/>
          <w:szCs w:val="24"/>
        </w:rPr>
        <w:t>210,84 (Двести десять рублей 84 копейки).</w:t>
      </w:r>
      <w:r w:rsidRPr="005F6D83">
        <w:rPr>
          <w:b/>
          <w:color w:val="000000"/>
          <w:sz w:val="24"/>
          <w:szCs w:val="24"/>
        </w:rPr>
        <w:t xml:space="preserve">  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5F6D83">
        <w:rPr>
          <w:bCs/>
          <w:color w:val="000000"/>
          <w:sz w:val="24"/>
          <w:szCs w:val="24"/>
        </w:rPr>
        <w:t>размере</w:t>
      </w:r>
      <w:r w:rsidRPr="005F6D83">
        <w:rPr>
          <w:b/>
          <w:bCs/>
          <w:color w:val="000000"/>
          <w:sz w:val="24"/>
          <w:szCs w:val="24"/>
        </w:rPr>
        <w:t xml:space="preserve"> 1405,60 (Одно тысяча четыреста пять рублей 60 копеек).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Срок аренды земельного участка – 10 лет.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Сведения о земельном участке: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-кадастровый номер 67:07:0860102:950;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-площадь 200 кв. метров;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 адрес (местоположение) земельного участка: </w:t>
      </w:r>
      <w:r w:rsidRPr="005F6D83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5F6D83">
        <w:rPr>
          <w:sz w:val="24"/>
          <w:szCs w:val="24"/>
        </w:rPr>
        <w:t>Духовщинский</w:t>
      </w:r>
      <w:proofErr w:type="spellEnd"/>
      <w:r w:rsidRPr="005F6D83">
        <w:rPr>
          <w:sz w:val="24"/>
          <w:szCs w:val="24"/>
        </w:rPr>
        <w:t xml:space="preserve"> район, Пречистенское сельское поселение, с. Пречистое, ул. </w:t>
      </w:r>
      <w:proofErr w:type="spellStart"/>
      <w:r w:rsidRPr="005F6D83">
        <w:rPr>
          <w:sz w:val="24"/>
          <w:szCs w:val="24"/>
        </w:rPr>
        <w:t>Лавицкого</w:t>
      </w:r>
      <w:proofErr w:type="spellEnd"/>
      <w:r w:rsidRPr="005F6D83">
        <w:rPr>
          <w:sz w:val="24"/>
          <w:szCs w:val="24"/>
        </w:rPr>
        <w:t>, земельный участок № 1,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-категория земель: земли населенных пунктов;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-разрешенное использование: магазины.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Ограничения (обременения) отсутствуют.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709"/>
        <w:jc w:val="both"/>
        <w:rPr>
          <w:b/>
          <w:color w:val="000000"/>
          <w:sz w:val="22"/>
          <w:szCs w:val="22"/>
        </w:rPr>
      </w:pPr>
      <w:r w:rsidRPr="005F6D83">
        <w:rPr>
          <w:b/>
          <w:color w:val="000000"/>
          <w:sz w:val="22"/>
          <w:szCs w:val="22"/>
        </w:rPr>
        <w:t>1. Электроснабжение:</w:t>
      </w:r>
    </w:p>
    <w:p w:rsidR="005F6D83" w:rsidRPr="005F6D83" w:rsidRDefault="005F6D83" w:rsidP="007D394E">
      <w:pPr>
        <w:overflowPunct/>
        <w:autoSpaceDE/>
        <w:autoSpaceDN/>
        <w:adjustRightInd/>
        <w:ind w:left="-851" w:firstLine="709"/>
        <w:jc w:val="both"/>
        <w:rPr>
          <w:sz w:val="22"/>
          <w:szCs w:val="22"/>
        </w:rPr>
      </w:pPr>
      <w:r w:rsidRPr="005F6D83">
        <w:rPr>
          <w:sz w:val="22"/>
          <w:szCs w:val="22"/>
        </w:rPr>
        <w:t>- имеется возможность подключения к сетям электроснабжения;</w:t>
      </w:r>
    </w:p>
    <w:p w:rsidR="005F6D83" w:rsidRPr="005F6D83" w:rsidRDefault="005F6D83" w:rsidP="007D394E">
      <w:pPr>
        <w:overflowPunct/>
        <w:autoSpaceDE/>
        <w:autoSpaceDN/>
        <w:adjustRightInd/>
        <w:ind w:left="-851" w:firstLine="709"/>
        <w:jc w:val="both"/>
        <w:rPr>
          <w:sz w:val="22"/>
          <w:szCs w:val="22"/>
        </w:rPr>
      </w:pPr>
      <w:r w:rsidRPr="005F6D83"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5F6D83" w:rsidRPr="005F6D83" w:rsidRDefault="005F6D83" w:rsidP="007D394E">
      <w:pPr>
        <w:overflowPunct/>
        <w:autoSpaceDE/>
        <w:autoSpaceDN/>
        <w:adjustRightInd/>
        <w:ind w:left="-851" w:firstLine="709"/>
        <w:jc w:val="both"/>
        <w:rPr>
          <w:sz w:val="22"/>
          <w:szCs w:val="22"/>
        </w:rPr>
      </w:pPr>
      <w:r w:rsidRPr="005F6D83"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5F6D83" w:rsidRPr="005F6D83" w:rsidRDefault="005F6D83" w:rsidP="007D394E">
      <w:pPr>
        <w:overflowPunct/>
        <w:autoSpaceDE/>
        <w:autoSpaceDN/>
        <w:adjustRightInd/>
        <w:ind w:left="-851" w:firstLine="709"/>
        <w:jc w:val="both"/>
        <w:rPr>
          <w:sz w:val="22"/>
          <w:szCs w:val="22"/>
        </w:rPr>
      </w:pPr>
      <w:r w:rsidRPr="005F6D83">
        <w:rPr>
          <w:sz w:val="22"/>
          <w:szCs w:val="22"/>
        </w:rPr>
        <w:t xml:space="preserve">- размер платы за технологическое присоединение рассчитывается по тарифам, утвержденным Департаментом Смоленской области по энергетике, </w:t>
      </w:r>
      <w:proofErr w:type="spellStart"/>
      <w:r w:rsidRPr="005F6D83">
        <w:rPr>
          <w:sz w:val="22"/>
          <w:szCs w:val="22"/>
        </w:rPr>
        <w:t>энергоэффективности</w:t>
      </w:r>
      <w:proofErr w:type="spellEnd"/>
      <w:r w:rsidRPr="005F6D83">
        <w:rPr>
          <w:sz w:val="22"/>
          <w:szCs w:val="22"/>
        </w:rPr>
        <w:t>, тарифной политике на текущий период регулирования.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709"/>
        <w:jc w:val="both"/>
        <w:rPr>
          <w:b/>
          <w:color w:val="000000"/>
          <w:sz w:val="22"/>
          <w:szCs w:val="22"/>
        </w:rPr>
      </w:pPr>
      <w:r w:rsidRPr="005F6D83">
        <w:rPr>
          <w:b/>
          <w:color w:val="000000"/>
          <w:sz w:val="22"/>
          <w:szCs w:val="22"/>
        </w:rPr>
        <w:t>2. Водоснабжение: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/>
        <w:jc w:val="both"/>
        <w:rPr>
          <w:color w:val="000000"/>
          <w:sz w:val="22"/>
          <w:szCs w:val="22"/>
        </w:rPr>
      </w:pPr>
      <w:r w:rsidRPr="005F6D83">
        <w:rPr>
          <w:color w:val="000000"/>
          <w:sz w:val="22"/>
          <w:szCs w:val="22"/>
        </w:rPr>
        <w:t>- имеется возможность подключения;</w:t>
      </w:r>
    </w:p>
    <w:p w:rsidR="005F6D83" w:rsidRPr="005F6D83" w:rsidRDefault="005F6D83" w:rsidP="007D394E">
      <w:pPr>
        <w:overflowPunct/>
        <w:autoSpaceDE/>
        <w:autoSpaceDN/>
        <w:adjustRightInd/>
        <w:ind w:left="-851" w:firstLine="709"/>
        <w:jc w:val="both"/>
        <w:rPr>
          <w:b/>
          <w:sz w:val="22"/>
          <w:szCs w:val="22"/>
        </w:rPr>
      </w:pPr>
      <w:r w:rsidRPr="005F6D83">
        <w:rPr>
          <w:b/>
          <w:color w:val="000000"/>
          <w:sz w:val="22"/>
          <w:szCs w:val="22"/>
        </w:rPr>
        <w:t xml:space="preserve">3. </w:t>
      </w:r>
      <w:r w:rsidRPr="005F6D83">
        <w:rPr>
          <w:b/>
          <w:sz w:val="22"/>
          <w:szCs w:val="22"/>
        </w:rPr>
        <w:t>Канализация:</w:t>
      </w:r>
    </w:p>
    <w:p w:rsidR="005F6D83" w:rsidRPr="005F6D83" w:rsidRDefault="005F6D83" w:rsidP="007D394E">
      <w:pPr>
        <w:overflowPunct/>
        <w:autoSpaceDE/>
        <w:autoSpaceDN/>
        <w:adjustRightInd/>
        <w:ind w:left="-851"/>
        <w:jc w:val="both"/>
        <w:rPr>
          <w:sz w:val="22"/>
          <w:szCs w:val="22"/>
        </w:rPr>
      </w:pPr>
      <w:r w:rsidRPr="005F6D83">
        <w:rPr>
          <w:color w:val="000000"/>
          <w:sz w:val="22"/>
          <w:szCs w:val="22"/>
        </w:rPr>
        <w:t xml:space="preserve">- </w:t>
      </w:r>
      <w:r w:rsidRPr="005F6D83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5F6D83" w:rsidRPr="005F6D83" w:rsidRDefault="005F6D83" w:rsidP="007D394E">
      <w:pPr>
        <w:overflowPunct/>
        <w:autoSpaceDE/>
        <w:autoSpaceDN/>
        <w:adjustRightInd/>
        <w:ind w:left="-851" w:firstLine="709"/>
        <w:jc w:val="both"/>
        <w:rPr>
          <w:b/>
          <w:sz w:val="22"/>
          <w:szCs w:val="22"/>
        </w:rPr>
      </w:pPr>
      <w:r w:rsidRPr="005F6D83">
        <w:rPr>
          <w:b/>
          <w:sz w:val="22"/>
          <w:szCs w:val="22"/>
        </w:rPr>
        <w:t>4. Газоснабжение: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/>
        <w:jc w:val="both"/>
        <w:rPr>
          <w:color w:val="000000"/>
          <w:sz w:val="22"/>
          <w:szCs w:val="22"/>
        </w:rPr>
      </w:pPr>
      <w:r w:rsidRPr="005F6D83">
        <w:rPr>
          <w:color w:val="000000"/>
          <w:sz w:val="22"/>
          <w:szCs w:val="22"/>
        </w:rPr>
        <w:t>-возможность подключения имеется.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  <w:u w:val="single"/>
        </w:rPr>
      </w:pPr>
      <w:r w:rsidRPr="005F6D83">
        <w:rPr>
          <w:b/>
          <w:color w:val="000000"/>
          <w:sz w:val="24"/>
          <w:szCs w:val="24"/>
          <w:u w:val="single"/>
        </w:rPr>
        <w:t>Лот № 3: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5F6D83">
        <w:rPr>
          <w:sz w:val="24"/>
          <w:szCs w:val="24"/>
        </w:rPr>
        <w:t>1.3.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Pr="005F6D83">
        <w:rPr>
          <w:b/>
          <w:sz w:val="24"/>
          <w:szCs w:val="24"/>
        </w:rPr>
        <w:t xml:space="preserve"> 1600,00 (Одна тысяча шестьсот рублей 00 копеек) </w:t>
      </w:r>
      <w:r w:rsidRPr="005F6D83">
        <w:rPr>
          <w:sz w:val="24"/>
          <w:szCs w:val="24"/>
        </w:rPr>
        <w:t>на основании отчета об оценке земельных участков № 223/22III/22 от 12.07.2022;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5F6D83">
        <w:rPr>
          <w:b/>
          <w:sz w:val="24"/>
          <w:szCs w:val="24"/>
        </w:rPr>
        <w:t>48,00 (Сорок восемь рублей 00 копеек).</w:t>
      </w:r>
      <w:r w:rsidRPr="005F6D83">
        <w:rPr>
          <w:b/>
          <w:color w:val="000000"/>
          <w:sz w:val="24"/>
          <w:szCs w:val="24"/>
        </w:rPr>
        <w:t xml:space="preserve">  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5F6D83">
        <w:rPr>
          <w:bCs/>
          <w:color w:val="000000"/>
          <w:sz w:val="24"/>
          <w:szCs w:val="24"/>
        </w:rPr>
        <w:t>размере</w:t>
      </w:r>
      <w:r w:rsidRPr="005F6D83">
        <w:rPr>
          <w:b/>
          <w:bCs/>
          <w:color w:val="000000"/>
          <w:sz w:val="24"/>
          <w:szCs w:val="24"/>
        </w:rPr>
        <w:t xml:space="preserve"> 320,00 (Триста двадцать рублей 00 копеек).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Срок аренды земельного участка – 10 лет.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Сведения о земельном участке: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-кадастровый номер 67:07:0200107:580;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-площадь 45 кв. метров;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5F6D83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5F6D83">
        <w:rPr>
          <w:sz w:val="24"/>
          <w:szCs w:val="24"/>
        </w:rPr>
        <w:t>Духовщинский</w:t>
      </w:r>
      <w:proofErr w:type="spellEnd"/>
      <w:r w:rsidRPr="005F6D83">
        <w:rPr>
          <w:sz w:val="24"/>
          <w:szCs w:val="24"/>
        </w:rPr>
        <w:t xml:space="preserve"> район, </w:t>
      </w:r>
      <w:proofErr w:type="spellStart"/>
      <w:r w:rsidRPr="005F6D83">
        <w:rPr>
          <w:sz w:val="24"/>
          <w:szCs w:val="24"/>
        </w:rPr>
        <w:t>Духовщинское</w:t>
      </w:r>
      <w:proofErr w:type="spellEnd"/>
      <w:r w:rsidRPr="005F6D83">
        <w:rPr>
          <w:sz w:val="24"/>
          <w:szCs w:val="24"/>
        </w:rPr>
        <w:t xml:space="preserve"> городское поселение, г. Духовщина, ул. Максима Горького, земельный участок № 3,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 категория земель: земли населенных пунктов;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lastRenderedPageBreak/>
        <w:t>- разрешенное использование: хранение автотранспорта.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Ограничения (обременения) отсутствуют.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709"/>
        <w:jc w:val="both"/>
        <w:rPr>
          <w:b/>
          <w:color w:val="000000"/>
          <w:sz w:val="22"/>
          <w:szCs w:val="22"/>
        </w:rPr>
      </w:pPr>
      <w:r w:rsidRPr="005F6D83">
        <w:rPr>
          <w:b/>
          <w:color w:val="000000"/>
          <w:sz w:val="22"/>
          <w:szCs w:val="22"/>
        </w:rPr>
        <w:t>1. Электроснабжение:</w:t>
      </w:r>
    </w:p>
    <w:p w:rsidR="005F6D83" w:rsidRPr="005F6D83" w:rsidRDefault="005F6D83" w:rsidP="007D394E">
      <w:pPr>
        <w:overflowPunct/>
        <w:autoSpaceDE/>
        <w:autoSpaceDN/>
        <w:adjustRightInd/>
        <w:ind w:left="-851" w:firstLine="709"/>
        <w:jc w:val="both"/>
        <w:rPr>
          <w:sz w:val="22"/>
          <w:szCs w:val="22"/>
        </w:rPr>
      </w:pPr>
      <w:r w:rsidRPr="005F6D83">
        <w:rPr>
          <w:sz w:val="22"/>
          <w:szCs w:val="22"/>
        </w:rPr>
        <w:t>- имеется возможность подключения к сетям электроснабжения;</w:t>
      </w:r>
    </w:p>
    <w:p w:rsidR="005F6D83" w:rsidRPr="005F6D83" w:rsidRDefault="005F6D83" w:rsidP="007D394E">
      <w:pPr>
        <w:overflowPunct/>
        <w:autoSpaceDE/>
        <w:autoSpaceDN/>
        <w:adjustRightInd/>
        <w:ind w:left="-851" w:firstLine="709"/>
        <w:jc w:val="both"/>
        <w:rPr>
          <w:sz w:val="22"/>
          <w:szCs w:val="22"/>
        </w:rPr>
      </w:pPr>
      <w:r w:rsidRPr="005F6D83"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5F6D83" w:rsidRPr="005F6D83" w:rsidRDefault="005F6D83" w:rsidP="007D394E">
      <w:pPr>
        <w:overflowPunct/>
        <w:autoSpaceDE/>
        <w:autoSpaceDN/>
        <w:adjustRightInd/>
        <w:ind w:left="-851" w:firstLine="709"/>
        <w:jc w:val="both"/>
        <w:rPr>
          <w:sz w:val="22"/>
          <w:szCs w:val="22"/>
        </w:rPr>
      </w:pPr>
      <w:r w:rsidRPr="005F6D83"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5F6D83" w:rsidRPr="005F6D83" w:rsidRDefault="005F6D83" w:rsidP="007D394E">
      <w:pPr>
        <w:overflowPunct/>
        <w:autoSpaceDE/>
        <w:autoSpaceDN/>
        <w:adjustRightInd/>
        <w:ind w:left="-851" w:firstLine="709"/>
        <w:jc w:val="both"/>
        <w:rPr>
          <w:sz w:val="22"/>
          <w:szCs w:val="22"/>
        </w:rPr>
      </w:pPr>
      <w:r w:rsidRPr="005F6D83">
        <w:rPr>
          <w:sz w:val="22"/>
          <w:szCs w:val="22"/>
        </w:rPr>
        <w:t xml:space="preserve">- размер платы за технологическое присоединение рассчитывается по тарифам, утвержденным Департаментом Смоленской области по энергетике, </w:t>
      </w:r>
      <w:proofErr w:type="spellStart"/>
      <w:r w:rsidRPr="005F6D83">
        <w:rPr>
          <w:sz w:val="22"/>
          <w:szCs w:val="22"/>
        </w:rPr>
        <w:t>энергоэффективности</w:t>
      </w:r>
      <w:proofErr w:type="spellEnd"/>
      <w:r w:rsidRPr="005F6D83">
        <w:rPr>
          <w:sz w:val="22"/>
          <w:szCs w:val="22"/>
        </w:rPr>
        <w:t>, тарифной политике на текущий период регулирования.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709"/>
        <w:jc w:val="both"/>
        <w:rPr>
          <w:b/>
          <w:color w:val="000000"/>
          <w:sz w:val="22"/>
          <w:szCs w:val="22"/>
        </w:rPr>
      </w:pPr>
      <w:r w:rsidRPr="005F6D83">
        <w:rPr>
          <w:b/>
          <w:color w:val="000000"/>
          <w:sz w:val="22"/>
          <w:szCs w:val="22"/>
        </w:rPr>
        <w:t>2. Водоснабжение: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/>
        <w:jc w:val="both"/>
        <w:rPr>
          <w:color w:val="000000"/>
          <w:sz w:val="22"/>
          <w:szCs w:val="22"/>
        </w:rPr>
      </w:pPr>
      <w:r w:rsidRPr="005F6D83">
        <w:rPr>
          <w:color w:val="000000"/>
          <w:sz w:val="22"/>
          <w:szCs w:val="22"/>
        </w:rPr>
        <w:t>- имеется возможность подключения;</w:t>
      </w:r>
    </w:p>
    <w:p w:rsidR="005F6D83" w:rsidRPr="005F6D83" w:rsidRDefault="005F6D83" w:rsidP="007D394E">
      <w:pPr>
        <w:overflowPunct/>
        <w:autoSpaceDE/>
        <w:autoSpaceDN/>
        <w:adjustRightInd/>
        <w:ind w:left="-851" w:firstLine="709"/>
        <w:jc w:val="both"/>
        <w:rPr>
          <w:b/>
          <w:sz w:val="22"/>
          <w:szCs w:val="22"/>
        </w:rPr>
      </w:pPr>
      <w:r w:rsidRPr="005F6D83">
        <w:rPr>
          <w:b/>
          <w:color w:val="000000"/>
          <w:sz w:val="22"/>
          <w:szCs w:val="22"/>
        </w:rPr>
        <w:t xml:space="preserve">3. </w:t>
      </w:r>
      <w:r w:rsidRPr="005F6D83">
        <w:rPr>
          <w:b/>
          <w:sz w:val="22"/>
          <w:szCs w:val="22"/>
        </w:rPr>
        <w:t>Канализация:</w:t>
      </w:r>
    </w:p>
    <w:p w:rsidR="005F6D83" w:rsidRPr="005F6D83" w:rsidRDefault="005F6D83" w:rsidP="007D394E">
      <w:pPr>
        <w:overflowPunct/>
        <w:autoSpaceDE/>
        <w:autoSpaceDN/>
        <w:adjustRightInd/>
        <w:ind w:left="-851"/>
        <w:jc w:val="both"/>
        <w:rPr>
          <w:sz w:val="22"/>
          <w:szCs w:val="22"/>
        </w:rPr>
      </w:pPr>
      <w:r w:rsidRPr="005F6D83">
        <w:rPr>
          <w:color w:val="000000"/>
          <w:sz w:val="22"/>
          <w:szCs w:val="22"/>
        </w:rPr>
        <w:t xml:space="preserve">- </w:t>
      </w:r>
      <w:r w:rsidRPr="005F6D83">
        <w:rPr>
          <w:sz w:val="22"/>
          <w:szCs w:val="22"/>
        </w:rPr>
        <w:t>в данном районе имеется возможность подключения к системе централизованной канализации.</w:t>
      </w:r>
    </w:p>
    <w:p w:rsidR="005F6D83" w:rsidRPr="005F6D83" w:rsidRDefault="005F6D83" w:rsidP="007D394E">
      <w:pPr>
        <w:overflowPunct/>
        <w:autoSpaceDE/>
        <w:autoSpaceDN/>
        <w:adjustRightInd/>
        <w:ind w:left="-851"/>
        <w:jc w:val="both"/>
        <w:rPr>
          <w:b/>
          <w:sz w:val="22"/>
          <w:szCs w:val="22"/>
        </w:rPr>
      </w:pPr>
      <w:r w:rsidRPr="005F6D83">
        <w:rPr>
          <w:b/>
          <w:sz w:val="22"/>
          <w:szCs w:val="22"/>
        </w:rPr>
        <w:t>4. Газоснабжение: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/>
        <w:jc w:val="both"/>
        <w:rPr>
          <w:color w:val="000000"/>
          <w:sz w:val="22"/>
          <w:szCs w:val="22"/>
        </w:rPr>
      </w:pPr>
      <w:r w:rsidRPr="005F6D83">
        <w:rPr>
          <w:color w:val="000000"/>
          <w:sz w:val="22"/>
          <w:szCs w:val="22"/>
        </w:rPr>
        <w:t>-возможность подключения имеется.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  <w:u w:val="single"/>
        </w:rPr>
      </w:pPr>
      <w:r w:rsidRPr="005F6D83">
        <w:rPr>
          <w:b/>
          <w:color w:val="000000"/>
          <w:sz w:val="24"/>
          <w:szCs w:val="24"/>
          <w:u w:val="single"/>
        </w:rPr>
        <w:t>Лот № 4: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5F6D83">
        <w:rPr>
          <w:sz w:val="24"/>
          <w:szCs w:val="24"/>
        </w:rPr>
        <w:t>1.4.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Pr="005F6D83">
        <w:rPr>
          <w:b/>
          <w:sz w:val="24"/>
          <w:szCs w:val="24"/>
        </w:rPr>
        <w:t xml:space="preserve"> 13079,00 (Тринадцать тысяч семьдесят девять рублей 00 копеек)</w:t>
      </w:r>
      <w:r w:rsidRPr="005F6D83">
        <w:rPr>
          <w:sz w:val="24"/>
          <w:szCs w:val="24"/>
        </w:rPr>
        <w:t xml:space="preserve"> на основании отчета об оценке земельных участков № 085/22 от 14.10.2022;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5F6D83">
        <w:rPr>
          <w:b/>
          <w:color w:val="000000"/>
          <w:sz w:val="24"/>
          <w:szCs w:val="24"/>
        </w:rPr>
        <w:t>392,37</w:t>
      </w:r>
      <w:r w:rsidRPr="005F6D83">
        <w:rPr>
          <w:b/>
          <w:sz w:val="24"/>
          <w:szCs w:val="24"/>
        </w:rPr>
        <w:t xml:space="preserve"> (Триста девяносто два рубля 37 копеек).</w:t>
      </w:r>
      <w:r w:rsidRPr="005F6D83">
        <w:rPr>
          <w:b/>
          <w:color w:val="000000"/>
          <w:sz w:val="24"/>
          <w:szCs w:val="24"/>
        </w:rPr>
        <w:t xml:space="preserve">  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5F6D83">
        <w:rPr>
          <w:bCs/>
          <w:color w:val="000000"/>
          <w:sz w:val="24"/>
          <w:szCs w:val="24"/>
        </w:rPr>
        <w:t>размере</w:t>
      </w:r>
      <w:r w:rsidRPr="005F6D83">
        <w:rPr>
          <w:b/>
          <w:bCs/>
          <w:color w:val="000000"/>
          <w:sz w:val="24"/>
          <w:szCs w:val="24"/>
        </w:rPr>
        <w:t xml:space="preserve"> 2615,80 (Две тысячи шестьсот пятнадцать рублей 80 копеек).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Срок аренды земельного участка – 49 лет.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Сведения о земельном участке: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-кадастровый номер 67:07:0060105:249;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-площадь 281193 кв. метров;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5F6D83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5F6D83">
        <w:rPr>
          <w:sz w:val="24"/>
          <w:szCs w:val="24"/>
        </w:rPr>
        <w:t>Духовщинский</w:t>
      </w:r>
      <w:proofErr w:type="spellEnd"/>
      <w:r w:rsidRPr="005F6D83">
        <w:rPr>
          <w:sz w:val="24"/>
          <w:szCs w:val="24"/>
        </w:rPr>
        <w:t xml:space="preserve"> район, </w:t>
      </w:r>
      <w:proofErr w:type="spellStart"/>
      <w:r w:rsidRPr="005F6D83">
        <w:rPr>
          <w:sz w:val="24"/>
          <w:szCs w:val="24"/>
        </w:rPr>
        <w:t>Третьяковское</w:t>
      </w:r>
      <w:proofErr w:type="spellEnd"/>
      <w:r w:rsidRPr="005F6D83">
        <w:rPr>
          <w:sz w:val="24"/>
          <w:szCs w:val="24"/>
        </w:rPr>
        <w:t xml:space="preserve"> сельское поселение, восточнее д. </w:t>
      </w:r>
      <w:proofErr w:type="spellStart"/>
      <w:r w:rsidRPr="005F6D83">
        <w:rPr>
          <w:sz w:val="24"/>
          <w:szCs w:val="24"/>
        </w:rPr>
        <w:t>Плющево</w:t>
      </w:r>
      <w:proofErr w:type="spellEnd"/>
      <w:r w:rsidRPr="005F6D83">
        <w:rPr>
          <w:sz w:val="24"/>
          <w:szCs w:val="24"/>
        </w:rPr>
        <w:t>, земельный участок № 6,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Ограничения (обременения) отсутствуют.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5F6D83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  <w:u w:val="single"/>
        </w:rPr>
      </w:pPr>
      <w:r w:rsidRPr="005F6D83">
        <w:rPr>
          <w:b/>
          <w:color w:val="000000"/>
          <w:sz w:val="24"/>
          <w:szCs w:val="24"/>
          <w:u w:val="single"/>
        </w:rPr>
        <w:t>Лот № 5: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5F6D83">
        <w:rPr>
          <w:sz w:val="24"/>
          <w:szCs w:val="24"/>
        </w:rPr>
        <w:t>1.5.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Pr="005F6D83">
        <w:rPr>
          <w:b/>
          <w:sz w:val="24"/>
          <w:szCs w:val="24"/>
        </w:rPr>
        <w:t xml:space="preserve"> 9963,00 (Девять тысяч девятьсот шестьдесят три рубля 00 копеек)</w:t>
      </w:r>
      <w:r w:rsidRPr="005F6D83">
        <w:rPr>
          <w:sz w:val="28"/>
          <w:szCs w:val="28"/>
        </w:rPr>
        <w:t xml:space="preserve"> </w:t>
      </w:r>
      <w:r w:rsidRPr="005F6D83">
        <w:rPr>
          <w:sz w:val="24"/>
          <w:szCs w:val="24"/>
        </w:rPr>
        <w:t>на основании отчета об оценке земельных участков № 088/22 от 17.10.2022;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5F6D83">
        <w:rPr>
          <w:b/>
          <w:color w:val="000000"/>
          <w:sz w:val="24"/>
          <w:szCs w:val="24"/>
        </w:rPr>
        <w:t>298,89</w:t>
      </w:r>
      <w:r w:rsidRPr="005F6D83">
        <w:rPr>
          <w:b/>
          <w:sz w:val="24"/>
          <w:szCs w:val="24"/>
        </w:rPr>
        <w:t xml:space="preserve"> (Двести девяносто восемь рублей 89 копеек).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5F6D83">
        <w:rPr>
          <w:bCs/>
          <w:color w:val="000000"/>
          <w:sz w:val="24"/>
          <w:szCs w:val="24"/>
        </w:rPr>
        <w:t>размере</w:t>
      </w:r>
      <w:r w:rsidRPr="005F6D83">
        <w:rPr>
          <w:b/>
          <w:bCs/>
          <w:color w:val="000000"/>
          <w:sz w:val="24"/>
          <w:szCs w:val="24"/>
        </w:rPr>
        <w:t xml:space="preserve"> 1992,60 (Одна тысяча девятьсот девяносто два рубля 60 копеек).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Срок аренды земельного участка – 49 лет.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Сведения о земельном участке: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-кадастровый номер 67:07:0050103:390;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-площадь 214217 кв. метров;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5F6D83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5F6D83">
        <w:rPr>
          <w:sz w:val="24"/>
          <w:szCs w:val="24"/>
        </w:rPr>
        <w:t>Духовщинский</w:t>
      </w:r>
      <w:proofErr w:type="spellEnd"/>
      <w:r w:rsidRPr="005F6D83">
        <w:rPr>
          <w:sz w:val="24"/>
          <w:szCs w:val="24"/>
        </w:rPr>
        <w:t xml:space="preserve"> район, </w:t>
      </w:r>
      <w:proofErr w:type="spellStart"/>
      <w:r w:rsidRPr="005F6D83">
        <w:rPr>
          <w:sz w:val="24"/>
          <w:szCs w:val="24"/>
        </w:rPr>
        <w:t>Булгаковское</w:t>
      </w:r>
      <w:proofErr w:type="spellEnd"/>
      <w:r w:rsidRPr="005F6D83">
        <w:rPr>
          <w:sz w:val="24"/>
          <w:szCs w:val="24"/>
        </w:rPr>
        <w:t xml:space="preserve"> сельское поселение, возле д. </w:t>
      </w:r>
      <w:proofErr w:type="spellStart"/>
      <w:r w:rsidRPr="005F6D83">
        <w:rPr>
          <w:sz w:val="24"/>
          <w:szCs w:val="24"/>
        </w:rPr>
        <w:t>Пластицы</w:t>
      </w:r>
      <w:proofErr w:type="spellEnd"/>
      <w:r w:rsidRPr="005F6D83">
        <w:rPr>
          <w:sz w:val="24"/>
          <w:szCs w:val="24"/>
        </w:rPr>
        <w:t>, земельный участок №2,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Ограничения (обременения) отсутствуют.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5F6D83">
        <w:rPr>
          <w:color w:val="000000"/>
          <w:sz w:val="24"/>
          <w:szCs w:val="24"/>
        </w:rPr>
        <w:lastRenderedPageBreak/>
        <w:t>Технические условия для земельного участка отсутствуют.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  <w:u w:val="single"/>
        </w:rPr>
      </w:pPr>
      <w:r w:rsidRPr="005F6D83">
        <w:rPr>
          <w:b/>
          <w:color w:val="000000"/>
          <w:sz w:val="24"/>
          <w:szCs w:val="24"/>
          <w:u w:val="single"/>
        </w:rPr>
        <w:t>Лот № 6: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5F6D83">
        <w:rPr>
          <w:sz w:val="24"/>
          <w:szCs w:val="24"/>
        </w:rPr>
        <w:t xml:space="preserve">1.6.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5F6D83">
        <w:rPr>
          <w:b/>
          <w:sz w:val="24"/>
          <w:szCs w:val="24"/>
        </w:rPr>
        <w:t>3223,00 (Три тысячи двести двадцать три рубля 00 копеек)</w:t>
      </w:r>
      <w:r w:rsidRPr="005F6D83">
        <w:rPr>
          <w:sz w:val="28"/>
          <w:szCs w:val="28"/>
        </w:rPr>
        <w:t xml:space="preserve"> </w:t>
      </w:r>
      <w:r w:rsidRPr="005F6D83">
        <w:rPr>
          <w:sz w:val="24"/>
          <w:szCs w:val="24"/>
        </w:rPr>
        <w:t>на основании отчета об оценке земельных участков № 088/22 от 17.10.2022;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5F6D83">
        <w:rPr>
          <w:b/>
          <w:sz w:val="24"/>
          <w:szCs w:val="24"/>
        </w:rPr>
        <w:t>96,69 (Девяносто шесть рублей 69 копеек).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5F6D83">
        <w:rPr>
          <w:bCs/>
          <w:color w:val="000000"/>
          <w:sz w:val="24"/>
          <w:szCs w:val="24"/>
        </w:rPr>
        <w:t xml:space="preserve">размере </w:t>
      </w:r>
      <w:r w:rsidRPr="005F6D83">
        <w:rPr>
          <w:b/>
          <w:bCs/>
          <w:color w:val="000000"/>
          <w:sz w:val="24"/>
          <w:szCs w:val="24"/>
        </w:rPr>
        <w:t>644,60 (Шестьсот сорок четыре рубля 60 копеек).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Срок аренды земельного участка – 49 лет.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Сведения о земельном участке: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-кадастровый номер 67:07:0050103:389;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-площадь 69304 кв. метров;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5F6D83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5F6D83">
        <w:rPr>
          <w:sz w:val="24"/>
          <w:szCs w:val="24"/>
        </w:rPr>
        <w:t>Духовщинский</w:t>
      </w:r>
      <w:proofErr w:type="spellEnd"/>
      <w:r w:rsidRPr="005F6D83">
        <w:rPr>
          <w:sz w:val="24"/>
          <w:szCs w:val="24"/>
        </w:rPr>
        <w:t xml:space="preserve"> район, </w:t>
      </w:r>
      <w:proofErr w:type="spellStart"/>
      <w:r w:rsidRPr="005F6D83">
        <w:rPr>
          <w:sz w:val="24"/>
          <w:szCs w:val="24"/>
        </w:rPr>
        <w:t>Булгаковское</w:t>
      </w:r>
      <w:proofErr w:type="spellEnd"/>
      <w:r w:rsidRPr="005F6D83">
        <w:rPr>
          <w:sz w:val="24"/>
          <w:szCs w:val="24"/>
        </w:rPr>
        <w:t xml:space="preserve"> сельское поселение, возле д. </w:t>
      </w:r>
      <w:proofErr w:type="spellStart"/>
      <w:r w:rsidRPr="005F6D83">
        <w:rPr>
          <w:sz w:val="24"/>
          <w:szCs w:val="24"/>
        </w:rPr>
        <w:t>Пластицы</w:t>
      </w:r>
      <w:proofErr w:type="spellEnd"/>
      <w:r w:rsidRPr="005F6D83">
        <w:rPr>
          <w:sz w:val="24"/>
          <w:szCs w:val="24"/>
        </w:rPr>
        <w:t>, земельный участок № 4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Ограничения (обременения) отсутствуют.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5F6D83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  <w:u w:val="single"/>
        </w:rPr>
      </w:pPr>
      <w:r w:rsidRPr="005F6D83">
        <w:rPr>
          <w:b/>
          <w:color w:val="000000"/>
          <w:sz w:val="24"/>
          <w:szCs w:val="24"/>
          <w:u w:val="single"/>
        </w:rPr>
        <w:t>Лот № 7: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5F6D83">
        <w:rPr>
          <w:sz w:val="24"/>
          <w:szCs w:val="24"/>
        </w:rPr>
        <w:t xml:space="preserve">1.7.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5F6D83">
        <w:rPr>
          <w:b/>
          <w:sz w:val="24"/>
          <w:szCs w:val="24"/>
        </w:rPr>
        <w:t>8534,00 (Восемь тысяч пятьсот тридцать четыре рубля 00 копеек)</w:t>
      </w:r>
      <w:r w:rsidRPr="005F6D83">
        <w:rPr>
          <w:sz w:val="28"/>
          <w:szCs w:val="28"/>
        </w:rPr>
        <w:t xml:space="preserve"> </w:t>
      </w:r>
      <w:r w:rsidRPr="005F6D83">
        <w:rPr>
          <w:sz w:val="24"/>
          <w:szCs w:val="24"/>
        </w:rPr>
        <w:t>на основании отчета об оценке земельных участков № 088/22 от 17.10.2022;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5F6D83">
        <w:rPr>
          <w:b/>
          <w:sz w:val="24"/>
          <w:szCs w:val="24"/>
        </w:rPr>
        <w:t>256,02 (Двести пятьдесят шесть рублей 02 копейки).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5F6D83">
        <w:rPr>
          <w:bCs/>
          <w:color w:val="000000"/>
          <w:sz w:val="24"/>
          <w:szCs w:val="24"/>
        </w:rPr>
        <w:t xml:space="preserve">размере </w:t>
      </w:r>
      <w:r w:rsidRPr="005F6D83">
        <w:rPr>
          <w:b/>
          <w:bCs/>
          <w:color w:val="000000"/>
          <w:sz w:val="24"/>
          <w:szCs w:val="24"/>
        </w:rPr>
        <w:t>1706,80 (Одна тысяча семьсот шесть рублей 80 копеек).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Срок аренды земельного участка – 49 лет.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Сведения о земельном участке: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-кадастровый номер 67:07:0050103:387;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-площадь 183487 кв. метров;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5F6D83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5F6D83">
        <w:rPr>
          <w:sz w:val="24"/>
          <w:szCs w:val="24"/>
        </w:rPr>
        <w:t>Духовщинский</w:t>
      </w:r>
      <w:proofErr w:type="spellEnd"/>
      <w:r w:rsidRPr="005F6D83">
        <w:rPr>
          <w:sz w:val="24"/>
          <w:szCs w:val="24"/>
        </w:rPr>
        <w:t xml:space="preserve"> район, </w:t>
      </w:r>
      <w:proofErr w:type="spellStart"/>
      <w:r w:rsidRPr="005F6D83">
        <w:rPr>
          <w:sz w:val="24"/>
          <w:szCs w:val="24"/>
        </w:rPr>
        <w:t>Булгаковское</w:t>
      </w:r>
      <w:proofErr w:type="spellEnd"/>
      <w:r w:rsidRPr="005F6D83">
        <w:rPr>
          <w:sz w:val="24"/>
          <w:szCs w:val="24"/>
        </w:rPr>
        <w:t xml:space="preserve"> сельское поселение, возле д. </w:t>
      </w:r>
      <w:proofErr w:type="spellStart"/>
      <w:r w:rsidRPr="005F6D83">
        <w:rPr>
          <w:sz w:val="24"/>
          <w:szCs w:val="24"/>
        </w:rPr>
        <w:t>Пластицы</w:t>
      </w:r>
      <w:proofErr w:type="spellEnd"/>
      <w:r w:rsidRPr="005F6D83">
        <w:rPr>
          <w:sz w:val="24"/>
          <w:szCs w:val="24"/>
        </w:rPr>
        <w:t>, земельный участок №3,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Ограничения (обременения) отсутствуют.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b/>
          <w:color w:val="000000"/>
          <w:sz w:val="24"/>
          <w:szCs w:val="24"/>
          <w:u w:val="single"/>
        </w:rPr>
      </w:pPr>
      <w:r w:rsidRPr="005F6D83">
        <w:rPr>
          <w:b/>
          <w:color w:val="000000"/>
          <w:sz w:val="24"/>
          <w:szCs w:val="24"/>
          <w:u w:val="single"/>
        </w:rPr>
        <w:t>Лот № 8: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5F6D83">
        <w:rPr>
          <w:sz w:val="24"/>
          <w:szCs w:val="24"/>
        </w:rPr>
        <w:t xml:space="preserve">1.8.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Pr="005F6D83">
        <w:rPr>
          <w:b/>
          <w:sz w:val="24"/>
          <w:szCs w:val="24"/>
        </w:rPr>
        <w:t xml:space="preserve">37544,00 (Тридцать семь тысяч пятьсот сорок четыре рубля 00 копеек) </w:t>
      </w:r>
      <w:r w:rsidRPr="005F6D83">
        <w:rPr>
          <w:sz w:val="24"/>
          <w:szCs w:val="24"/>
        </w:rPr>
        <w:t>на основании отчета об оценке земельных участков № 088/22 от 17.10.2022;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b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Pr="005F6D83">
        <w:rPr>
          <w:b/>
          <w:sz w:val="24"/>
          <w:szCs w:val="24"/>
        </w:rPr>
        <w:t>1126,32 (Одна тысяча сто двадцать шесть рублей 32 копейка).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5F6D83">
        <w:rPr>
          <w:bCs/>
          <w:color w:val="000000"/>
          <w:sz w:val="24"/>
          <w:szCs w:val="24"/>
        </w:rPr>
        <w:t xml:space="preserve">размере </w:t>
      </w:r>
      <w:r w:rsidRPr="005F6D83">
        <w:rPr>
          <w:b/>
          <w:bCs/>
          <w:color w:val="000000"/>
          <w:sz w:val="24"/>
          <w:szCs w:val="24"/>
        </w:rPr>
        <w:t>7508,80 (Семь тысяч пятьсот восемь рублей 80 копеек).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Срок аренды земельного участка – 49 лет.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Сведения о земельном участке: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-кадастровый номер 67:07:0050103:388;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-площадь 807215 кв. метров;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 xml:space="preserve">-адрес (местоположение) земельного участка: </w:t>
      </w:r>
      <w:r w:rsidRPr="005F6D83">
        <w:rPr>
          <w:sz w:val="24"/>
          <w:szCs w:val="24"/>
        </w:rPr>
        <w:t xml:space="preserve">Российская Федерация, Смоленская область, </w:t>
      </w:r>
      <w:proofErr w:type="spellStart"/>
      <w:r w:rsidRPr="005F6D83">
        <w:rPr>
          <w:sz w:val="24"/>
          <w:szCs w:val="24"/>
        </w:rPr>
        <w:t>Духовщинский</w:t>
      </w:r>
      <w:proofErr w:type="spellEnd"/>
      <w:r w:rsidRPr="005F6D83">
        <w:rPr>
          <w:sz w:val="24"/>
          <w:szCs w:val="24"/>
        </w:rPr>
        <w:t xml:space="preserve"> район, </w:t>
      </w:r>
      <w:proofErr w:type="spellStart"/>
      <w:r w:rsidRPr="005F6D83">
        <w:rPr>
          <w:sz w:val="24"/>
          <w:szCs w:val="24"/>
        </w:rPr>
        <w:t>Булгаковское</w:t>
      </w:r>
      <w:proofErr w:type="spellEnd"/>
      <w:r w:rsidRPr="005F6D83">
        <w:rPr>
          <w:sz w:val="24"/>
          <w:szCs w:val="24"/>
        </w:rPr>
        <w:t xml:space="preserve"> сельское поселение, возле д. </w:t>
      </w:r>
      <w:proofErr w:type="spellStart"/>
      <w:r w:rsidRPr="005F6D83">
        <w:rPr>
          <w:sz w:val="24"/>
          <w:szCs w:val="24"/>
        </w:rPr>
        <w:t>Пластицы</w:t>
      </w:r>
      <w:proofErr w:type="spellEnd"/>
      <w:r w:rsidRPr="005F6D83">
        <w:rPr>
          <w:sz w:val="24"/>
          <w:szCs w:val="24"/>
        </w:rPr>
        <w:t>, земельный участок №1,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-категория земель: земли сельскохозяйственного назначения;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-разрешенное использование: сельскохозяйственное использование.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lastRenderedPageBreak/>
        <w:t>-границы земельного участка - согласно кадастровой выписке о земельном участке.</w:t>
      </w:r>
    </w:p>
    <w:p w:rsidR="005F6D83" w:rsidRPr="005F6D83" w:rsidRDefault="005F6D83" w:rsidP="007D394E">
      <w:pPr>
        <w:shd w:val="clear" w:color="auto" w:fill="FFFFFF"/>
        <w:overflowPunct/>
        <w:autoSpaceDE/>
        <w:autoSpaceDN/>
        <w:adjustRightInd/>
        <w:ind w:left="-851" w:firstLine="426"/>
        <w:jc w:val="both"/>
        <w:rPr>
          <w:color w:val="000000"/>
          <w:sz w:val="24"/>
          <w:szCs w:val="24"/>
        </w:rPr>
      </w:pPr>
      <w:r w:rsidRPr="005F6D83">
        <w:rPr>
          <w:color w:val="000000"/>
          <w:sz w:val="24"/>
          <w:szCs w:val="24"/>
        </w:rPr>
        <w:t>Ограничения (обременения) отсутствуют.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  <w:r w:rsidRPr="005F6D83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5F6D83" w:rsidRPr="005F6D83" w:rsidRDefault="005F6D83" w:rsidP="007D394E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left="-851" w:firstLine="426"/>
        <w:jc w:val="both"/>
        <w:rPr>
          <w:sz w:val="24"/>
          <w:szCs w:val="24"/>
        </w:rPr>
      </w:pPr>
    </w:p>
    <w:p w:rsidR="00E90B5A" w:rsidRPr="00E90B5A" w:rsidRDefault="00E90B5A" w:rsidP="00E90B5A">
      <w:pPr>
        <w:tabs>
          <w:tab w:val="left" w:pos="1134"/>
          <w:tab w:val="left" w:pos="1276"/>
        </w:tabs>
        <w:overflowPunct/>
        <w:autoSpaceDE/>
        <w:autoSpaceDN/>
        <w:adjustRightInd/>
        <w:spacing w:line="235" w:lineRule="auto"/>
        <w:ind w:firstLine="426"/>
        <w:jc w:val="both"/>
        <w:rPr>
          <w:sz w:val="24"/>
          <w:szCs w:val="24"/>
        </w:rPr>
      </w:pPr>
    </w:p>
    <w:p w:rsidR="008F5C22" w:rsidRPr="00F9369D" w:rsidRDefault="008F5C22" w:rsidP="005F6D83">
      <w:pPr>
        <w:suppressAutoHyphens/>
        <w:overflowPunct/>
        <w:autoSpaceDE/>
        <w:adjustRightInd/>
        <w:ind w:left="-851"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Информационное сообщение о проведении настоящего аукциона </w:t>
      </w:r>
      <w:r w:rsidR="00F9369D" w:rsidRPr="00F9369D">
        <w:rPr>
          <w:bCs/>
          <w:kern w:val="2"/>
          <w:sz w:val="28"/>
          <w:szCs w:val="28"/>
          <w:lang w:eastAsia="ar-SA"/>
        </w:rPr>
        <w:t>на право заключения договоров аренды земельных участков</w:t>
      </w:r>
      <w:r w:rsidR="008B4484">
        <w:rPr>
          <w:bCs/>
          <w:kern w:val="2"/>
          <w:sz w:val="28"/>
          <w:szCs w:val="28"/>
          <w:lang w:eastAsia="ar-SA"/>
        </w:rPr>
        <w:t xml:space="preserve"> (далее-аукцион)</w:t>
      </w:r>
      <w:r w:rsidR="00F9369D" w:rsidRPr="00F9369D">
        <w:rPr>
          <w:bCs/>
          <w:kern w:val="2"/>
          <w:sz w:val="28"/>
          <w:szCs w:val="28"/>
          <w:lang w:eastAsia="ar-SA"/>
        </w:rPr>
        <w:t>, находящихся в государственной собственности</w:t>
      </w:r>
      <w:r w:rsidR="008B4484">
        <w:rPr>
          <w:bCs/>
          <w:kern w:val="2"/>
          <w:sz w:val="28"/>
          <w:szCs w:val="28"/>
          <w:lang w:eastAsia="ar-SA"/>
        </w:rPr>
        <w:t>,</w:t>
      </w:r>
      <w:r w:rsidR="0061562F">
        <w:rPr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6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официальном печатном издании – районной газете «П</w:t>
      </w:r>
      <w:r w:rsidR="005F6D83">
        <w:rPr>
          <w:rFonts w:eastAsia="Arial Unicode MS"/>
          <w:kern w:val="2"/>
          <w:sz w:val="28"/>
          <w:szCs w:val="28"/>
          <w:lang w:eastAsia="ar-SA"/>
        </w:rPr>
        <w:t>анорама Духовщины» от 07.12.2022  № 49 (1640</w:t>
      </w:r>
      <w:r>
        <w:rPr>
          <w:rFonts w:eastAsia="Arial Unicode MS"/>
          <w:kern w:val="2"/>
          <w:sz w:val="28"/>
          <w:szCs w:val="28"/>
          <w:lang w:eastAsia="ar-SA"/>
        </w:rPr>
        <w:t>)</w:t>
      </w:r>
      <w:r w:rsidR="005F6D83">
        <w:rPr>
          <w:rFonts w:eastAsia="Arial Unicode MS"/>
          <w:kern w:val="2"/>
          <w:sz w:val="28"/>
          <w:szCs w:val="28"/>
          <w:lang w:eastAsia="ar-SA"/>
        </w:rPr>
        <w:t>, 14.12.2022 №50 (1641)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5F6D83">
        <w:rPr>
          <w:rFonts w:eastAsia="Arial Unicode MS"/>
          <w:kern w:val="2"/>
          <w:sz w:val="28"/>
          <w:szCs w:val="28"/>
          <w:lang w:eastAsia="ar-SA"/>
        </w:rPr>
        <w:t>частие в аукционе поступило 10</w:t>
      </w:r>
      <w:r w:rsidR="006A74E5">
        <w:rPr>
          <w:rFonts w:eastAsia="Arial Unicode MS"/>
          <w:kern w:val="2"/>
          <w:sz w:val="28"/>
          <w:szCs w:val="28"/>
          <w:lang w:eastAsia="ar-SA"/>
        </w:rPr>
        <w:t xml:space="preserve"> заявок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№1- </w:t>
      </w:r>
      <w:r w:rsidR="006A16C4">
        <w:rPr>
          <w:rFonts w:eastAsia="Arial Unicode MS"/>
          <w:kern w:val="2"/>
          <w:sz w:val="28"/>
          <w:szCs w:val="28"/>
          <w:lang w:eastAsia="ar-SA"/>
        </w:rPr>
        <w:t>Иванова Ольга Валерьевна</w:t>
      </w:r>
      <w:r w:rsidR="005F6D83">
        <w:rPr>
          <w:rFonts w:eastAsia="Arial Unicode MS"/>
          <w:kern w:val="2"/>
          <w:sz w:val="28"/>
          <w:szCs w:val="28"/>
          <w:lang w:eastAsia="ar-SA"/>
        </w:rPr>
        <w:t xml:space="preserve"> (</w:t>
      </w:r>
      <w:r w:rsidR="006A16C4">
        <w:rPr>
          <w:rFonts w:eastAsia="Arial Unicode MS"/>
          <w:kern w:val="2"/>
          <w:sz w:val="28"/>
          <w:szCs w:val="28"/>
          <w:lang w:eastAsia="ar-SA"/>
        </w:rPr>
        <w:t>по лоту №3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</w:t>
      </w:r>
      <w:r w:rsidR="005F6D83">
        <w:rPr>
          <w:rFonts w:eastAsia="Arial Unicode MS"/>
          <w:kern w:val="2"/>
          <w:sz w:val="28"/>
          <w:szCs w:val="28"/>
          <w:lang w:eastAsia="ar-SA"/>
        </w:rPr>
        <w:t>- Розанов Станислав Петрович</w:t>
      </w:r>
      <w:r w:rsidR="006A16C4">
        <w:rPr>
          <w:rFonts w:eastAsia="Arial Unicode MS"/>
          <w:kern w:val="2"/>
          <w:sz w:val="28"/>
          <w:szCs w:val="28"/>
          <w:lang w:eastAsia="ar-SA"/>
        </w:rPr>
        <w:t xml:space="preserve"> (по лоту №5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№3-</w:t>
      </w:r>
      <w:r w:rsidR="006A16C4" w:rsidRPr="006A16C4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6A16C4">
        <w:rPr>
          <w:rFonts w:eastAsia="Arial Unicode MS"/>
          <w:kern w:val="2"/>
          <w:sz w:val="28"/>
          <w:szCs w:val="28"/>
          <w:lang w:eastAsia="ar-SA"/>
        </w:rPr>
        <w:t>Розанов Станислав Петрович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6A16C4">
        <w:rPr>
          <w:rFonts w:eastAsia="Arial Unicode MS"/>
          <w:kern w:val="2"/>
          <w:sz w:val="28"/>
          <w:szCs w:val="28"/>
          <w:lang w:eastAsia="ar-SA"/>
        </w:rPr>
        <w:t>(по лоту №6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</w:t>
      </w:r>
      <w:r w:rsidR="006A16C4">
        <w:rPr>
          <w:rFonts w:eastAsia="Arial Unicode MS"/>
          <w:kern w:val="2"/>
          <w:sz w:val="28"/>
          <w:szCs w:val="28"/>
          <w:lang w:eastAsia="ar-SA"/>
        </w:rPr>
        <w:t>- Розанов Станислав Петрович (по лоту №7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№5-</w:t>
      </w:r>
      <w:r w:rsidR="006A16C4" w:rsidRPr="006A16C4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6A16C4">
        <w:rPr>
          <w:rFonts w:eastAsia="Arial Unicode MS"/>
          <w:kern w:val="2"/>
          <w:sz w:val="28"/>
          <w:szCs w:val="28"/>
          <w:lang w:eastAsia="ar-SA"/>
        </w:rPr>
        <w:t>Розанов Станислав Петрович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6A16C4">
        <w:rPr>
          <w:rFonts w:eastAsia="Arial Unicode MS"/>
          <w:kern w:val="2"/>
          <w:sz w:val="28"/>
          <w:szCs w:val="28"/>
          <w:lang w:eastAsia="ar-SA"/>
        </w:rPr>
        <w:t>(по лоту №8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№6</w:t>
      </w:r>
      <w:r w:rsidR="006A16C4">
        <w:rPr>
          <w:rFonts w:eastAsia="Arial Unicode MS"/>
          <w:kern w:val="2"/>
          <w:sz w:val="28"/>
          <w:szCs w:val="28"/>
          <w:lang w:eastAsia="ar-SA"/>
        </w:rPr>
        <w:t>- Красиков Юрий Анатольевич (по лоту №1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№7</w:t>
      </w:r>
      <w:r w:rsidR="006A16C4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16C4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6A16C4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№4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№8- Теленкова Наталья Вячеславовна </w:t>
      </w:r>
      <w:r w:rsidR="006A16C4">
        <w:rPr>
          <w:rFonts w:eastAsia="Arial Unicode MS"/>
          <w:kern w:val="2"/>
          <w:sz w:val="28"/>
          <w:szCs w:val="28"/>
          <w:lang w:eastAsia="ar-SA"/>
        </w:rPr>
        <w:t>(по лоту №4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№9</w:t>
      </w:r>
      <w:r w:rsidR="006A16C4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proofErr w:type="spellStart"/>
      <w:r w:rsidR="006A16C4">
        <w:rPr>
          <w:rFonts w:eastAsia="Arial Unicode MS"/>
          <w:kern w:val="2"/>
          <w:sz w:val="28"/>
          <w:szCs w:val="28"/>
          <w:lang w:eastAsia="ar-SA"/>
        </w:rPr>
        <w:t>Исаченков</w:t>
      </w:r>
      <w:proofErr w:type="spellEnd"/>
      <w:r w:rsidR="006A16C4">
        <w:rPr>
          <w:rFonts w:eastAsia="Arial Unicode MS"/>
          <w:kern w:val="2"/>
          <w:sz w:val="28"/>
          <w:szCs w:val="28"/>
          <w:lang w:eastAsia="ar-SA"/>
        </w:rPr>
        <w:t xml:space="preserve"> Олег Николаевич (по лоту №2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E90B5A" w:rsidRDefault="00E90B5A" w:rsidP="00E90B5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№10</w:t>
      </w:r>
      <w:r w:rsidR="006A16C4">
        <w:rPr>
          <w:rFonts w:eastAsia="Arial Unicode MS"/>
          <w:kern w:val="2"/>
          <w:sz w:val="28"/>
          <w:szCs w:val="28"/>
          <w:lang w:eastAsia="ar-SA"/>
        </w:rPr>
        <w:t>- Афанасьев Сергей Валентинович (по лоту №2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85AF7" w:rsidRDefault="006A16C4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№1-№10</w:t>
      </w:r>
      <w:r w:rsidR="00985AF7">
        <w:rPr>
          <w:rFonts w:eastAsia="Arial Unicode MS"/>
          <w:kern w:val="2"/>
          <w:sz w:val="28"/>
          <w:szCs w:val="28"/>
          <w:lang w:eastAsia="ar-SA"/>
        </w:rPr>
        <w:t xml:space="preserve"> соответствуют указанным в информационном сообщении требованиям, на момент заседа</w:t>
      </w:r>
      <w:r>
        <w:rPr>
          <w:rFonts w:eastAsia="Arial Unicode MS"/>
          <w:kern w:val="2"/>
          <w:sz w:val="28"/>
          <w:szCs w:val="28"/>
          <w:lang w:eastAsia="ar-SA"/>
        </w:rPr>
        <w:t>ния комиссии 12.01.2023 в 11-00 часов</w:t>
      </w:r>
      <w:r w:rsidR="00985AF7">
        <w:rPr>
          <w:rFonts w:eastAsia="Arial Unicode MS"/>
          <w:kern w:val="2"/>
          <w:sz w:val="28"/>
          <w:szCs w:val="28"/>
          <w:lang w:eastAsia="ar-SA"/>
        </w:rPr>
        <w:t>.</w:t>
      </w:r>
    </w:p>
    <w:p w:rsidR="00E90B5A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</w:t>
      </w:r>
      <w:r w:rsidR="006A16C4">
        <w:rPr>
          <w:rFonts w:eastAsia="Arial Unicode MS"/>
          <w:kern w:val="2"/>
          <w:sz w:val="28"/>
          <w:szCs w:val="28"/>
          <w:lang w:eastAsia="ar-SA"/>
        </w:rPr>
        <w:t xml:space="preserve"> в виде задатков по лотам №1-№8 (заявка №1-№10</w:t>
      </w:r>
      <w:r w:rsidR="008B4484">
        <w:rPr>
          <w:rFonts w:eastAsia="Arial Unicode MS"/>
          <w:kern w:val="2"/>
          <w:sz w:val="28"/>
          <w:szCs w:val="28"/>
          <w:lang w:eastAsia="ar-SA"/>
        </w:rPr>
        <w:t>)</w:t>
      </w:r>
      <w:r>
        <w:rPr>
          <w:rFonts w:eastAsia="Arial Unicode MS"/>
          <w:kern w:val="2"/>
          <w:sz w:val="28"/>
          <w:szCs w:val="28"/>
          <w:lang w:eastAsia="ar-SA"/>
        </w:rPr>
        <w:t>, на участие в аукционе, поступили на указанный в информационном сообщении счет в срок и в полном объеме.</w:t>
      </w:r>
    </w:p>
    <w:p w:rsidR="006A74E5" w:rsidRDefault="006A74E5" w:rsidP="006A16C4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Комиссия приняла решение: 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№1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F71D60">
        <w:rPr>
          <w:rFonts w:eastAsia="Arial Unicode MS"/>
          <w:kern w:val="2"/>
          <w:sz w:val="28"/>
          <w:szCs w:val="28"/>
          <w:lang w:eastAsia="ar-SA"/>
        </w:rPr>
        <w:t>,</w:t>
      </w:r>
      <w:r w:rsidR="006A16C4">
        <w:rPr>
          <w:rFonts w:eastAsia="Arial Unicode MS"/>
          <w:kern w:val="2"/>
          <w:sz w:val="28"/>
          <w:szCs w:val="28"/>
          <w:lang w:eastAsia="ar-SA"/>
        </w:rPr>
        <w:t xml:space="preserve"> признать участником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аукциона</w:t>
      </w:r>
      <w:r w:rsidR="00F71D60">
        <w:rPr>
          <w:rFonts w:eastAsia="Arial Unicode MS"/>
          <w:kern w:val="2"/>
          <w:sz w:val="28"/>
          <w:szCs w:val="28"/>
          <w:lang w:eastAsia="ar-SA"/>
        </w:rPr>
        <w:t>, заключить договор аренды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985AF7" w:rsidRDefault="001F421D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-Красиков Юрий Анатольевич (по лоту №1 заявка №6</w:t>
      </w:r>
      <w:r w:rsidR="006A74E5">
        <w:rPr>
          <w:rFonts w:eastAsia="Arial Unicode MS"/>
          <w:kern w:val="2"/>
          <w:sz w:val="28"/>
          <w:szCs w:val="28"/>
          <w:lang w:eastAsia="ar-SA"/>
        </w:rPr>
        <w:t>)</w:t>
      </w:r>
      <w:r w:rsidR="00985AF7"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985AF7" w:rsidRDefault="006A74E5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="00985A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proofErr w:type="spellStart"/>
      <w:r w:rsidR="001F421D">
        <w:rPr>
          <w:rFonts w:eastAsia="Arial Unicode MS"/>
          <w:kern w:val="2"/>
          <w:sz w:val="28"/>
          <w:szCs w:val="28"/>
          <w:lang w:eastAsia="ar-SA"/>
        </w:rPr>
        <w:t>Исаченков</w:t>
      </w:r>
      <w:proofErr w:type="spellEnd"/>
      <w:r w:rsidR="001F421D">
        <w:rPr>
          <w:rFonts w:eastAsia="Arial Unicode MS"/>
          <w:kern w:val="2"/>
          <w:sz w:val="28"/>
          <w:szCs w:val="28"/>
          <w:lang w:eastAsia="ar-SA"/>
        </w:rPr>
        <w:t xml:space="preserve"> Олег Николаевич (по лоту №2 заявка №9</w:t>
      </w:r>
      <w:r w:rsidR="00985AF7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6A74E5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="001F421D">
        <w:rPr>
          <w:rFonts w:eastAsia="Arial Unicode MS"/>
          <w:kern w:val="2"/>
          <w:sz w:val="28"/>
          <w:szCs w:val="28"/>
          <w:lang w:eastAsia="ar-SA"/>
        </w:rPr>
        <w:t>Афанасьев Сергей Валентинович (по лоту №2 заявка №10);</w:t>
      </w:r>
    </w:p>
    <w:p w:rsidR="006A74E5" w:rsidRDefault="006A74E5" w:rsidP="006A74E5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="00F71D60">
        <w:rPr>
          <w:rFonts w:eastAsia="Arial Unicode MS"/>
          <w:kern w:val="2"/>
          <w:sz w:val="28"/>
          <w:szCs w:val="28"/>
          <w:lang w:eastAsia="ar-SA"/>
        </w:rPr>
        <w:t>,</w:t>
      </w:r>
      <w:r w:rsidR="001F421D">
        <w:rPr>
          <w:rFonts w:eastAsia="Arial Unicode MS"/>
          <w:kern w:val="2"/>
          <w:sz w:val="28"/>
          <w:szCs w:val="28"/>
          <w:lang w:eastAsia="ar-SA"/>
        </w:rPr>
        <w:t xml:space="preserve"> признать участником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аукциона</w:t>
      </w:r>
      <w:r w:rsidR="00F71D60">
        <w:rPr>
          <w:rFonts w:eastAsia="Arial Unicode MS"/>
          <w:kern w:val="2"/>
          <w:sz w:val="28"/>
          <w:szCs w:val="28"/>
          <w:lang w:eastAsia="ar-SA"/>
        </w:rPr>
        <w:t>, заключить договор аренды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985AF7" w:rsidRDefault="001F421D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-Иванова Ольга Валерьевна (по лоту №3 заявка №1</w:t>
      </w:r>
      <w:r w:rsidR="00985AF7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1F421D">
        <w:rPr>
          <w:rFonts w:eastAsia="Arial Unicode MS"/>
          <w:kern w:val="2"/>
          <w:sz w:val="28"/>
          <w:szCs w:val="28"/>
          <w:lang w:eastAsia="ar-SA"/>
        </w:rPr>
        <w:t>и признать участниками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аукциона:</w:t>
      </w:r>
    </w:p>
    <w:p w:rsidR="001F421D" w:rsidRDefault="001F421D" w:rsidP="001F421D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№4 заявка №7), в интересах которой по доверенности от 04.05.2022 №67 АА 1735592 действует Азаренко Павел Михайлович;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-Теленкова Наталья Вячеславовна (по</w:t>
      </w:r>
      <w:r w:rsidR="001F421D">
        <w:rPr>
          <w:rFonts w:eastAsia="Arial Unicode MS"/>
          <w:kern w:val="2"/>
          <w:sz w:val="28"/>
          <w:szCs w:val="28"/>
          <w:lang w:eastAsia="ar-SA"/>
        </w:rPr>
        <w:t xml:space="preserve"> лоту №4 заявка №8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="00F71D60">
        <w:rPr>
          <w:rFonts w:eastAsia="Arial Unicode MS"/>
          <w:kern w:val="2"/>
          <w:sz w:val="28"/>
          <w:szCs w:val="28"/>
          <w:lang w:eastAsia="ar-SA"/>
        </w:rPr>
        <w:t>,</w:t>
      </w:r>
      <w:r w:rsidR="001F421D">
        <w:rPr>
          <w:rFonts w:eastAsia="Arial Unicode MS"/>
          <w:kern w:val="2"/>
          <w:sz w:val="28"/>
          <w:szCs w:val="28"/>
          <w:lang w:eastAsia="ar-SA"/>
        </w:rPr>
        <w:t xml:space="preserve"> признать участником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аукциона</w:t>
      </w:r>
      <w:r w:rsidR="00F71D60">
        <w:rPr>
          <w:rFonts w:eastAsia="Arial Unicode MS"/>
          <w:kern w:val="2"/>
          <w:sz w:val="28"/>
          <w:szCs w:val="28"/>
          <w:lang w:eastAsia="ar-SA"/>
        </w:rPr>
        <w:t>, заключить договор аренды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-</w:t>
      </w:r>
      <w:r w:rsidR="001F421D">
        <w:rPr>
          <w:rFonts w:eastAsia="Arial Unicode MS"/>
          <w:kern w:val="2"/>
          <w:sz w:val="28"/>
          <w:szCs w:val="28"/>
          <w:lang w:eastAsia="ar-SA"/>
        </w:rPr>
        <w:t>Розанов Станислав Петрович (по лоту №5 заявка №2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="00F71D60">
        <w:rPr>
          <w:rFonts w:eastAsia="Arial Unicode MS"/>
          <w:kern w:val="2"/>
          <w:sz w:val="28"/>
          <w:szCs w:val="28"/>
          <w:lang w:eastAsia="ar-SA"/>
        </w:rPr>
        <w:t xml:space="preserve">, </w:t>
      </w:r>
      <w:r>
        <w:rPr>
          <w:rFonts w:eastAsia="Arial Unicode MS"/>
          <w:kern w:val="2"/>
          <w:sz w:val="28"/>
          <w:szCs w:val="28"/>
          <w:lang w:eastAsia="ar-SA"/>
        </w:rPr>
        <w:t>пр</w:t>
      </w:r>
      <w:r w:rsidR="001F421D">
        <w:rPr>
          <w:rFonts w:eastAsia="Arial Unicode MS"/>
          <w:kern w:val="2"/>
          <w:sz w:val="28"/>
          <w:szCs w:val="28"/>
          <w:lang w:eastAsia="ar-SA"/>
        </w:rPr>
        <w:t xml:space="preserve">изнать участником </w:t>
      </w:r>
      <w:r>
        <w:rPr>
          <w:rFonts w:eastAsia="Arial Unicode MS"/>
          <w:kern w:val="2"/>
          <w:sz w:val="28"/>
          <w:szCs w:val="28"/>
          <w:lang w:eastAsia="ar-SA"/>
        </w:rPr>
        <w:t>аукциона</w:t>
      </w:r>
      <w:r w:rsidR="00F71D60">
        <w:rPr>
          <w:rFonts w:eastAsia="Arial Unicode MS"/>
          <w:kern w:val="2"/>
          <w:sz w:val="28"/>
          <w:szCs w:val="28"/>
          <w:lang w:eastAsia="ar-SA"/>
        </w:rPr>
        <w:t>, заключить договор аренды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1F421D" w:rsidRDefault="001F421D" w:rsidP="001F421D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-Розанов Станислав Петрович (по лоту №6 заявка №3);</w:t>
      </w:r>
    </w:p>
    <w:p w:rsidR="00985AF7" w:rsidRDefault="00985AF7" w:rsidP="001F421D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="00F71D60">
        <w:rPr>
          <w:rFonts w:eastAsia="Arial Unicode MS"/>
          <w:kern w:val="2"/>
          <w:sz w:val="28"/>
          <w:szCs w:val="28"/>
          <w:lang w:eastAsia="ar-SA"/>
        </w:rPr>
        <w:t xml:space="preserve">, </w:t>
      </w:r>
      <w:r w:rsidR="001F421D">
        <w:rPr>
          <w:rFonts w:eastAsia="Arial Unicode MS"/>
          <w:kern w:val="2"/>
          <w:sz w:val="28"/>
          <w:szCs w:val="28"/>
          <w:lang w:eastAsia="ar-SA"/>
        </w:rPr>
        <w:t>признать участником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аукциона</w:t>
      </w:r>
      <w:r w:rsidR="00F71D60">
        <w:rPr>
          <w:rFonts w:eastAsia="Arial Unicode MS"/>
          <w:kern w:val="2"/>
          <w:sz w:val="28"/>
          <w:szCs w:val="28"/>
          <w:lang w:eastAsia="ar-SA"/>
        </w:rPr>
        <w:t>,</w:t>
      </w:r>
      <w:r w:rsidR="00F71D60" w:rsidRPr="00F71D60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F71D60">
        <w:rPr>
          <w:rFonts w:eastAsia="Arial Unicode MS"/>
          <w:kern w:val="2"/>
          <w:sz w:val="28"/>
          <w:szCs w:val="28"/>
          <w:lang w:eastAsia="ar-SA"/>
        </w:rPr>
        <w:t>заключить договор аренды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1F421D" w:rsidRDefault="001F421D" w:rsidP="00F71D60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-Розанов Станислав Петрович (по лоту №7 заявка №4);</w:t>
      </w:r>
    </w:p>
    <w:p w:rsidR="00985AF7" w:rsidRDefault="00985AF7" w:rsidP="00985A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="00F71D60">
        <w:rPr>
          <w:rFonts w:eastAsia="Arial Unicode MS"/>
          <w:kern w:val="2"/>
          <w:sz w:val="28"/>
          <w:szCs w:val="28"/>
          <w:lang w:eastAsia="ar-SA"/>
        </w:rPr>
        <w:t xml:space="preserve">, </w:t>
      </w:r>
      <w:r w:rsidR="001F421D">
        <w:rPr>
          <w:rFonts w:eastAsia="Arial Unicode MS"/>
          <w:kern w:val="2"/>
          <w:sz w:val="28"/>
          <w:szCs w:val="28"/>
          <w:lang w:eastAsia="ar-SA"/>
        </w:rPr>
        <w:t>признать участником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аукциона</w:t>
      </w:r>
      <w:r w:rsidR="00F71D60">
        <w:rPr>
          <w:rFonts w:eastAsia="Arial Unicode MS"/>
          <w:kern w:val="2"/>
          <w:sz w:val="28"/>
          <w:szCs w:val="28"/>
          <w:lang w:eastAsia="ar-SA"/>
        </w:rPr>
        <w:t xml:space="preserve">, </w:t>
      </w:r>
      <w:r w:rsidR="00F71D60">
        <w:rPr>
          <w:rFonts w:eastAsia="Arial Unicode MS"/>
          <w:kern w:val="2"/>
          <w:sz w:val="28"/>
          <w:szCs w:val="28"/>
          <w:lang w:eastAsia="ar-SA"/>
        </w:rPr>
        <w:t>заключить договор аренды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DD18D7" w:rsidRDefault="001F421D" w:rsidP="007D394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-Розанов Станислав Петрович (по лоту №8 заявка №5</w:t>
      </w:r>
      <w:r w:rsidR="007D394E"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8C5D77" w:rsidRDefault="008C5D77" w:rsidP="008C5D7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</w:t>
      </w:r>
      <w:r w:rsidR="00F71D60">
        <w:rPr>
          <w:rFonts w:eastAsia="Arial Unicode MS"/>
          <w:kern w:val="2"/>
          <w:sz w:val="28"/>
          <w:szCs w:val="28"/>
          <w:lang w:eastAsia="ar-SA"/>
        </w:rPr>
        <w:t xml:space="preserve">кол </w:t>
      </w:r>
      <w:proofErr w:type="gramStart"/>
      <w:r w:rsidR="00F71D60">
        <w:rPr>
          <w:rFonts w:eastAsia="Arial Unicode MS"/>
          <w:kern w:val="2"/>
          <w:sz w:val="28"/>
          <w:szCs w:val="28"/>
          <w:lang w:eastAsia="ar-SA"/>
        </w:rPr>
        <w:t xml:space="preserve">составлен </w:t>
      </w:r>
      <w:bookmarkStart w:id="0" w:name="_GoBack"/>
      <w:bookmarkEnd w:id="0"/>
      <w:r>
        <w:rPr>
          <w:rFonts w:eastAsia="Arial Unicode MS"/>
          <w:kern w:val="2"/>
          <w:sz w:val="28"/>
          <w:szCs w:val="28"/>
          <w:lang w:eastAsia="ar-SA"/>
        </w:rPr>
        <w:t xml:space="preserve"> и</w:t>
      </w:r>
      <w:proofErr w:type="gramEnd"/>
      <w:r>
        <w:rPr>
          <w:rFonts w:eastAsia="Arial Unicode MS"/>
          <w:kern w:val="2"/>
          <w:sz w:val="28"/>
          <w:szCs w:val="28"/>
          <w:lang w:eastAsia="ar-SA"/>
        </w:rPr>
        <w:t xml:space="preserve"> подписан всеми присутствующими членами комиссии.</w:t>
      </w:r>
    </w:p>
    <w:p w:rsidR="008F5C22" w:rsidRDefault="008F5C22" w:rsidP="008153C0">
      <w:pPr>
        <w:tabs>
          <w:tab w:val="left" w:pos="709"/>
        </w:tabs>
        <w:suppressAutoHyphens/>
        <w:overflowPunct/>
        <w:autoSpaceDE/>
        <w:adjustRightInd/>
        <w:jc w:val="both"/>
        <w:rPr>
          <w:bCs/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2903"/>
        <w:gridCol w:w="2346"/>
      </w:tblGrid>
      <w:tr w:rsidR="008F5C22" w:rsidTr="008F5C22">
        <w:tc>
          <w:tcPr>
            <w:tcW w:w="4786" w:type="dxa"/>
          </w:tcPr>
          <w:p w:rsidR="008F5C22" w:rsidRDefault="008F5C22" w:rsidP="008153C0">
            <w:pPr>
              <w:suppressAutoHyphens/>
              <w:overflowPunct/>
              <w:autoSpaceDE/>
              <w:adjustRightInd/>
              <w:ind w:right="-1667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Председатель </w:t>
            </w:r>
            <w:r w:rsidR="008153C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комиссии: </w:t>
            </w:r>
          </w:p>
        </w:tc>
        <w:tc>
          <w:tcPr>
            <w:tcW w:w="3119" w:type="dxa"/>
            <w:hideMark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  <w:hideMark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А.В.Федоров</w:t>
            </w:r>
            <w:proofErr w:type="spellEnd"/>
          </w:p>
          <w:p w:rsidR="008C5D77" w:rsidRDefault="008C5D77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  <w:hideMark/>
          </w:tcPr>
          <w:p w:rsidR="008F5C22" w:rsidRDefault="008F5C22" w:rsidP="008153C0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Секретарь </w:t>
            </w:r>
            <w:r w:rsidR="008153C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комиссии: </w:t>
            </w: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Я.А. Братцевская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10421" w:type="dxa"/>
            <w:gridSpan w:val="3"/>
            <w:hideMark/>
          </w:tcPr>
          <w:p w:rsidR="008F5C22" w:rsidRDefault="008F5C22" w:rsidP="008153C0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Члены комиссии: </w:t>
            </w:r>
          </w:p>
        </w:tc>
      </w:tr>
      <w:tr w:rsidR="008F5C22" w:rsidTr="008F5C22">
        <w:trPr>
          <w:gridAfter w:val="2"/>
          <w:wAfter w:w="5635" w:type="dxa"/>
        </w:trPr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  <w:t xml:space="preserve">С.В. </w:t>
            </w:r>
            <w:proofErr w:type="spellStart"/>
            <w:r>
              <w:rPr>
                <w:rFonts w:eastAsia="Arial Unicode MS"/>
                <w:bCs/>
                <w:kern w:val="22"/>
                <w:sz w:val="28"/>
                <w:szCs w:val="28"/>
                <w:lang w:eastAsia="ar-SA"/>
              </w:rPr>
              <w:t>Бабкова</w:t>
            </w:r>
            <w:proofErr w:type="spellEnd"/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Е.В. Дикая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  <w:tr w:rsidR="008F5C22" w:rsidTr="008F5C22">
        <w:tc>
          <w:tcPr>
            <w:tcW w:w="478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hideMark/>
          </w:tcPr>
          <w:p w:rsidR="008F5C22" w:rsidRDefault="00DD18D7" w:rsidP="005C6D1C">
            <w:pPr>
              <w:suppressAutoHyphens/>
              <w:overflowPunct/>
              <w:autoSpaceDE/>
              <w:adjustRightInd/>
              <w:ind w:left="-851" w:firstLine="1844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подпись</w:t>
            </w:r>
            <w:r w:rsidR="008F5C22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16" w:type="dxa"/>
          </w:tcPr>
          <w:p w:rsidR="008F5C22" w:rsidRDefault="008F5C22" w:rsidP="005C6D1C">
            <w:pPr>
              <w:suppressAutoHyphens/>
              <w:overflowPunct/>
              <w:autoSpaceDE/>
              <w:adjustRightInd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А.Ю. Орехова</w:t>
            </w:r>
          </w:p>
          <w:p w:rsidR="008F5C22" w:rsidRDefault="008F5C22" w:rsidP="005C6D1C">
            <w:pPr>
              <w:suppressAutoHyphens/>
              <w:overflowPunct/>
              <w:autoSpaceDE/>
              <w:adjustRightInd/>
              <w:ind w:left="-851" w:firstLine="1844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76910" w:rsidRDefault="00B76910" w:rsidP="005C6D1C"/>
    <w:sectPr w:rsidR="00B76910" w:rsidSect="00DD18D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847F6"/>
    <w:rsid w:val="000F63D6"/>
    <w:rsid w:val="001F421D"/>
    <w:rsid w:val="002C571C"/>
    <w:rsid w:val="00445B2C"/>
    <w:rsid w:val="004525A1"/>
    <w:rsid w:val="00486A85"/>
    <w:rsid w:val="005C6D1C"/>
    <w:rsid w:val="005F6D83"/>
    <w:rsid w:val="0061562F"/>
    <w:rsid w:val="00635472"/>
    <w:rsid w:val="006A16C4"/>
    <w:rsid w:val="006A74E5"/>
    <w:rsid w:val="007D394E"/>
    <w:rsid w:val="008153C0"/>
    <w:rsid w:val="00884A88"/>
    <w:rsid w:val="008B4484"/>
    <w:rsid w:val="008C5D77"/>
    <w:rsid w:val="008F5C22"/>
    <w:rsid w:val="00985AF7"/>
    <w:rsid w:val="009A6F9F"/>
    <w:rsid w:val="009D09C8"/>
    <w:rsid w:val="00AF701B"/>
    <w:rsid w:val="00B76910"/>
    <w:rsid w:val="00C03012"/>
    <w:rsid w:val="00DD18D7"/>
    <w:rsid w:val="00E43D67"/>
    <w:rsid w:val="00E90B5A"/>
    <w:rsid w:val="00F3606B"/>
    <w:rsid w:val="00F6071B"/>
    <w:rsid w:val="00F71D60"/>
    <w:rsid w:val="00F761C5"/>
    <w:rsid w:val="00F9369D"/>
    <w:rsid w:val="00F9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84A88"/>
    <w:pPr>
      <w:overflowPunct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884A8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84A88"/>
  </w:style>
  <w:style w:type="paragraph" w:styleId="a6">
    <w:name w:val="Normal (Web)"/>
    <w:basedOn w:val="a"/>
    <w:uiPriority w:val="99"/>
    <w:semiHidden/>
    <w:unhideWhenUsed/>
    <w:rsid w:val="00884A8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84A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84A88"/>
  </w:style>
  <w:style w:type="character" w:styleId="a8">
    <w:name w:val="Strong"/>
    <w:basedOn w:val="a0"/>
    <w:uiPriority w:val="22"/>
    <w:qFormat/>
    <w:rsid w:val="00884A88"/>
    <w:rPr>
      <w:b/>
      <w:bCs/>
    </w:rPr>
  </w:style>
  <w:style w:type="paragraph" w:customStyle="1" w:styleId="10">
    <w:name w:val="Название1"/>
    <w:basedOn w:val="a"/>
    <w:link w:val="a9"/>
    <w:qFormat/>
    <w:rsid w:val="00884A88"/>
    <w:pPr>
      <w:overflowPunct/>
      <w:autoSpaceDE/>
      <w:autoSpaceDN/>
      <w:adjustRightInd/>
      <w:jc w:val="center"/>
    </w:pPr>
    <w:rPr>
      <w:sz w:val="28"/>
      <w:szCs w:val="24"/>
      <w:lang w:val="x-none" w:eastAsia="x-none"/>
    </w:rPr>
  </w:style>
  <w:style w:type="character" w:customStyle="1" w:styleId="a9">
    <w:name w:val="Название Знак"/>
    <w:link w:val="10"/>
    <w:rsid w:val="00884A8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a">
    <w:name w:val="???????"/>
    <w:rsid w:val="00884A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84A88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884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84A88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e">
    <w:name w:val="Нижний колонтитул Знак"/>
    <w:basedOn w:val="a0"/>
    <w:link w:val="ad"/>
    <w:uiPriority w:val="99"/>
    <w:rsid w:val="00884A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16</cp:revision>
  <cp:lastPrinted>2021-07-14T11:35:00Z</cp:lastPrinted>
  <dcterms:created xsi:type="dcterms:W3CDTF">2021-01-25T08:21:00Z</dcterms:created>
  <dcterms:modified xsi:type="dcterms:W3CDTF">2023-01-12T13:53:00Z</dcterms:modified>
</cp:coreProperties>
</file>