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За январь-март 2025 года на территории муниципального образования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«Духовщинский муниципальный округ» Смоленской области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зарегистрировано 36 пожаров (увеличение в 5,1 раза по сравнению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с аналогичным периодом прошлого года (далее – АППГ) (7)), при пожарах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погиб 1 человек (увеличение по сравнению с АППГ (0)); травмировано 0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человек (на уровне АППГ (0)).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Местами возникновения пожаров явились: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частный дом – 2 пожара;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баня – 2 пожара;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сухая растительность – 11 пожаров;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трава – 9 пожаров;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мусор на открытой территории – 7 пожаров;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пластиковый контейнер для ТБО – 1 пожар;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порубочные остатки – 3 пожара;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автомобиль – 1 пожар.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2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Причинами возникновения пожаров явились: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неосторожное обращение с огнем – 32 пожара (из них: неосторожность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при курении – 0 пожаров);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нарушение правил устройства и эксплуатации электрооборудования –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1 пожар;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нарушение правил устройства и эксплуатации печей – 2 пожара;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нарушение требований пожарной безопасности при проведении огневых</w:t>
      </w:r>
    </w:p>
    <w:p w:rsidR="00D01861" w:rsidRPr="00D01861" w:rsidRDefault="00D01861" w:rsidP="00D01861">
      <w:pPr>
        <w:rPr>
          <w:rFonts w:ascii="Times New Roman" w:hAnsi="Times New Roman" w:cs="Times New Roman"/>
          <w:sz w:val="28"/>
          <w:szCs w:val="28"/>
        </w:rPr>
      </w:pPr>
      <w:r w:rsidRPr="00D01861">
        <w:rPr>
          <w:rFonts w:ascii="Times New Roman" w:hAnsi="Times New Roman" w:cs="Times New Roman"/>
          <w:sz w:val="28"/>
          <w:szCs w:val="28"/>
        </w:rPr>
        <w:t>работ – 1 пожар.</w:t>
      </w:r>
    </w:p>
    <w:p w:rsidR="003C2F07" w:rsidRDefault="003C2F07" w:rsidP="00D01861">
      <w:bookmarkStart w:id="0" w:name="_GoBack"/>
      <w:bookmarkEnd w:id="0"/>
    </w:p>
    <w:sectPr w:rsidR="003C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33"/>
    <w:rsid w:val="003C2F07"/>
    <w:rsid w:val="00AD4333"/>
    <w:rsid w:val="00D0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ACFA4-0756-4B4C-BCCD-840A71FA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 Валерьевна Котова</dc:creator>
  <cp:keywords/>
  <dc:description/>
  <cp:lastModifiedBy>Нелли Валерьевна Котова</cp:lastModifiedBy>
  <cp:revision>2</cp:revision>
  <dcterms:created xsi:type="dcterms:W3CDTF">2025-04-14T09:33:00Z</dcterms:created>
  <dcterms:modified xsi:type="dcterms:W3CDTF">2025-04-14T09:33:00Z</dcterms:modified>
</cp:coreProperties>
</file>