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36" w:rsidRDefault="00BE2CBC" w:rsidP="00BE2CBC">
      <w:pPr>
        <w:spacing w:after="0" w:line="259" w:lineRule="auto"/>
        <w:ind w:right="0" w:firstLine="0"/>
      </w:pPr>
      <w:r>
        <w:rPr>
          <w:sz w:val="24"/>
        </w:rPr>
        <w:t xml:space="preserve"> </w:t>
      </w:r>
    </w:p>
    <w:p w:rsidR="00E27136" w:rsidRDefault="00BE2CBC" w:rsidP="00BE2CBC">
      <w:pPr>
        <w:spacing w:after="0"/>
        <w:ind w:left="115" w:right="123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66497</wp:posOffset>
            </wp:positionH>
            <wp:positionV relativeFrom="paragraph">
              <wp:posOffset>-25525</wp:posOffset>
            </wp:positionV>
            <wp:extent cx="1929130" cy="863600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136" w:rsidRDefault="00BE2CBC" w:rsidP="00BE2CBC">
      <w:pPr>
        <w:spacing w:after="0" w:line="259" w:lineRule="auto"/>
        <w:ind w:left="105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E27136" w:rsidRDefault="00BE2CBC" w:rsidP="00BE2CBC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E27136" w:rsidRDefault="00BE2CBC" w:rsidP="00BE2CBC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E27136" w:rsidRDefault="00BE2CBC" w:rsidP="00BE2CBC">
      <w:pPr>
        <w:spacing w:after="34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E27136" w:rsidRDefault="00BE2CBC" w:rsidP="00BE2CBC">
      <w:pPr>
        <w:spacing w:after="0" w:line="282" w:lineRule="auto"/>
        <w:ind w:left="980" w:right="0" w:hanging="118"/>
        <w:jc w:val="center"/>
      </w:pPr>
      <w:r>
        <w:rPr>
          <w:b/>
          <w:sz w:val="32"/>
        </w:rPr>
        <w:t xml:space="preserve">Обращаем Ваше внимание на наступление пожароопасного периода </w:t>
      </w:r>
      <w:r>
        <w:rPr>
          <w:b/>
          <w:sz w:val="32"/>
        </w:rPr>
        <w:t>и необходимость соблюдения мер пожарной и электробезопасности!!!</w:t>
      </w:r>
    </w:p>
    <w:p w:rsidR="00E27136" w:rsidRDefault="00BE2CBC" w:rsidP="00BE2CBC">
      <w:pPr>
        <w:spacing w:after="0" w:line="259" w:lineRule="auto"/>
        <w:ind w:left="672" w:right="0" w:firstLine="0"/>
      </w:pPr>
      <w:r>
        <w:t xml:space="preserve"> </w:t>
      </w:r>
    </w:p>
    <w:p w:rsidR="00E27136" w:rsidRDefault="00BE2CBC" w:rsidP="00BE2CBC">
      <w:pPr>
        <w:spacing w:after="25" w:line="259" w:lineRule="auto"/>
        <w:ind w:left="814" w:right="0" w:firstLine="0"/>
      </w:pPr>
      <w:r>
        <w:t xml:space="preserve"> </w:t>
      </w:r>
    </w:p>
    <w:p w:rsidR="00E27136" w:rsidRDefault="00BE2CBC" w:rsidP="00BE2CBC">
      <w:pPr>
        <w:ind w:left="91" w:right="0"/>
      </w:pPr>
      <w:r>
        <w:t xml:space="preserve">В связи с этим напоминаем, что в охранных зонах объектов </w:t>
      </w:r>
      <w:r>
        <w:t xml:space="preserve">электросетевого хозяйства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</w:t>
      </w:r>
      <w:r>
        <w:t>и имуществу физических или юридических лиц, а также повлечь нанесение экологического ущерба и возникновение пожаров, в том числе</w:t>
      </w:r>
      <w:r>
        <w:rPr>
          <w:rFonts w:ascii="Arial" w:eastAsia="Arial" w:hAnsi="Arial" w:cs="Arial"/>
        </w:rPr>
        <w:t>:</w:t>
      </w:r>
      <w:r>
        <w:t xml:space="preserve"> </w:t>
      </w:r>
    </w:p>
    <w:p w:rsidR="00E27136" w:rsidRDefault="00BE2CBC" w:rsidP="00BE2CBC">
      <w:pPr>
        <w:spacing w:after="0" w:line="259" w:lineRule="auto"/>
        <w:ind w:left="814" w:right="0" w:firstLine="0"/>
      </w:pPr>
      <w:r>
        <w:t xml:space="preserve"> </w:t>
      </w:r>
    </w:p>
    <w:p w:rsidR="00E27136" w:rsidRDefault="00BE2CBC" w:rsidP="00BE2CBC">
      <w:pPr>
        <w:spacing w:after="38"/>
        <w:ind w:left="91" w:right="0"/>
      </w:pPr>
      <w:proofErr w:type="gramStart"/>
      <w:r>
        <w:t>а</w:t>
      </w:r>
      <w:proofErr w:type="gramEnd"/>
      <w:r>
        <w:t>) набрасывать на провода и опоры воздушных линий электропередачи посторонние предметы, а также подниматься на опоры воздуш</w:t>
      </w:r>
      <w:r>
        <w:t xml:space="preserve">ных линий электропередачи; </w:t>
      </w:r>
    </w:p>
    <w:p w:rsidR="00E27136" w:rsidRDefault="00BE2CBC" w:rsidP="00BE2CBC">
      <w:pPr>
        <w:ind w:left="91" w:right="0"/>
      </w:pPr>
      <w:proofErr w:type="gramStart"/>
      <w:r>
        <w:t>б</w:t>
      </w:r>
      <w:proofErr w:type="gramEnd"/>
      <w:r>
        <w:t>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</w:t>
      </w:r>
      <w:r>
        <w:t xml:space="preserve">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:rsidR="00E27136" w:rsidRDefault="00BE2CBC" w:rsidP="00BE2CBC">
      <w:pPr>
        <w:spacing w:after="40"/>
        <w:ind w:left="91" w:right="0"/>
      </w:pPr>
      <w:r>
        <w:t xml:space="preserve">в) находиться в пределах огороженной территории и помещениях распределительных </w:t>
      </w:r>
      <w:r>
        <w:t>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>
        <w:t xml:space="preserve">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свалки. </w:t>
      </w:r>
    </w:p>
    <w:p w:rsidR="00E27136" w:rsidRDefault="00BE2CBC" w:rsidP="00BE2CBC">
      <w:pPr>
        <w:spacing w:after="26" w:line="259" w:lineRule="auto"/>
        <w:ind w:left="10" w:right="-1"/>
      </w:pPr>
      <w:proofErr w:type="gramStart"/>
      <w:r>
        <w:t>д</w:t>
      </w:r>
      <w:proofErr w:type="gramEnd"/>
      <w:r>
        <w:t>) разводить костры, сжигать отходы и</w:t>
      </w:r>
      <w:r>
        <w:t xml:space="preserve"> тару в пределах установленных </w:t>
      </w:r>
      <w:r>
        <w:t xml:space="preserve">нормами проектирования противопожарных расстояний. </w:t>
      </w:r>
    </w:p>
    <w:p w:rsidR="00E27136" w:rsidRDefault="00BE2CBC" w:rsidP="00BE2CBC">
      <w:pPr>
        <w:spacing w:after="26" w:line="259" w:lineRule="auto"/>
        <w:ind w:left="10" w:right="-1"/>
      </w:pPr>
      <w:proofErr w:type="gramStart"/>
      <w:r>
        <w:t>е</w:t>
      </w:r>
      <w:proofErr w:type="gramEnd"/>
      <w:r>
        <w:t>) складировать или размещать хранилища любых, в том числе горюче-</w:t>
      </w:r>
      <w:r>
        <w:t xml:space="preserve">смазочных, материалов; </w:t>
      </w:r>
    </w:p>
    <w:p w:rsidR="00E27136" w:rsidRDefault="00BE2CBC" w:rsidP="00BE2CBC">
      <w:pPr>
        <w:spacing w:after="219"/>
        <w:ind w:left="91" w:right="0" w:firstLine="540"/>
      </w:pPr>
      <w:proofErr w:type="gramStart"/>
      <w:r>
        <w:t>ж</w:t>
      </w:r>
      <w:proofErr w:type="gramEnd"/>
      <w:r>
        <w:t>) использовать (запускать) любые летательные аппараты, в том числе воздушных зме</w:t>
      </w:r>
      <w:r>
        <w:t xml:space="preserve">ев, спортивные модели летательных аппаратов (в охранных зонах воздушных линий электропередачи); </w:t>
      </w:r>
    </w:p>
    <w:p w:rsidR="00E27136" w:rsidRDefault="00BE2CBC" w:rsidP="00BE2CBC">
      <w:pPr>
        <w:spacing w:after="0" w:line="259" w:lineRule="auto"/>
        <w:ind w:right="0" w:firstLine="0"/>
      </w:pPr>
      <w:r>
        <w:rPr>
          <w:sz w:val="24"/>
        </w:rPr>
        <w:lastRenderedPageBreak/>
        <w:t xml:space="preserve"> </w:t>
      </w:r>
    </w:p>
    <w:p w:rsidR="00E27136" w:rsidRDefault="00BE2CBC" w:rsidP="00BE2CBC">
      <w:pPr>
        <w:spacing w:after="14" w:line="259" w:lineRule="auto"/>
        <w:ind w:right="0" w:firstLine="0"/>
      </w:pPr>
      <w:r>
        <w:rPr>
          <w:sz w:val="24"/>
        </w:rPr>
        <w:t xml:space="preserve"> </w:t>
      </w:r>
    </w:p>
    <w:p w:rsidR="00E27136" w:rsidRDefault="00BE2CBC" w:rsidP="00BE2CBC">
      <w:pPr>
        <w:spacing w:after="26" w:line="259" w:lineRule="auto"/>
        <w:ind w:left="10" w:right="-1" w:firstLine="621"/>
      </w:pPr>
      <w:proofErr w:type="gramStart"/>
      <w:r>
        <w:t>з</w:t>
      </w:r>
      <w:proofErr w:type="gramEnd"/>
      <w:r>
        <w:t xml:space="preserve">) строительство, капитальный ремонт, реконструкция или снос зданий и </w:t>
      </w:r>
    </w:p>
    <w:p w:rsidR="00E27136" w:rsidRDefault="00BE2CBC" w:rsidP="00BE2CBC">
      <w:pPr>
        <w:spacing w:after="38"/>
        <w:ind w:left="91" w:right="0" w:firstLine="0"/>
      </w:pPr>
      <w:proofErr w:type="gramStart"/>
      <w:r>
        <w:t>сооружений</w:t>
      </w:r>
      <w:proofErr w:type="gramEnd"/>
      <w:r>
        <w:t xml:space="preserve">; </w:t>
      </w:r>
    </w:p>
    <w:p w:rsidR="00E27136" w:rsidRDefault="00BE2CBC" w:rsidP="00BE2CBC">
      <w:pPr>
        <w:ind w:left="646" w:right="0" w:firstLine="0"/>
      </w:pPr>
      <w:proofErr w:type="gramStart"/>
      <w:r>
        <w:t>и</w:t>
      </w:r>
      <w:proofErr w:type="gramEnd"/>
      <w:r>
        <w:t xml:space="preserve">) посадка и вырубка деревьев и кустарников; </w:t>
      </w:r>
    </w:p>
    <w:p w:rsidR="00E27136" w:rsidRDefault="00BE2CBC" w:rsidP="00BE2CBC">
      <w:pPr>
        <w:spacing w:after="26" w:line="259" w:lineRule="auto"/>
        <w:ind w:left="10" w:right="-1" w:firstLine="636"/>
      </w:pPr>
      <w:proofErr w:type="gramStart"/>
      <w:r>
        <w:t>к</w:t>
      </w:r>
      <w:proofErr w:type="gramEnd"/>
      <w:r>
        <w:t xml:space="preserve">) проезд машин и механизмов, имеющих общую высоту с грузом или без </w:t>
      </w:r>
    </w:p>
    <w:p w:rsidR="00E27136" w:rsidRDefault="00BE2CBC" w:rsidP="00BE2CBC">
      <w:pPr>
        <w:ind w:left="91" w:right="0" w:firstLine="0"/>
      </w:pPr>
      <w:proofErr w:type="gramStart"/>
      <w:r>
        <w:t>груза</w:t>
      </w:r>
      <w:proofErr w:type="gramEnd"/>
      <w:r>
        <w:t xml:space="preserve"> от поверхности дороги более 4,5 метра; </w:t>
      </w:r>
      <w:bookmarkStart w:id="0" w:name="_GoBack"/>
      <w:bookmarkEnd w:id="0"/>
    </w:p>
    <w:p w:rsidR="00E27136" w:rsidRDefault="00BE2CBC" w:rsidP="00BE2CBC">
      <w:pPr>
        <w:spacing w:after="0" w:line="259" w:lineRule="auto"/>
        <w:ind w:right="0" w:firstLine="0"/>
      </w:pPr>
      <w:r>
        <w:t xml:space="preserve"> </w:t>
      </w:r>
    </w:p>
    <w:p w:rsidR="00E27136" w:rsidRDefault="00BE2CBC" w:rsidP="00BE2CBC">
      <w:pPr>
        <w:ind w:left="91" w:right="0"/>
      </w:pPr>
      <w:r>
        <w:t>Не допускается прокладка и эксплуатация воздушных линий электропередачи (в том числе временных и проложенных кабелем) над горючими кровлями</w:t>
      </w:r>
      <w:r>
        <w:t xml:space="preserve">, навесами, а также открытыми складами (штабелями, скирдами и др.) горючих веществ, материалов и изделий. </w:t>
      </w:r>
    </w:p>
    <w:p w:rsidR="00E27136" w:rsidRDefault="00BE2CBC" w:rsidP="00BE2CBC">
      <w:pPr>
        <w:spacing w:after="0" w:line="259" w:lineRule="auto"/>
        <w:ind w:left="814" w:right="0" w:firstLine="0"/>
      </w:pPr>
      <w:r>
        <w:t xml:space="preserve"> </w:t>
      </w:r>
    </w:p>
    <w:p w:rsidR="00E27136" w:rsidRDefault="00BE2CBC" w:rsidP="00BE2CBC">
      <w:pPr>
        <w:spacing w:after="465"/>
        <w:ind w:left="91" w:right="0"/>
      </w:pPr>
      <w:r>
        <w:t>Во избежание возникновения пожара и гибели людей необходимо соблюдать требования пожарной и энергетической безопасности на открытой местности, в быту, на производстве и на дачных участках, постоянно помнить, что смертельно опасно не только касаться, но под</w:t>
      </w:r>
      <w:r>
        <w:t xml:space="preserve">ходить ближе, чем на 8 метров к лежащему на земле оборванному проводу воздушной линии электропередачи, который всегда следует считать находящимся под напряжением.  </w:t>
      </w:r>
    </w:p>
    <w:p w:rsidR="00E27136" w:rsidRDefault="00BE2CBC" w:rsidP="00BE2CBC">
      <w:pPr>
        <w:ind w:left="91" w:right="0"/>
      </w:pPr>
      <w:r>
        <w:t>При обнаружении неисправностей (падение опоры ВЛ, падение деревьев на провода ВЛ), загорани</w:t>
      </w:r>
      <w:r>
        <w:t xml:space="preserve">я на территории </w:t>
      </w:r>
      <w:proofErr w:type="spellStart"/>
      <w:r>
        <w:t>энергообъектов</w:t>
      </w:r>
      <w:proofErr w:type="spellEnd"/>
      <w:r>
        <w:t xml:space="preserve"> и в охранных зонах линий электропередачи необходимо организовать охрану места повреждения и немедленно сообщить о повреждении в _</w:t>
      </w:r>
      <w:r>
        <w:rPr>
          <w:u w:val="single" w:color="000000"/>
        </w:rPr>
        <w:t>Центральный участок службы линий</w:t>
      </w:r>
      <w:r>
        <w:t xml:space="preserve"> </w:t>
      </w:r>
      <w:r>
        <w:rPr>
          <w:u w:val="single" w:color="000000"/>
        </w:rPr>
        <w:t>электропередач по телефону       8-48142-4-59-</w:t>
      </w:r>
      <w:proofErr w:type="gramStart"/>
      <w:r>
        <w:rPr>
          <w:u w:val="single" w:color="000000"/>
        </w:rPr>
        <w:t>73,  8</w:t>
      </w:r>
      <w:proofErr w:type="gramEnd"/>
      <w:r>
        <w:rPr>
          <w:u w:val="single" w:color="000000"/>
        </w:rPr>
        <w:t>-48142-4-59</w:t>
      </w:r>
      <w:r>
        <w:rPr>
          <w:u w:val="single" w:color="000000"/>
        </w:rPr>
        <w:t>-43.</w:t>
      </w:r>
      <w:r>
        <w:t xml:space="preserve">  </w:t>
      </w:r>
    </w:p>
    <w:p w:rsidR="00E27136" w:rsidRDefault="00BE2CBC" w:rsidP="00BE2CBC">
      <w:pPr>
        <w:spacing w:after="0" w:line="259" w:lineRule="auto"/>
        <w:ind w:right="0" w:firstLine="0"/>
      </w:pPr>
      <w:r>
        <w:rPr>
          <w:sz w:val="24"/>
        </w:rPr>
        <w:t xml:space="preserve">8-910-7847420 </w:t>
      </w:r>
    </w:p>
    <w:p w:rsidR="00E27136" w:rsidRDefault="00BE2CBC" w:rsidP="00BE2CBC">
      <w:pPr>
        <w:spacing w:after="14" w:line="259" w:lineRule="auto"/>
        <w:ind w:right="0" w:firstLine="0"/>
      </w:pPr>
      <w:r>
        <w:rPr>
          <w:sz w:val="24"/>
        </w:rPr>
        <w:t xml:space="preserve"> </w:t>
      </w:r>
    </w:p>
    <w:p w:rsidR="00E27136" w:rsidRDefault="00BE2CBC" w:rsidP="00BE2CBC">
      <w:pPr>
        <w:spacing w:after="2" w:line="259" w:lineRule="auto"/>
        <w:ind w:left="738" w:right="0" w:firstLine="0"/>
      </w:pPr>
      <w:r>
        <w:t xml:space="preserve"> </w:t>
      </w:r>
    </w:p>
    <w:p w:rsidR="00E27136" w:rsidRDefault="00E27136">
      <w:pPr>
        <w:spacing w:after="0" w:line="259" w:lineRule="auto"/>
        <w:ind w:right="0" w:firstLine="0"/>
        <w:jc w:val="left"/>
      </w:pPr>
    </w:p>
    <w:sectPr w:rsidR="00E27136">
      <w:pgSz w:w="11906" w:h="16838"/>
      <w:pgMar w:top="710" w:right="843" w:bottom="714" w:left="13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36"/>
    <w:rsid w:val="00BE2CBC"/>
    <w:rsid w:val="00E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C4B8-4888-467D-901C-8C6F9F6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left="106" w:right="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Кадыков Виктор Андреевич</dc:creator>
  <cp:keywords/>
  <cp:lastModifiedBy>Даниленков</cp:lastModifiedBy>
  <cp:revision>2</cp:revision>
  <dcterms:created xsi:type="dcterms:W3CDTF">2021-04-28T11:07:00Z</dcterms:created>
  <dcterms:modified xsi:type="dcterms:W3CDTF">2021-04-28T11:07:00Z</dcterms:modified>
</cp:coreProperties>
</file>