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B9B7B" w14:textId="77777777" w:rsidR="006B25A9" w:rsidRPr="006B25A9" w:rsidRDefault="006B25A9" w:rsidP="006B2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5A7E50A" wp14:editId="550A8321">
            <wp:extent cx="647700" cy="685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86B2B" w14:textId="77777777" w:rsidR="006B25A9" w:rsidRPr="006B25A9" w:rsidRDefault="006B25A9" w:rsidP="006B2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D40DEA" w14:textId="77777777" w:rsidR="006B25A9" w:rsidRPr="006B25A9" w:rsidRDefault="006B25A9" w:rsidP="006B25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B25A9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АДМИНИСТРАЦИЯ  муниципального  образования</w:t>
      </w:r>
    </w:p>
    <w:p w14:paraId="47269F50" w14:textId="77777777" w:rsidR="009637BC" w:rsidRDefault="006B25A9" w:rsidP="006B25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B25A9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«Духовщинский  </w:t>
      </w:r>
      <w:r w:rsidR="009637BC">
        <w:rPr>
          <w:rFonts w:ascii="Times New Roman" w:eastAsia="Times New Roman" w:hAnsi="Times New Roman" w:cs="Times New Roman"/>
          <w:b/>
          <w:caps/>
          <w:sz w:val="28"/>
          <w:szCs w:val="28"/>
        </w:rPr>
        <w:t>МУНИЦИПАЛЬНЫЙ  ОКРУГ</w:t>
      </w:r>
      <w:r w:rsidRPr="006B25A9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» </w:t>
      </w:r>
    </w:p>
    <w:p w14:paraId="2FBAA554" w14:textId="77777777" w:rsidR="006B25A9" w:rsidRPr="006B25A9" w:rsidRDefault="006B25A9" w:rsidP="006B25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B25A9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Смоленской  области</w:t>
      </w:r>
    </w:p>
    <w:p w14:paraId="266560D5" w14:textId="77777777" w:rsidR="006B25A9" w:rsidRPr="00AC33C3" w:rsidRDefault="006B25A9" w:rsidP="006B25A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1A4092A3" w14:textId="77777777" w:rsidR="006B25A9" w:rsidRPr="006B25A9" w:rsidRDefault="006B25A9" w:rsidP="006B2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</w:rPr>
      </w:pPr>
      <w:r w:rsidRPr="006B25A9">
        <w:rPr>
          <w:rFonts w:ascii="Times New Roman" w:eastAsia="Times New Roman" w:hAnsi="Times New Roman" w:cs="Times New Roman"/>
          <w:b/>
          <w:caps/>
          <w:spacing w:val="40"/>
          <w:sz w:val="32"/>
          <w:szCs w:val="32"/>
        </w:rPr>
        <w:t>ПОСТАНОВЛЕНИЕ</w:t>
      </w:r>
    </w:p>
    <w:p w14:paraId="3A464717" w14:textId="77777777" w:rsidR="006B25A9" w:rsidRPr="00871766" w:rsidRDefault="006B25A9" w:rsidP="00D2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2208F6" w14:textId="438A9120" w:rsidR="006B25A9" w:rsidRPr="00871766" w:rsidRDefault="00D20843" w:rsidP="00E42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176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41A90" w:rsidRPr="00E41A90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41A90">
        <w:rPr>
          <w:rFonts w:ascii="Times New Roman" w:eastAsia="Times New Roman" w:hAnsi="Times New Roman" w:cs="Times New Roman"/>
          <w:sz w:val="28"/>
          <w:szCs w:val="28"/>
        </w:rPr>
        <w:t xml:space="preserve">.11.2025 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41A90">
        <w:rPr>
          <w:rFonts w:ascii="Times New Roman" w:eastAsia="Times New Roman" w:hAnsi="Times New Roman" w:cs="Times New Roman"/>
          <w:sz w:val="28"/>
          <w:szCs w:val="28"/>
        </w:rPr>
        <w:t>727</w:t>
      </w:r>
    </w:p>
    <w:p w14:paraId="75BE8368" w14:textId="77777777" w:rsidR="00D20843" w:rsidRPr="00871766" w:rsidRDefault="00D20843" w:rsidP="00D2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9"/>
        <w:gridCol w:w="5576"/>
      </w:tblGrid>
      <w:tr w:rsidR="006B25A9" w:rsidRPr="00871766" w14:paraId="7C616447" w14:textId="77777777" w:rsidTr="00AC33C3">
        <w:tc>
          <w:tcPr>
            <w:tcW w:w="4644" w:type="dxa"/>
          </w:tcPr>
          <w:p w14:paraId="28C415E8" w14:textId="77777777" w:rsidR="006B25A9" w:rsidRPr="00871766" w:rsidRDefault="00D20843" w:rsidP="009637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76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3481E" w:rsidRPr="00871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утверждении Положения </w:t>
            </w:r>
            <w:r w:rsidR="008717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3481E" w:rsidRPr="00871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организации и ведении </w:t>
            </w:r>
            <w:r w:rsidR="0003481E" w:rsidRPr="0087176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гражданской обороны на территории</w:t>
            </w:r>
            <w:r w:rsidR="0003481E" w:rsidRPr="00871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 «Духовщинский </w:t>
            </w:r>
            <w:r w:rsidR="009637B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округ</w:t>
            </w:r>
            <w:r w:rsidR="0003481E" w:rsidRPr="00871766">
              <w:rPr>
                <w:rFonts w:ascii="Times New Roman" w:eastAsia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5610" w:type="dxa"/>
          </w:tcPr>
          <w:p w14:paraId="05893921" w14:textId="77777777" w:rsidR="006B25A9" w:rsidRPr="00871766" w:rsidRDefault="006B25A9" w:rsidP="006B2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F50E7F6" w14:textId="77777777" w:rsidR="006B25A9" w:rsidRPr="00871766" w:rsidRDefault="006B25A9" w:rsidP="00D2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F9F10" w14:textId="77777777" w:rsidR="006B25A9" w:rsidRPr="00871766" w:rsidRDefault="006B25A9" w:rsidP="00D20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E5E25C" w14:textId="4E62F35D" w:rsidR="0003481E" w:rsidRPr="00871766" w:rsidRDefault="00871766" w:rsidP="0087176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соответствии с Федеральным </w:t>
      </w:r>
      <w:r w:rsidR="0003481E" w:rsidRPr="00871766">
        <w:rPr>
          <w:rFonts w:ascii="Times New Roman" w:eastAsia="Times New Roman" w:hAnsi="Times New Roman" w:cs="Times New Roman"/>
          <w:spacing w:val="-4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="0003481E" w:rsidRPr="00871766">
        <w:rPr>
          <w:rFonts w:ascii="Times New Roman" w:eastAsia="Times New Roman" w:hAnsi="Times New Roman" w:cs="Times New Roman"/>
          <w:spacing w:val="-4"/>
          <w:sz w:val="28"/>
          <w:szCs w:val="28"/>
        </w:rPr>
        <w:t>м от</w:t>
      </w:r>
      <w:r w:rsidRPr="00871766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="0003481E" w:rsidRPr="00871766">
        <w:rPr>
          <w:rFonts w:ascii="Times New Roman" w:eastAsia="Times New Roman" w:hAnsi="Times New Roman" w:cs="Times New Roman"/>
          <w:spacing w:val="-4"/>
          <w:sz w:val="28"/>
          <w:szCs w:val="28"/>
        </w:rPr>
        <w:t>12.02.1998 №</w:t>
      </w:r>
      <w:r w:rsidRPr="00871766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="0003481E" w:rsidRPr="0087176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28-ФЗ </w:t>
      </w:r>
      <w:r w:rsidRPr="00871766">
        <w:rPr>
          <w:rFonts w:ascii="Times New Roman" w:eastAsia="Times New Roman" w:hAnsi="Times New Roman" w:cs="Times New Roman"/>
          <w:spacing w:val="-4"/>
          <w:sz w:val="28"/>
          <w:szCs w:val="28"/>
        </w:rPr>
        <w:t>«О гражданской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 xml:space="preserve">обороне», </w:t>
      </w:r>
      <w:r w:rsidRPr="00E63D93">
        <w:rPr>
          <w:rFonts w:ascii="Times New Roman" w:eastAsia="Times New Roman" w:hAnsi="Times New Roman" w:cs="Times New Roman"/>
          <w:sz w:val="28"/>
          <w:szCs w:val="28"/>
        </w:rPr>
        <w:t>Федеральным законом от </w:t>
      </w:r>
      <w:r w:rsidR="0003481E" w:rsidRPr="00E63D93">
        <w:rPr>
          <w:rFonts w:ascii="Times New Roman" w:eastAsia="Times New Roman" w:hAnsi="Times New Roman" w:cs="Times New Roman"/>
          <w:sz w:val="28"/>
          <w:szCs w:val="28"/>
        </w:rPr>
        <w:t>06.10.2003 №</w:t>
      </w:r>
      <w:r w:rsidRPr="00E63D9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481E" w:rsidRPr="00E63D93">
        <w:rPr>
          <w:rFonts w:ascii="Times New Roman" w:eastAsia="Times New Roman" w:hAnsi="Times New Roman" w:cs="Times New Roman"/>
          <w:sz w:val="28"/>
          <w:szCs w:val="28"/>
        </w:rPr>
        <w:t>131-ФЗ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во исполнение </w:t>
      </w:r>
      <w:r w:rsidR="00A963F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остановления Правительства Российской Федерации от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26.11.2007 №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 xml:space="preserve">804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Положения о гражданской обороне в Российской Федерации», приказа </w:t>
      </w:r>
      <w:r w:rsidRPr="00871766">
        <w:rPr>
          <w:rFonts w:ascii="Times New Roman" w:hAnsi="Times New Roman" w:cs="Times New Roman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14.11.2008 №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687 «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5A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«Духовщинский </w:t>
      </w:r>
      <w:r w:rsidR="009637BC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</w:p>
    <w:p w14:paraId="5C29AA14" w14:textId="77777777" w:rsidR="006B25A9" w:rsidRPr="00871766" w:rsidRDefault="006B25A9" w:rsidP="00871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6EA61E" w14:textId="77777777" w:rsidR="006B25A9" w:rsidRPr="00871766" w:rsidRDefault="006B25A9" w:rsidP="00871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766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40E7B978" w14:textId="77777777" w:rsidR="006B25A9" w:rsidRPr="00871766" w:rsidRDefault="006B25A9" w:rsidP="00871766">
      <w:pPr>
        <w:widowControl w:val="0"/>
        <w:pBdr>
          <w:bar w:val="single" w:sz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C31201" w14:textId="77777777" w:rsidR="0003481E" w:rsidRPr="00871766" w:rsidRDefault="00B92BF6" w:rsidP="0087176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76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прилагаемое Положение об организации и ведении гражданской обороны </w:t>
      </w:r>
      <w:r w:rsidR="00902261" w:rsidRPr="00871766">
        <w:rPr>
          <w:rFonts w:ascii="Times New Roman" w:eastAsia="Times New Roman" w:hAnsi="Times New Roman" w:cs="Times New Roman"/>
          <w:spacing w:val="-1"/>
          <w:sz w:val="28"/>
          <w:szCs w:val="28"/>
        </w:rPr>
        <w:t>на территории</w:t>
      </w:r>
      <w:r w:rsidR="0003481E" w:rsidRPr="0087176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02261" w:rsidRPr="0087176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 xml:space="preserve"> «Духовщинский </w:t>
      </w:r>
      <w:r w:rsidR="009637BC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9668F0" w14:textId="77777777" w:rsidR="0003481E" w:rsidRPr="00871766" w:rsidRDefault="00B92BF6" w:rsidP="00871766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76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r w:rsidR="0087176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871766" w:rsidRPr="0087176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«Духовщинск</w:t>
      </w:r>
      <w:r w:rsidR="00F7672C">
        <w:rPr>
          <w:rFonts w:ascii="Times New Roman" w:eastAsia="Times New Roman" w:hAnsi="Times New Roman" w:cs="Times New Roman"/>
          <w:sz w:val="28"/>
          <w:szCs w:val="28"/>
        </w:rPr>
        <w:t>ий район» Смоленской области от </w:t>
      </w:r>
      <w:r w:rsidR="009637BC">
        <w:rPr>
          <w:rFonts w:ascii="Times New Roman" w:eastAsia="Times New Roman" w:hAnsi="Times New Roman" w:cs="Times New Roman"/>
          <w:sz w:val="28"/>
          <w:szCs w:val="28"/>
        </w:rPr>
        <w:t>20.04.2020</w:t>
      </w:r>
      <w:r w:rsidR="00F7672C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9637BC">
        <w:rPr>
          <w:rFonts w:ascii="Times New Roman" w:eastAsia="Times New Roman" w:hAnsi="Times New Roman" w:cs="Times New Roman"/>
          <w:sz w:val="28"/>
          <w:szCs w:val="28"/>
        </w:rPr>
        <w:t>131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72C">
        <w:rPr>
          <w:rFonts w:ascii="Times New Roman" w:eastAsia="Times New Roman" w:hAnsi="Times New Roman" w:cs="Times New Roman"/>
          <w:sz w:val="28"/>
          <w:szCs w:val="28"/>
        </w:rPr>
        <w:br/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672C" w:rsidRPr="0087176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организации и ведении </w:t>
      </w:r>
      <w:r w:rsidR="00F7672C" w:rsidRPr="008717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гражданской обороны </w:t>
      </w:r>
      <w:r w:rsidR="00F7672C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F7672C" w:rsidRPr="00871766">
        <w:rPr>
          <w:rFonts w:ascii="Times New Roman" w:eastAsia="Times New Roman" w:hAnsi="Times New Roman" w:cs="Times New Roman"/>
          <w:spacing w:val="-2"/>
          <w:sz w:val="28"/>
          <w:szCs w:val="28"/>
        </w:rPr>
        <w:t>на территории</w:t>
      </w:r>
      <w:r w:rsidR="00F7672C" w:rsidRPr="0087176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«Духовщинский район» Смоленской области</w:t>
      </w:r>
      <w:r w:rsidR="0003481E" w:rsidRPr="0087176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4477FC" w14:textId="77777777" w:rsidR="002D706E" w:rsidRPr="00871766" w:rsidRDefault="002D706E" w:rsidP="00871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766">
        <w:rPr>
          <w:rFonts w:ascii="Times New Roman" w:eastAsia="Times New Roman" w:hAnsi="Times New Roman" w:cs="Times New Roman"/>
          <w:sz w:val="28"/>
          <w:szCs w:val="28"/>
        </w:rPr>
        <w:t xml:space="preserve">3. Разместить настоящее постановление на официальном сайте Администрации муниципального образования «Духовщинский </w:t>
      </w:r>
      <w:r w:rsidR="0013584D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t xml:space="preserve">» Смоленской области в информационно-телекоммуникационной сети «Интернет» </w:t>
      </w:r>
      <w:r w:rsidRPr="00871766">
        <w:rPr>
          <w:rFonts w:ascii="Times New Roman" w:eastAsia="Times New Roman" w:hAnsi="Times New Roman" w:cs="Times New Roman"/>
          <w:sz w:val="28"/>
          <w:szCs w:val="28"/>
        </w:rPr>
        <w:lastRenderedPageBreak/>
        <w:t>(http://duhov.admin-smolensk.ru/) в разделе «Гражданская оборона и чрезвычайные ситуации».</w:t>
      </w:r>
    </w:p>
    <w:p w14:paraId="38BBCC40" w14:textId="3CF028EA" w:rsidR="00876DB8" w:rsidRPr="00F7672C" w:rsidRDefault="002D706E" w:rsidP="00871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72C">
        <w:rPr>
          <w:rFonts w:ascii="Times New Roman" w:eastAsia="Times New Roman" w:hAnsi="Times New Roman" w:cs="Times New Roman"/>
          <w:sz w:val="28"/>
          <w:szCs w:val="28"/>
        </w:rPr>
        <w:t xml:space="preserve">4. Контроль за исполнением настоящего </w:t>
      </w:r>
      <w:r w:rsidR="00F7672C" w:rsidRPr="00F7672C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Pr="00F7672C">
        <w:rPr>
          <w:rFonts w:ascii="Times New Roman" w:eastAsia="Times New Roman" w:hAnsi="Times New Roman" w:cs="Times New Roman"/>
          <w:sz w:val="28"/>
          <w:szCs w:val="28"/>
        </w:rPr>
        <w:t xml:space="preserve">я возложить </w:t>
      </w:r>
      <w:r w:rsidR="00F7672C" w:rsidRPr="00F7672C">
        <w:rPr>
          <w:rFonts w:ascii="Times New Roman" w:hAnsi="Times New Roman" w:cs="Times New Roman"/>
          <w:sz w:val="28"/>
          <w:szCs w:val="28"/>
        </w:rPr>
        <w:t xml:space="preserve">на заместителя Главы муниципального образования «Духовщинский </w:t>
      </w:r>
      <w:r w:rsidR="0013584D">
        <w:rPr>
          <w:rFonts w:ascii="Times New Roman" w:hAnsi="Times New Roman" w:cs="Times New Roman"/>
          <w:spacing w:val="-4"/>
          <w:sz w:val="28"/>
          <w:szCs w:val="28"/>
        </w:rPr>
        <w:t>муниципальный округ</w:t>
      </w:r>
      <w:r w:rsidR="00F7672C" w:rsidRPr="00F7672C">
        <w:rPr>
          <w:rFonts w:ascii="Times New Roman" w:hAnsi="Times New Roman" w:cs="Times New Roman"/>
          <w:spacing w:val="-4"/>
          <w:sz w:val="28"/>
          <w:szCs w:val="28"/>
        </w:rPr>
        <w:t>» Смоленской области, заместителя председателя комиссии по предупреждению</w:t>
      </w:r>
      <w:r w:rsidR="00F7672C" w:rsidRPr="00F7672C">
        <w:rPr>
          <w:rFonts w:ascii="Times New Roman" w:hAnsi="Times New Roman" w:cs="Times New Roman"/>
          <w:sz w:val="28"/>
          <w:szCs w:val="28"/>
        </w:rPr>
        <w:t xml:space="preserve"> и ликвидации чрезвычайных ситуаций и обеспечению пожарной безопасности на территории муниципального образования «Духовщинский </w:t>
      </w:r>
      <w:r w:rsidR="0013584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7672C" w:rsidRPr="00F7672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A5A8F">
        <w:rPr>
          <w:rFonts w:ascii="Times New Roman" w:hAnsi="Times New Roman" w:cs="Times New Roman"/>
          <w:sz w:val="28"/>
          <w:szCs w:val="28"/>
        </w:rPr>
        <w:t xml:space="preserve">- А.В.Федорова </w:t>
      </w:r>
    </w:p>
    <w:p w14:paraId="17977497" w14:textId="77777777" w:rsidR="00F7672C" w:rsidRDefault="00F7672C" w:rsidP="00871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08752" w14:textId="77777777" w:rsidR="00F7672C" w:rsidRDefault="00F7672C" w:rsidP="00871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340CB0" w14:textId="77777777" w:rsidR="00F7672C" w:rsidRPr="00871766" w:rsidRDefault="00F7672C" w:rsidP="00871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876DB8" w:rsidRPr="00871766" w14:paraId="6762F770" w14:textId="77777777" w:rsidTr="00690707">
        <w:tc>
          <w:tcPr>
            <w:tcW w:w="4728" w:type="dxa"/>
            <w:shd w:val="clear" w:color="auto" w:fill="auto"/>
          </w:tcPr>
          <w:p w14:paraId="59D782BE" w14:textId="77777777" w:rsidR="00876DB8" w:rsidRPr="00871766" w:rsidRDefault="00876DB8" w:rsidP="006907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7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муниципального образования «Духовщинский </w:t>
            </w:r>
            <w:r w:rsidR="0013584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  <w:r w:rsidRPr="0087176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1358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71766">
              <w:rPr>
                <w:rFonts w:ascii="Times New Roman" w:eastAsia="Calibri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610" w:type="dxa"/>
            <w:shd w:val="clear" w:color="auto" w:fill="auto"/>
          </w:tcPr>
          <w:p w14:paraId="3BBFA5D0" w14:textId="77777777" w:rsidR="00876DB8" w:rsidRPr="00871766" w:rsidRDefault="00876DB8" w:rsidP="00690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4900E4" w14:textId="77777777" w:rsidR="00876DB8" w:rsidRPr="00871766" w:rsidRDefault="00876DB8" w:rsidP="006907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B40CFD" w14:textId="77777777" w:rsidR="00876DB8" w:rsidRPr="00871766" w:rsidRDefault="0013584D" w:rsidP="006907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В.В. Молотков</w:t>
            </w:r>
          </w:p>
        </w:tc>
      </w:tr>
    </w:tbl>
    <w:p w14:paraId="5ABB5FFF" w14:textId="77777777" w:rsidR="00876DB8" w:rsidRPr="00871766" w:rsidRDefault="00876DB8">
      <w:pPr>
        <w:rPr>
          <w:rFonts w:ascii="Times New Roman" w:eastAsia="Times New Roman" w:hAnsi="Times New Roman" w:cs="Times New Roman"/>
          <w:sz w:val="28"/>
          <w:szCs w:val="28"/>
        </w:rPr>
      </w:pPr>
      <w:r w:rsidRPr="0087176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08"/>
        <w:gridCol w:w="4597"/>
      </w:tblGrid>
      <w:tr w:rsidR="00876DB8" w:rsidRPr="00F7672C" w14:paraId="23714EE6" w14:textId="77777777" w:rsidTr="00F7672C">
        <w:trPr>
          <w:trHeight w:val="1383"/>
        </w:trPr>
        <w:tc>
          <w:tcPr>
            <w:tcW w:w="5715" w:type="dxa"/>
          </w:tcPr>
          <w:p w14:paraId="615EB172" w14:textId="77777777" w:rsidR="00876DB8" w:rsidRPr="00F7672C" w:rsidRDefault="00876DB8" w:rsidP="00876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08CA4D44" w14:textId="77777777" w:rsidR="00F7672C" w:rsidRPr="00F7672C" w:rsidRDefault="00F7672C" w:rsidP="005C6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72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5402DDED" w14:textId="77777777" w:rsidR="0013584D" w:rsidRDefault="00876DB8" w:rsidP="00135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72C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F7672C" w:rsidRPr="00F7672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767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«Духовщинский </w:t>
            </w:r>
            <w:r w:rsidR="0013584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F7672C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</w:t>
            </w:r>
            <w:r w:rsidR="0013584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14:paraId="0D08BE18" w14:textId="5F06491F" w:rsidR="00876DB8" w:rsidRPr="00F7672C" w:rsidRDefault="00876DB8" w:rsidP="00E41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72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35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06B" w:rsidRPr="00F767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1A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606B" w:rsidRPr="00F7672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41A90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="005C606B" w:rsidRPr="00F767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1A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7672C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E41A90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  <w:bookmarkStart w:id="0" w:name="_GoBack"/>
            <w:bookmarkEnd w:id="0"/>
          </w:p>
        </w:tc>
      </w:tr>
    </w:tbl>
    <w:p w14:paraId="4CEC9F87" w14:textId="77777777" w:rsidR="00876DB8" w:rsidRPr="00F7672C" w:rsidRDefault="00876DB8" w:rsidP="00F76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B0CCF2" w14:textId="77777777" w:rsidR="00F7672C" w:rsidRPr="00F7672C" w:rsidRDefault="00F7672C" w:rsidP="00F76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B31DA8" w14:textId="77777777" w:rsidR="00876DB8" w:rsidRPr="00F7672C" w:rsidRDefault="00876DB8" w:rsidP="00F76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858349" w14:textId="77777777" w:rsidR="00876DB8" w:rsidRPr="00F7672C" w:rsidRDefault="00876DB8" w:rsidP="00F76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0A456A" w14:textId="77777777" w:rsidR="00B92BF6" w:rsidRPr="00F7672C" w:rsidRDefault="00B92BF6" w:rsidP="00F7672C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72C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F7672C" w:rsidRPr="00F7672C">
        <w:rPr>
          <w:rFonts w:ascii="Times New Roman" w:eastAsia="Times New Roman" w:hAnsi="Times New Roman" w:cs="Times New Roman"/>
          <w:b/>
          <w:bCs/>
          <w:sz w:val="28"/>
          <w:szCs w:val="28"/>
        </w:rPr>
        <w:t>ОЛОЖЕНИЕ</w:t>
      </w:r>
    </w:p>
    <w:p w14:paraId="1915A856" w14:textId="77777777" w:rsidR="00902261" w:rsidRPr="00F7672C" w:rsidRDefault="00B92BF6" w:rsidP="00F7672C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72C"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организации и ведении гражданской обороны</w:t>
      </w:r>
    </w:p>
    <w:p w14:paraId="6EE7A0E3" w14:textId="77777777" w:rsidR="00902261" w:rsidRPr="00F7672C" w:rsidRDefault="00B92BF6" w:rsidP="00F7672C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72C">
        <w:rPr>
          <w:rFonts w:ascii="Times New Roman" w:eastAsia="Times New Roman" w:hAnsi="Times New Roman" w:cs="Times New Roman"/>
          <w:b/>
          <w:bCs/>
          <w:sz w:val="28"/>
          <w:szCs w:val="28"/>
        </w:rPr>
        <w:t>на территории</w:t>
      </w:r>
      <w:r w:rsidR="00902261" w:rsidRPr="00F767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14:paraId="471426C4" w14:textId="77777777" w:rsidR="00B92BF6" w:rsidRPr="00F7672C" w:rsidRDefault="00902261" w:rsidP="00F7672C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7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«Духовщинский </w:t>
      </w:r>
      <w:r w:rsidR="003E7CC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муниципальный округ</w:t>
      </w:r>
      <w:r w:rsidRPr="00F7672C">
        <w:rPr>
          <w:rFonts w:ascii="Times New Roman" w:eastAsia="Times New Roman" w:hAnsi="Times New Roman" w:cs="Times New Roman"/>
          <w:b/>
          <w:bCs/>
          <w:sz w:val="28"/>
          <w:szCs w:val="28"/>
        </w:rPr>
        <w:t>» Смоленской области</w:t>
      </w:r>
    </w:p>
    <w:p w14:paraId="6B20023F" w14:textId="77777777" w:rsidR="00B92BF6" w:rsidRPr="00A963F0" w:rsidRDefault="00B92BF6" w:rsidP="00F7672C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030AF2" w14:textId="77777777" w:rsidR="00B92BF6" w:rsidRPr="00F7672C" w:rsidRDefault="00B92BF6" w:rsidP="00F7672C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C7BAA8" w14:textId="080CA483" w:rsidR="00A963F0" w:rsidRDefault="005C606B" w:rsidP="00A963F0">
      <w:pPr>
        <w:autoSpaceDE w:val="0"/>
        <w:autoSpaceDN w:val="0"/>
        <w:adjustRightInd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bCs/>
          <w:sz w:val="28"/>
          <w:szCs w:val="28"/>
        </w:rPr>
        <w:t>1. </w:t>
      </w:r>
      <w:r w:rsidR="00B92BF6" w:rsidRPr="00A963F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Положение об организации и ведении гражданской обороны </w:t>
      </w:r>
      <w:r w:rsidR="00902261" w:rsidRPr="00A963F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«Духовщинский </w:t>
      </w:r>
      <w:r w:rsidR="003E7CC4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902261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Положение) разработано в соответствии с </w:t>
      </w:r>
      <w:r w:rsidR="00A963F0" w:rsidRPr="00A963F0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 12.02.1998 № 28-ФЗ «О гражданской обороне», Постановлением Правительства Российской Федерации от 26.11.2007 № 804 «Об утверждении Положения о гражданской обороне в Российской Федерации», приказом </w:t>
      </w:r>
      <w:r w:rsidR="00A963F0" w:rsidRPr="00A963F0">
        <w:rPr>
          <w:rFonts w:ascii="Times New Roman" w:hAnsi="Times New Roman" w:cs="Times New Roman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A963F0" w:rsidRPr="00A963F0">
        <w:rPr>
          <w:rFonts w:ascii="Times New Roman" w:eastAsia="Times New Roman" w:hAnsi="Times New Roman" w:cs="Times New Roman"/>
          <w:sz w:val="28"/>
          <w:szCs w:val="28"/>
        </w:rPr>
        <w:t xml:space="preserve"> от 14.11.2008 № 687 </w:t>
      </w:r>
      <w:r w:rsidR="0064579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963F0" w:rsidRPr="00A963F0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Положения об организации и ведении гражданской обороны в муниципальных образованиях и организациях» </w:t>
      </w:r>
      <w:r w:rsidR="00A963F0" w:rsidRPr="00A963F0">
        <w:rPr>
          <w:rFonts w:ascii="Times New Roman" w:eastAsia="Times New Roman" w:hAnsi="Times New Roman" w:cs="Times New Roman"/>
          <w:bCs/>
          <w:sz w:val="28"/>
          <w:szCs w:val="28"/>
        </w:rPr>
        <w:t xml:space="preserve">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</w:t>
      </w:r>
      <w:r w:rsidR="00A963F0" w:rsidRPr="00A963F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«Духовщинский </w:t>
      </w:r>
      <w:r w:rsidR="00B1506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A963F0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A963F0"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</w:t>
      </w:r>
      <w:r w:rsidR="00A963F0" w:rsidRPr="00A963F0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001DD6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A963F0" w:rsidRPr="00A96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DD6" w:rsidRPr="00A963F0">
        <w:rPr>
          <w:rFonts w:ascii="Times New Roman" w:eastAsia="Times New Roman" w:hAnsi="Times New Roman" w:cs="Times New Roman"/>
          <w:sz w:val="28"/>
          <w:szCs w:val="28"/>
        </w:rPr>
        <w:t>образовани</w:t>
      </w:r>
      <w:r w:rsidR="00001DD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963F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250A994" w14:textId="77777777" w:rsidR="00A963F0" w:rsidRDefault="00B92BF6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гражданской обороне организуются </w:t>
      </w:r>
      <w:r w:rsidR="00902261" w:rsidRPr="00A963F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«Духовщинский </w:t>
      </w:r>
      <w:r w:rsidR="00B1506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902261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 в рамках подготовки к ведению и ведения гражданской обороны в муниципальном </w:t>
      </w:r>
      <w:r w:rsidR="00001DD6" w:rsidRPr="00A963F0">
        <w:rPr>
          <w:rFonts w:ascii="Times New Roman" w:eastAsia="Times New Roman" w:hAnsi="Times New Roman" w:cs="Times New Roman"/>
          <w:sz w:val="28"/>
          <w:szCs w:val="28"/>
        </w:rPr>
        <w:t>образовани</w:t>
      </w:r>
      <w:r w:rsidR="00001DD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963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8677FF" w14:textId="77777777" w:rsidR="00B92BF6" w:rsidRPr="00A963F0" w:rsidRDefault="005C606B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Подготовка муниципального образования </w:t>
      </w:r>
      <w:r w:rsidR="00902261" w:rsidRPr="00A963F0">
        <w:rPr>
          <w:rFonts w:ascii="Times New Roman" w:eastAsia="Times New Roman" w:hAnsi="Times New Roman" w:cs="Times New Roman"/>
          <w:sz w:val="28"/>
          <w:szCs w:val="28"/>
        </w:rPr>
        <w:t xml:space="preserve">«Духовщинский </w:t>
      </w:r>
      <w:r w:rsidR="00B1506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902261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</w:t>
      </w:r>
      <w:r w:rsidR="00B1506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261" w:rsidRPr="00A963F0">
        <w:rPr>
          <w:rFonts w:ascii="Times New Roman" w:eastAsia="Times New Roman" w:hAnsi="Times New Roman" w:cs="Times New Roman"/>
          <w:sz w:val="28"/>
          <w:szCs w:val="28"/>
        </w:rPr>
        <w:t xml:space="preserve">«Духовщинский </w:t>
      </w:r>
      <w:r w:rsidR="00B1506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902261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области.</w:t>
      </w:r>
    </w:p>
    <w:p w14:paraId="10B63467" w14:textId="77777777" w:rsidR="00B92BF6" w:rsidRPr="00A963F0" w:rsidRDefault="005C606B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lastRenderedPageBreak/>
        <w:t>4. 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План основных мероприятий </w:t>
      </w:r>
      <w:r w:rsidR="006355EB" w:rsidRPr="00A963F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«Духовщинский </w:t>
      </w:r>
      <w:r w:rsidR="00B1506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6355EB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 на год 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разрабатывается Администрацией муниципального образования </w:t>
      </w:r>
      <w:r w:rsidR="006355EB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«Духовщинский </w:t>
      </w:r>
      <w:r w:rsidR="00B15060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6355EB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и согласовывается с Главным управлением МЧС России по Смоленской области</w:t>
      </w:r>
      <w:r w:rsidR="00001DD6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(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органом, специально уполномоченным решать задачи гражданской обороны и задачи по предупреждению и ликвидации чрезвычайных ситуаций по Смоленской области</w:t>
      </w:r>
      <w:r w:rsidR="00001DD6">
        <w:rPr>
          <w:rFonts w:ascii="Times New Roman" w:eastAsia="Times New Roman" w:hAnsi="Times New Roman" w:cs="Times New Roman"/>
          <w:sz w:val="28"/>
          <w:szCs w:val="28"/>
          <w:lang w:eastAsia="ja-JP"/>
        </w:rPr>
        <w:t>)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.</w:t>
      </w:r>
    </w:p>
    <w:p w14:paraId="390500D3" w14:textId="77777777" w:rsidR="00B92BF6" w:rsidRPr="00A963F0" w:rsidRDefault="00B92BF6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основных мероприятий по подготовке к ведению гражданской обороны производится с учетом всесторонней оценки обстановки, которая может сложиться на территории </w:t>
      </w:r>
      <w:r w:rsidR="006355EB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</w:t>
      </w:r>
      <w:r w:rsidR="00001DD6" w:rsidRPr="00A963F0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>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</w:t>
      </w:r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природного и техногенного характера.</w:t>
      </w:r>
    </w:p>
    <w:p w14:paraId="0FFD7B58" w14:textId="77777777" w:rsidR="00B92BF6" w:rsidRPr="00A963F0" w:rsidRDefault="005C606B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ведению гражданской обороны на муниципальном уровне определяется настоящим Положением и заключается в планировании мероприятий по защите населения, материальных и культурных ценностей на территории муниципального </w:t>
      </w:r>
      <w:r w:rsidR="00001DD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образования</w:t>
      </w:r>
      <w:r w:rsidR="00001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14:paraId="0A718689" w14:textId="77777777" w:rsidR="00B92BF6" w:rsidRPr="00A963F0" w:rsidRDefault="00B92BF6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Ведение гражданской обороны на муниципальном уровне осуществляется на основе плана гражданской обороны и защиты населения муниципального образования, а в организациях </w:t>
      </w:r>
      <w:r w:rsidR="00001DD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>на основе планов гражданской обороны организаций</w:t>
      </w:r>
      <w:r w:rsidR="00001D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 и заключается в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14:paraId="4042E5A6" w14:textId="77777777" w:rsidR="00B92BF6" w:rsidRPr="00A963F0" w:rsidRDefault="005C606B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9637BC" w:rsidRPr="00986E6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План гражданской обороны и защиты населения определяет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</w:t>
      </w:r>
      <w:r w:rsidR="009637BC" w:rsidRPr="00FE184C">
        <w:rPr>
          <w:color w:val="000000"/>
          <w:lang w:bidi="ru-RU"/>
        </w:rPr>
        <w:t>.</w:t>
      </w:r>
    </w:p>
    <w:p w14:paraId="6170EDC4" w14:textId="77777777" w:rsidR="00B92BF6" w:rsidRPr="00A963F0" w:rsidRDefault="00B92BF6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bookmarkStart w:id="1" w:name="sub_162"/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планом действий по предупреждению и ликвидации чрезвычайных ситуаций.</w:t>
      </w:r>
    </w:p>
    <w:p w14:paraId="445E5796" w14:textId="77777777" w:rsidR="00B92BF6" w:rsidRPr="00A963F0" w:rsidRDefault="00523B1E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523B1E">
        <w:rPr>
          <w:rFonts w:ascii="Times New Roman" w:eastAsia="Times New Roman" w:hAnsi="Times New Roman" w:cs="Times New Roman"/>
          <w:sz w:val="28"/>
          <w:szCs w:val="28"/>
          <w:lang w:eastAsia="ja-JP"/>
        </w:rPr>
        <w:t>7.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Обеспечение выполнения мероприятий по гражданской обороне в муниципальном образовании осуществляется их органами </w:t>
      </w:r>
      <w:r w:rsidR="00B92BF6" w:rsidRPr="00523B1E">
        <w:rPr>
          <w:rFonts w:ascii="Times New Roman" w:eastAsia="Times New Roman" w:hAnsi="Times New Roman" w:cs="Times New Roman"/>
          <w:sz w:val="28"/>
          <w:szCs w:val="28"/>
          <w:lang w:eastAsia="ja-JP"/>
        </w:rPr>
        <w:t>управления, силами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и средствами гражданской обороны и единой государственной системы предупреждения и ликвидации чрезвычайных ситуаций.</w:t>
      </w:r>
    </w:p>
    <w:p w14:paraId="7252F818" w14:textId="77777777" w:rsidR="00B92BF6" w:rsidRPr="00A963F0" w:rsidRDefault="00B92BF6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Администрация 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8D55B4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определяет перечень организаций, обеспечивающих выполнение мероприятий по гражданской </w:t>
      </w:r>
      <w:r w:rsidRPr="00523B1E">
        <w:rPr>
          <w:rFonts w:ascii="Times New Roman" w:eastAsia="Times New Roman" w:hAnsi="Times New Roman" w:cs="Times New Roman"/>
          <w:sz w:val="28"/>
          <w:szCs w:val="28"/>
          <w:lang w:eastAsia="ja-JP"/>
        </w:rPr>
        <w:t>обороне местного уровня</w:t>
      </w:r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.</w:t>
      </w:r>
    </w:p>
    <w:bookmarkEnd w:id="1"/>
    <w:p w14:paraId="7404B26B" w14:textId="77777777" w:rsidR="00B92BF6" w:rsidRPr="00A963F0" w:rsidRDefault="00523B1E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Администрация 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8D55B4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="009778F6">
        <w:rPr>
          <w:rFonts w:ascii="Times New Roman" w:eastAsia="Times New Roman" w:hAnsi="Times New Roman" w:cs="Times New Roman"/>
          <w:sz w:val="28"/>
          <w:szCs w:val="28"/>
          <w:lang w:eastAsia="ja-JP"/>
        </w:rPr>
        <w:t>,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в целях решения задач </w:t>
      </w:r>
      <w:r w:rsidR="00001DD6">
        <w:rPr>
          <w:rFonts w:ascii="Times New Roman" w:eastAsia="Times New Roman" w:hAnsi="Times New Roman" w:cs="Times New Roman"/>
          <w:sz w:val="28"/>
          <w:szCs w:val="28"/>
          <w:lang w:eastAsia="ja-JP"/>
        </w:rPr>
        <w:t>в области гражданской обороны</w:t>
      </w:r>
      <w:r w:rsidR="009778F6">
        <w:rPr>
          <w:rFonts w:ascii="Times New Roman" w:eastAsia="Times New Roman" w:hAnsi="Times New Roman" w:cs="Times New Roman"/>
          <w:sz w:val="28"/>
          <w:szCs w:val="28"/>
          <w:lang w:eastAsia="ja-JP"/>
        </w:rPr>
        <w:t>,</w:t>
      </w:r>
      <w:r w:rsidR="00001DD6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в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соответствии с полномочиями в области гражданской обороны создает и содержит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14:paraId="733D9CE4" w14:textId="77777777" w:rsidR="00B92BF6" w:rsidRPr="00A963F0" w:rsidRDefault="00523B1E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По решению Администрации 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8D55B4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создаются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</w:t>
      </w:r>
      <w:r w:rsidR="009778F6">
        <w:rPr>
          <w:rFonts w:ascii="Times New Roman" w:eastAsia="Times New Roman" w:hAnsi="Times New Roman" w:cs="Times New Roman"/>
          <w:sz w:val="28"/>
          <w:szCs w:val="28"/>
          <w:lang w:eastAsia="ja-JP"/>
        </w:rPr>
        <w:t>и их органами и организациями в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соответствующих положениях о спасательных службах.</w:t>
      </w:r>
    </w:p>
    <w:p w14:paraId="1DB8D7EF" w14:textId="77777777" w:rsidR="00B92BF6" w:rsidRPr="00A963F0" w:rsidRDefault="00B92BF6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В состав спасательной службы 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8D55B4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14:paraId="57409E1A" w14:textId="77777777" w:rsidR="00B92BF6" w:rsidRPr="00A963F0" w:rsidRDefault="00B92BF6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Вид и количество спасательных служб, созданных Администрацией 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8D55B4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определяются на основании расчета о</w:t>
      </w:r>
      <w:r w:rsidR="009778F6">
        <w:rPr>
          <w:rFonts w:ascii="Times New Roman" w:eastAsia="Times New Roman" w:hAnsi="Times New Roman" w:cs="Times New Roman"/>
          <w:sz w:val="28"/>
          <w:szCs w:val="28"/>
          <w:lang w:eastAsia="ja-JP"/>
        </w:rPr>
        <w:t>бъема и характера выполняемых в </w:t>
      </w:r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соответствии с планами гражданской обороны и защиты населения (планами гражданской обороны) задач.</w:t>
      </w:r>
    </w:p>
    <w:p w14:paraId="64FE20B6" w14:textId="77777777" w:rsidR="00B92BF6" w:rsidRPr="00523B1E" w:rsidRDefault="00B92BF6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Положение о соответствующей спасательной службе</w:t>
      </w:r>
      <w:r w:rsidR="00A96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7C3" w:rsidRPr="00523B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523B1E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разрабатывается Администрацией </w:t>
      </w:r>
      <w:r w:rsidR="00810974" w:rsidRPr="00523B1E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8D55B4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523B1E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Pr="00523B1E">
        <w:rPr>
          <w:rFonts w:ascii="Times New Roman" w:eastAsia="Times New Roman" w:hAnsi="Times New Roman" w:cs="Times New Roman"/>
          <w:sz w:val="28"/>
          <w:szCs w:val="28"/>
        </w:rPr>
        <w:t xml:space="preserve">, согласовывается с руководителем соответствующей спасательной службы Смоленской области и утверждается </w:t>
      </w:r>
      <w:r w:rsidR="009778F6" w:rsidRPr="00523B1E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810974" w:rsidRPr="00523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974" w:rsidRPr="00523B1E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8D55B4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523B1E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Pr="00523B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39DB16" w14:textId="77777777" w:rsidR="00B92BF6" w:rsidRPr="00A963F0" w:rsidRDefault="00B92BF6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B1E">
        <w:rPr>
          <w:rFonts w:ascii="Times New Roman" w:eastAsia="Times New Roman" w:hAnsi="Times New Roman" w:cs="Times New Roman"/>
          <w:sz w:val="28"/>
          <w:szCs w:val="28"/>
        </w:rPr>
        <w:t>Положение о спасательной службе организации на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 территории муниципального образования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разрабатывается организацией и согласовывается с </w:t>
      </w:r>
      <w:r w:rsidR="00523B1E" w:rsidRPr="00523B1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523B1E" w:rsidRPr="00523B1E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Pr="00523B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руководителем соответствующей спасательной службы муниципального образования и утверждается руководителем организации.</w:t>
      </w:r>
    </w:p>
    <w:p w14:paraId="3A967CDC" w14:textId="77777777" w:rsidR="00B92BF6" w:rsidRPr="00A963F0" w:rsidRDefault="00523B1E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Для планирования, подготовки и проведения эвакуацио</w:t>
      </w:r>
      <w:r w:rsidR="00F077C3">
        <w:rPr>
          <w:rFonts w:ascii="Times New Roman" w:eastAsia="Times New Roman" w:hAnsi="Times New Roman" w:cs="Times New Roman"/>
          <w:sz w:val="28"/>
          <w:szCs w:val="28"/>
        </w:rPr>
        <w:t>нных мероприятий в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 заблаговременно в мирное время создается эвакуационная комиссия. Эвакуационная комиссия возглавляется заместителем 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. Деятельность эвакуационной комиссии регламентируется положением об эвакуационной комиссии, утвержденной </w:t>
      </w:r>
      <w:r w:rsidR="00F077C3">
        <w:rPr>
          <w:rFonts w:ascii="Times New Roman" w:eastAsia="Times New Roman" w:hAnsi="Times New Roman" w:cs="Times New Roman"/>
          <w:sz w:val="28"/>
          <w:szCs w:val="28"/>
        </w:rPr>
        <w:t xml:space="preserve">Главой 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810974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40E1A8" w14:textId="77777777" w:rsidR="00B92BF6" w:rsidRPr="00A963F0" w:rsidRDefault="00523B1E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14:paraId="661DCCC9" w14:textId="77777777" w:rsidR="00B92BF6" w:rsidRPr="00A963F0" w:rsidRDefault="00B92BF6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принимает </w:t>
      </w:r>
      <w:r w:rsidR="004B3309" w:rsidRPr="00A963F0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4B3309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области.</w:t>
      </w:r>
    </w:p>
    <w:p w14:paraId="2046244C" w14:textId="77777777" w:rsidR="00B92BF6" w:rsidRPr="00A963F0" w:rsidRDefault="005C606B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23B1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гражданской обороной на территории </w:t>
      </w:r>
      <w:r w:rsidR="004B3309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4B3309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</w:t>
      </w:r>
      <w:r w:rsidR="004B3309" w:rsidRPr="00A963F0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A96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309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4B3309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, который несет персональную ответственность за организа</w:t>
      </w:r>
      <w:r w:rsidR="00F077C3">
        <w:rPr>
          <w:rFonts w:ascii="Times New Roman" w:eastAsia="Times New Roman" w:hAnsi="Times New Roman" w:cs="Times New Roman"/>
          <w:sz w:val="28"/>
          <w:szCs w:val="28"/>
        </w:rPr>
        <w:t>цию и проведение мероприятий по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гражданской обороне и защите населения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(</w:t>
      </w:r>
      <w:hyperlink r:id="rId7" w:history="1">
        <w:r w:rsidR="00B92BF6" w:rsidRPr="00A963F0">
          <w:rPr>
            <w:rFonts w:ascii="Times New Roman" w:eastAsia="Times New Roman" w:hAnsi="Times New Roman" w:cs="Times New Roman"/>
            <w:sz w:val="28"/>
            <w:szCs w:val="28"/>
            <w:lang w:eastAsia="ja-JP"/>
          </w:rPr>
          <w:t>статья 11</w:t>
        </w:r>
      </w:hyperlink>
      <w:r w:rsidR="00F077C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Федерального закона от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12.02.1998</w:t>
      </w:r>
      <w:r w:rsidR="00F077C3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№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val="en-US" w:eastAsia="ja-JP"/>
        </w:rPr>
        <w:t>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28-ФЗ).</w:t>
      </w:r>
    </w:p>
    <w:p w14:paraId="3DEB32F4" w14:textId="77777777" w:rsidR="00B92BF6" w:rsidRPr="00A963F0" w:rsidRDefault="005C606B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23B1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86E66" w:rsidRPr="00986E6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«Духовщинский </w:t>
      </w:r>
      <w:r w:rsidR="00986E6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86E66" w:rsidRPr="00986E66">
        <w:rPr>
          <w:rFonts w:ascii="Times New Roman" w:hAnsi="Times New Roman" w:cs="Times New Roman"/>
          <w:sz w:val="28"/>
          <w:szCs w:val="28"/>
        </w:rPr>
        <w:t>» Смоленской области осуществляет назначение работника, уполномоченного на решение задач в области гражданской обороны, разрабатывает и утверждает его должностные обязанности</w:t>
      </w:r>
    </w:p>
    <w:p w14:paraId="030E8F17" w14:textId="77777777" w:rsidR="00B92BF6" w:rsidRPr="00A963F0" w:rsidRDefault="004B3309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Администрация 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комплектование (назначение) структурного подразделения (работников) по гражданской обороне, разрабатывает и утверждает их функциональные обязанности и штатное расписание.</w:t>
      </w:r>
    </w:p>
    <w:p w14:paraId="60940DAA" w14:textId="77777777" w:rsidR="00B92BF6" w:rsidRPr="00523B1E" w:rsidRDefault="004B3309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 xml:space="preserve">Работник, уполномоченный на решение задач в области </w:t>
      </w:r>
      <w:r w:rsidRPr="00523B1E">
        <w:rPr>
          <w:rFonts w:ascii="Times New Roman" w:eastAsia="Times New Roman" w:hAnsi="Times New Roman" w:cs="Times New Roman"/>
          <w:sz w:val="28"/>
          <w:szCs w:val="28"/>
        </w:rPr>
        <w:t>гражданской обороны</w:t>
      </w:r>
      <w:r w:rsidR="00F077C3" w:rsidRPr="00523B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23B1E">
        <w:rPr>
          <w:rFonts w:ascii="Times New Roman" w:eastAsia="Times New Roman" w:hAnsi="Times New Roman" w:cs="Times New Roman"/>
          <w:sz w:val="28"/>
          <w:szCs w:val="28"/>
        </w:rPr>
        <w:t xml:space="preserve"> подчиняе</w:t>
      </w:r>
      <w:r w:rsidR="00B92BF6" w:rsidRPr="00523B1E">
        <w:rPr>
          <w:rFonts w:ascii="Times New Roman" w:eastAsia="Times New Roman" w:hAnsi="Times New Roman" w:cs="Times New Roman"/>
          <w:sz w:val="28"/>
          <w:szCs w:val="28"/>
        </w:rPr>
        <w:t xml:space="preserve">тся непосредственно </w:t>
      </w:r>
      <w:r w:rsidRPr="00523B1E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Pr="00523B1E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523B1E">
        <w:rPr>
          <w:rFonts w:ascii="Times New Roman" w:eastAsia="Times New Roman" w:hAnsi="Times New Roman" w:cs="Times New Roman"/>
          <w:sz w:val="28"/>
          <w:szCs w:val="28"/>
          <w:lang w:eastAsia="ja-JP"/>
        </w:rPr>
        <w:t>» Смоленской области.</w:t>
      </w:r>
    </w:p>
    <w:p w14:paraId="2ADD2853" w14:textId="7B646535" w:rsidR="00B92BF6" w:rsidRPr="00A963F0" w:rsidRDefault="005C606B" w:rsidP="00986E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23B1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986E66" w:rsidRPr="00986E66">
        <w:rPr>
          <w:rFonts w:ascii="Times New Roman" w:hAnsi="Times New Roman" w:cs="Times New Roman"/>
          <w:sz w:val="28"/>
          <w:szCs w:val="28"/>
        </w:rPr>
        <w:t xml:space="preserve">Сбор и обмен информацией осуществляются Администрацией муниципального образования «Духовщинский </w:t>
      </w:r>
      <w:r w:rsidR="00986E6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86E66" w:rsidRPr="00986E66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="00986E66" w:rsidRPr="00986E66">
        <w:rPr>
          <w:rFonts w:ascii="Times New Roman" w:hAnsi="Times New Roman" w:cs="Times New Roman"/>
          <w:spacing w:val="-2"/>
          <w:sz w:val="28"/>
          <w:szCs w:val="28"/>
        </w:rPr>
        <w:t>организациями, эксплуатирующими опасные производственные объекты I и II классов</w:t>
      </w:r>
      <w:r w:rsidR="00986E66" w:rsidRPr="00986E66">
        <w:rPr>
          <w:rFonts w:ascii="Times New Roman" w:hAnsi="Times New Roman" w:cs="Times New Roman"/>
          <w:sz w:val="28"/>
          <w:szCs w:val="28"/>
        </w:rPr>
        <w:t xml:space="preserve"> опасности, особо радиационно </w:t>
      </w:r>
      <w:r w:rsidR="0064579A">
        <w:rPr>
          <w:rFonts w:ascii="Times New Roman" w:hAnsi="Times New Roman" w:cs="Times New Roman"/>
          <w:sz w:val="28"/>
          <w:szCs w:val="28"/>
        </w:rPr>
        <w:t xml:space="preserve">- </w:t>
      </w:r>
      <w:r w:rsidR="00986E66" w:rsidRPr="00986E66">
        <w:rPr>
          <w:rFonts w:ascii="Times New Roman" w:hAnsi="Times New Roman" w:cs="Times New Roman"/>
          <w:sz w:val="28"/>
          <w:szCs w:val="28"/>
        </w:rPr>
        <w:t xml:space="preserve">опасные и ядерно </w:t>
      </w:r>
      <w:r w:rsidR="0064579A">
        <w:rPr>
          <w:rFonts w:ascii="Times New Roman" w:hAnsi="Times New Roman" w:cs="Times New Roman"/>
          <w:sz w:val="28"/>
          <w:szCs w:val="28"/>
        </w:rPr>
        <w:t xml:space="preserve">- </w:t>
      </w:r>
      <w:r w:rsidR="00986E66" w:rsidRPr="00986E66">
        <w:rPr>
          <w:rFonts w:ascii="Times New Roman" w:hAnsi="Times New Roman" w:cs="Times New Roman"/>
          <w:sz w:val="28"/>
          <w:szCs w:val="28"/>
        </w:rPr>
        <w:t>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 установленном порядке к категориям по гражданской обороне, обеспечивающими выполнение мероприятий по гражданской обороне</w:t>
      </w:r>
      <w:r w:rsidR="006C5E9A">
        <w:rPr>
          <w:rFonts w:ascii="Times New Roman" w:hAnsi="Times New Roman" w:cs="Times New Roman"/>
          <w:sz w:val="28"/>
          <w:szCs w:val="28"/>
        </w:rPr>
        <w:t>.</w:t>
      </w:r>
    </w:p>
    <w:p w14:paraId="0160C269" w14:textId="77777777" w:rsidR="00B92BF6" w:rsidRPr="00A963F0" w:rsidRDefault="00523B1E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гражданской обороне на территории </w:t>
      </w:r>
      <w:r w:rsidR="00645928" w:rsidRPr="00A963F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645928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A96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14:paraId="780EE9D8" w14:textId="77777777" w:rsidR="00B92BF6" w:rsidRPr="00A963F0" w:rsidRDefault="00523B1E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В целях решения задач в области гражданской обороны на территории </w:t>
      </w:r>
      <w:r w:rsidR="00645928" w:rsidRPr="00A963F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645928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 планируются и осуществляются следующие основные мероприятия:</w:t>
      </w:r>
    </w:p>
    <w:p w14:paraId="6F2DEA0B" w14:textId="77777777" w:rsidR="00B92BF6" w:rsidRPr="00A963F0" w:rsidRDefault="005C606B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23B1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>.1.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подготовке населения в области гражданской обороны:</w:t>
      </w:r>
    </w:p>
    <w:p w14:paraId="4F78A700" w14:textId="65BF5876" w:rsidR="00B92BF6" w:rsidRPr="00A963F0" w:rsidRDefault="0064579A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разработка с учетом особенностей</w:t>
      </w:r>
      <w:r w:rsidR="00645928" w:rsidRPr="00A963F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645928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 и на основе примерных программ подготовки, утвержденных Губернатором Смоленской </w:t>
      </w:r>
      <w:r w:rsidR="00B92BF6" w:rsidRPr="00523B1E">
        <w:rPr>
          <w:rFonts w:ascii="Times New Roman" w:eastAsia="Times New Roman" w:hAnsi="Times New Roman" w:cs="Times New Roman"/>
          <w:sz w:val="28"/>
          <w:szCs w:val="28"/>
        </w:rPr>
        <w:t>области примерных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 программ подготовки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14:paraId="62AB8057" w14:textId="78B18A38" w:rsidR="00B92BF6" w:rsidRPr="00A963F0" w:rsidRDefault="0064579A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подготовка личного состава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,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формирований и служб муниципального образования</w:t>
      </w:r>
      <w:r w:rsidR="00645928" w:rsidRPr="00A963F0">
        <w:rPr>
          <w:rFonts w:ascii="Times New Roman" w:eastAsia="Times New Roman" w:hAnsi="Times New Roman" w:cs="Times New Roman"/>
          <w:sz w:val="28"/>
          <w:szCs w:val="28"/>
        </w:rPr>
        <w:t xml:space="preserve"> «Духовщинский </w:t>
      </w:r>
      <w:r w:rsidR="009C6291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645928" w:rsidRPr="00A963F0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678589" w14:textId="4E108100" w:rsidR="00B92BF6" w:rsidRPr="00A963F0" w:rsidRDefault="0064579A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проведение учений и тренировок по гражданской обороне;</w:t>
      </w:r>
    </w:p>
    <w:p w14:paraId="667AC33E" w14:textId="6A31C42D" w:rsidR="00B92BF6" w:rsidRPr="00A963F0" w:rsidRDefault="0064579A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муниципального образования;</w:t>
      </w:r>
    </w:p>
    <w:p w14:paraId="0EA0FFA3" w14:textId="123FD0C3" w:rsidR="00B92BF6" w:rsidRPr="00A963F0" w:rsidRDefault="0064579A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C5E9A" w:rsidRPr="00856A42">
        <w:rPr>
          <w:rFonts w:ascii="Times New Roman" w:eastAsia="Times New Roman" w:hAnsi="Times New Roman" w:cs="Times New Roman"/>
          <w:sz w:val="28"/>
          <w:szCs w:val="28"/>
        </w:rPr>
        <w:t>создание, оснащение курсов гражданской обороны,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</w:t>
      </w:r>
      <w:r w:rsidR="006C5E9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7BC916" w14:textId="35387739" w:rsidR="00B92BF6" w:rsidRPr="00A963F0" w:rsidRDefault="0064579A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пропаганда знаний в области гражданской обороны.</w:t>
      </w:r>
    </w:p>
    <w:p w14:paraId="14DE25AA" w14:textId="77777777" w:rsidR="00B92BF6" w:rsidRPr="00A963F0" w:rsidRDefault="00523B1E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.2.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14:paraId="2957A7FA" w14:textId="524289E4" w:rsidR="00B92BF6" w:rsidRPr="00A963F0" w:rsidRDefault="0064579A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14:paraId="22D3E4A9" w14:textId="5DB0D4E8" w:rsidR="00B92BF6" w:rsidRPr="00A963F0" w:rsidRDefault="0064579A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35F7DBC5" w14:textId="63E4A364" w:rsidR="00B92BF6" w:rsidRPr="00A963F0" w:rsidRDefault="0064579A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14:paraId="00B6ED23" w14:textId="555D2EBC" w:rsidR="00B92BF6" w:rsidRPr="00A963F0" w:rsidRDefault="0064579A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сбор информации в области гражданской обороны и обмен ею.</w:t>
      </w:r>
    </w:p>
    <w:p w14:paraId="04B3FFA8" w14:textId="77777777" w:rsidR="00B92BF6" w:rsidRPr="00A963F0" w:rsidRDefault="00523B1E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.3.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эвакуации населения, матери</w:t>
      </w:r>
      <w:r w:rsidR="00F077C3">
        <w:rPr>
          <w:rFonts w:ascii="Times New Roman" w:eastAsia="Times New Roman" w:hAnsi="Times New Roman" w:cs="Times New Roman"/>
          <w:sz w:val="28"/>
          <w:szCs w:val="28"/>
        </w:rPr>
        <w:t>альных и культурных ценностей в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безопасные районы:</w:t>
      </w:r>
    </w:p>
    <w:p w14:paraId="08637C65" w14:textId="72D6C25A" w:rsidR="00B92BF6" w:rsidRPr="00A963F0" w:rsidRDefault="0064579A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bookmarkStart w:id="2" w:name="sub_11532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bookmarkEnd w:id="2"/>
    <w:p w14:paraId="6BA7DBAE" w14:textId="33EAF1A7" w:rsidR="00B92BF6" w:rsidRPr="00A963F0" w:rsidRDefault="0064579A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14:paraId="21A38A7F" w14:textId="5745705A" w:rsidR="00B92BF6" w:rsidRPr="00A963F0" w:rsidRDefault="0064579A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и организация деятельности эвакуационных органов, а также подготовка их личного состава.</w:t>
      </w:r>
    </w:p>
    <w:p w14:paraId="1A04DF90" w14:textId="77777777" w:rsidR="00B92BF6" w:rsidRPr="00A963F0" w:rsidRDefault="00523B1E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.4.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предоставлению населению средств индивидуальной и коллективной защиты:</w:t>
      </w:r>
    </w:p>
    <w:p w14:paraId="48015E58" w14:textId="26D053C4" w:rsidR="00B92BF6" w:rsidRPr="00A963F0" w:rsidRDefault="00AD4D8F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bookmarkStart w:id="3" w:name="sub_101542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сохранение, поддержание в состоянии постоянной 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к использованию по предназначению и техническое обслуживание защитных сооружений гражданской обороны и их технических систем;</w:t>
      </w:r>
    </w:p>
    <w:bookmarkEnd w:id="3"/>
    <w:p w14:paraId="778D374C" w14:textId="177D0E8E" w:rsidR="00B92BF6" w:rsidRPr="00A963F0" w:rsidRDefault="00AD4D8F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14:paraId="7F8F5CEF" w14:textId="33A41662" w:rsidR="00B92BF6" w:rsidRPr="00A963F0" w:rsidRDefault="00AD4D8F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14:paraId="39ED469E" w14:textId="38FB7B4E" w:rsidR="00B92BF6" w:rsidRPr="00A963F0" w:rsidRDefault="00AD4D8F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14:paraId="5EBAF6BC" w14:textId="22B620AD" w:rsidR="00B92BF6" w:rsidRPr="00A963F0" w:rsidRDefault="00AD4D8F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bookmarkStart w:id="4" w:name="sub_101546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bookmarkEnd w:id="4"/>
    <w:p w14:paraId="4598743F" w14:textId="40104F4F" w:rsidR="00B92BF6" w:rsidRPr="00A963F0" w:rsidRDefault="00AD4D8F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накопление, хранение, освежение и использование по предназначению средств индивидуальной защиты населения;</w:t>
      </w:r>
    </w:p>
    <w:p w14:paraId="04B06896" w14:textId="4CBF67F5" w:rsidR="00B92BF6" w:rsidRPr="00A963F0" w:rsidRDefault="00AD4D8F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14:paraId="7EA8F1D8" w14:textId="77777777" w:rsidR="00B92BF6" w:rsidRPr="00A963F0" w:rsidRDefault="005C606B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23B1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>.5.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световой и другим видам маскировки:</w:t>
      </w:r>
    </w:p>
    <w:p w14:paraId="3252E3E1" w14:textId="5901DF3E" w:rsidR="00B92BF6" w:rsidRPr="00A963F0" w:rsidRDefault="000276F1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определение перечня объектов, подлежащих маскировке;</w:t>
      </w:r>
    </w:p>
    <w:p w14:paraId="30FD04AF" w14:textId="37DE29E9" w:rsidR="00B92BF6" w:rsidRPr="00A963F0" w:rsidRDefault="000276F1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14:paraId="75A96E29" w14:textId="60FAA80F" w:rsidR="00B92BF6" w:rsidRPr="00A963F0" w:rsidRDefault="000276F1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других видов маскировки;</w:t>
      </w:r>
    </w:p>
    <w:p w14:paraId="7FF40AC2" w14:textId="0B0E2E2E" w:rsidR="00B92BF6" w:rsidRPr="00A963F0" w:rsidRDefault="000276F1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14:paraId="504DBC05" w14:textId="77777777" w:rsidR="00B92BF6" w:rsidRPr="00A963F0" w:rsidRDefault="00AD5025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.6.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5132FC48" w14:textId="3A0E4F50" w:rsidR="00B92BF6" w:rsidRPr="00A963F0" w:rsidRDefault="000276F1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bookmarkStart w:id="5" w:name="sub_11562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bookmarkEnd w:id="5"/>
    <w:p w14:paraId="2C0548A6" w14:textId="5205772B" w:rsidR="00B92BF6" w:rsidRPr="00A963F0" w:rsidRDefault="000276F1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14:paraId="61C0D0C2" w14:textId="77777777" w:rsidR="00B92BF6" w:rsidRPr="00A963F0" w:rsidRDefault="00AD5025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.7.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3D15951E" w14:textId="0BE6ED41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основных видов первоочередного жизнеобеспечения населения;</w:t>
      </w:r>
    </w:p>
    <w:p w14:paraId="0006764C" w14:textId="35288931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14:paraId="12F4DF49" w14:textId="6F23E794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 w14:paraId="5726A44C" w14:textId="4F77FD3E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предоставление населению коммунально-бытовых услуг;</w:t>
      </w:r>
    </w:p>
    <w:p w14:paraId="0079E8A0" w14:textId="493B23B1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проведение санитарно-гигиенических и противоэпидемических мероприятий среди пострадавшего населения;</w:t>
      </w:r>
    </w:p>
    <w:p w14:paraId="5FDDEA6F" w14:textId="7CD513EA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проведение лечебно-эвакуационных мероприятий;</w:t>
      </w:r>
    </w:p>
    <w:p w14:paraId="5F7799E3" w14:textId="1569F750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развертывание необходимой лечебной базы в безопасном районе, организация ее энерго- и водоснабжения;</w:t>
      </w:r>
    </w:p>
    <w:p w14:paraId="0A577E8C" w14:textId="1D4182EB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оказание населению первой помощи;</w:t>
      </w:r>
    </w:p>
    <w:p w14:paraId="599E759C" w14:textId="75483674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определение численности населения, оставшегося без жилья;</w:t>
      </w:r>
    </w:p>
    <w:p w14:paraId="2F12B6B8" w14:textId="6E5DEC1C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населения;</w:t>
      </w:r>
    </w:p>
    <w:p w14:paraId="7BF86A89" w14:textId="2437E4A3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14:paraId="041C04BB" w14:textId="0F4AFB70" w:rsidR="00B92BF6" w:rsidRPr="00A963F0" w:rsidRDefault="00E430A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предоставление населению информационно-психологической поддержки.</w:t>
      </w:r>
    </w:p>
    <w:p w14:paraId="41EE3042" w14:textId="77777777" w:rsidR="00B92BF6" w:rsidRPr="00A963F0" w:rsidRDefault="005C606B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AD502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>.8.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борьбе с пожарами, возникшими при военных конфликтах или вследствие этих конфликтов:</w:t>
      </w:r>
    </w:p>
    <w:p w14:paraId="69BE21E6" w14:textId="46B9BE30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14:paraId="3E277129" w14:textId="5EC21F36" w:rsidR="00B92BF6" w:rsidRPr="00A963F0" w:rsidRDefault="00842024" w:rsidP="00A9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, в военное время;</w:t>
      </w:r>
    </w:p>
    <w:p w14:paraId="0A2D0E5C" w14:textId="58344A69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заблаговременное создание запасов химических реагентов для тушения пожаров.</w:t>
      </w:r>
    </w:p>
    <w:p w14:paraId="7D8C9870" w14:textId="77777777" w:rsidR="00B92BF6" w:rsidRPr="00A963F0" w:rsidRDefault="00AD5025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.9.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обнаружению и обозначению районов, подвергшихся радиоактивному, химическому, биологическому и иному заражению (загрязнению):</w:t>
      </w:r>
    </w:p>
    <w:p w14:paraId="15C109A9" w14:textId="69177848" w:rsidR="00B92BF6" w:rsidRPr="00F077C3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 xml:space="preserve">введение режимов радиационной защиты </w:t>
      </w:r>
      <w:r w:rsidR="00B92BF6" w:rsidRPr="00F077C3">
        <w:rPr>
          <w:rFonts w:ascii="Times New Roman" w:eastAsia="Times New Roman" w:hAnsi="Times New Roman" w:cs="Times New Roman"/>
          <w:sz w:val="28"/>
          <w:szCs w:val="28"/>
        </w:rPr>
        <w:t>населения (на территориях, подвергшихся радиоактивному загрязнению);</w:t>
      </w:r>
    </w:p>
    <w:p w14:paraId="299C4D5F" w14:textId="446E4FB4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14:paraId="6C50F918" w14:textId="77777777" w:rsidR="00B92BF6" w:rsidRPr="00A963F0" w:rsidRDefault="00AD5025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.10.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санитарной обработке населения, обеззараживанию зданий и сооружений, специальной обработке техники и территорий:</w:t>
      </w:r>
    </w:p>
    <w:p w14:paraId="797107C6" w14:textId="56F4754B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заблаговременное создание запасов дезактивирующих, дегазирующих и дезинфицирующих</w:t>
      </w:r>
      <w:r w:rsidR="00B92BF6" w:rsidRPr="00A963F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веществ и растворов;</w:t>
      </w:r>
    </w:p>
    <w:p w14:paraId="00443317" w14:textId="7B44B454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14:paraId="5368AC15" w14:textId="15C704E9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14:paraId="719E7A58" w14:textId="77777777" w:rsidR="00B92BF6" w:rsidRPr="00A963F0" w:rsidRDefault="00AD5025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.11.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характера:</w:t>
      </w:r>
    </w:p>
    <w:p w14:paraId="67C86C97" w14:textId="0F142501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и оснащение сил охраны общественного порядка, подготовка их в области гражданской обороны;</w:t>
      </w:r>
    </w:p>
    <w:p w14:paraId="0EFAC8FB" w14:textId="12DC6059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14:paraId="45FCFCC8" w14:textId="2B68E6AA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14:paraId="157A55F5" w14:textId="7265C14D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осуществление пропускного режима и подд</w:t>
      </w:r>
      <w:r w:rsidR="00F077C3">
        <w:rPr>
          <w:rFonts w:ascii="Times New Roman" w:eastAsia="Times New Roman" w:hAnsi="Times New Roman" w:cs="Times New Roman"/>
          <w:sz w:val="28"/>
          <w:szCs w:val="28"/>
        </w:rPr>
        <w:t>ержание общественного порядка в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очагах поражения;</w:t>
      </w:r>
    </w:p>
    <w:p w14:paraId="11404E8E" w14:textId="44B593FE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14:paraId="6B125A0D" w14:textId="77777777" w:rsidR="00B92BF6" w:rsidRPr="00A963F0" w:rsidRDefault="00AD5025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.12.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вопросам срочного восстановления функционирования необходимых коммунальных служб в военное время:</w:t>
      </w:r>
    </w:p>
    <w:p w14:paraId="3A1594F7" w14:textId="04FB5C35" w:rsidR="00B92BF6" w:rsidRPr="00A963F0" w:rsidRDefault="00842024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bookmarkStart w:id="6" w:name="sub_115122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обеспечение готовности коммунальных служб к работе в условиях военного времени, планирование их действий;</w:t>
      </w:r>
    </w:p>
    <w:bookmarkEnd w:id="6"/>
    <w:p w14:paraId="6900A577" w14:textId="3A0D0411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запасов оборудования и запасных частей для ремонта поврежденных систем газо-, энерго- и водоснабжения, водоотведения и канализации;</w:t>
      </w:r>
    </w:p>
    <w:p w14:paraId="58D8A8FC" w14:textId="2061DD77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и подготовка резерва мобильных средств для очистки, опреснения и транспортировки воды;</w:t>
      </w:r>
    </w:p>
    <w:p w14:paraId="0AD7B4D3" w14:textId="6579D72D" w:rsidR="00B92BF6" w:rsidRPr="00A963F0" w:rsidRDefault="00842024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1040BE00" w14:textId="7EF91AF5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14:paraId="1EC5B415" w14:textId="77777777" w:rsidR="00B92BF6" w:rsidRPr="00A963F0" w:rsidRDefault="00AD5025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.13.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срочному захоронению трупов в военное время:</w:t>
      </w:r>
    </w:p>
    <w:p w14:paraId="219A584E" w14:textId="358C2264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заблаговременное, в мирное время, определение мест возможных захоронений;</w:t>
      </w:r>
    </w:p>
    <w:p w14:paraId="393A7789" w14:textId="5C1013B1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14:paraId="13089C63" w14:textId="6FD0646F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оборудование мест погребения (захоронения) тел (останков) погибших;</w:t>
      </w:r>
    </w:p>
    <w:p w14:paraId="4C643EBB" w14:textId="28A9EF2F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14:paraId="3CC771B0" w14:textId="1A49B777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организация санитарно-эпидемиологического надзора.</w:t>
      </w:r>
    </w:p>
    <w:p w14:paraId="4A613A0A" w14:textId="77777777" w:rsidR="00B92BF6" w:rsidRPr="00A963F0" w:rsidRDefault="00AD5025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.14.</w:t>
      </w:r>
      <w:r w:rsidR="005C606B" w:rsidRPr="00A963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0EFC67F4" w14:textId="19101E75" w:rsidR="00B92BF6" w:rsidRPr="00A963F0" w:rsidRDefault="00625783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bookmarkStart w:id="7" w:name="sub_115142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создание и организация работы в мирное и военное время комиссии по вопросам повышения устойчивости функционирования объектов экономики;</w:t>
      </w:r>
    </w:p>
    <w:bookmarkEnd w:id="7"/>
    <w:p w14:paraId="042CB8B6" w14:textId="1A6D3A42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14:paraId="42B6D304" w14:textId="6B60C1F4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14:paraId="7ACA236E" w14:textId="79FD8E85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14:paraId="37BE3124" w14:textId="0F517F47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14:paraId="1670076D" w14:textId="448C7D1E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страхового фонда документации;</w:t>
      </w:r>
    </w:p>
    <w:p w14:paraId="62D98FCD" w14:textId="5CA8B5D3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14:paraId="4F6E95F2" w14:textId="77777777" w:rsidR="00B92BF6" w:rsidRPr="00A963F0" w:rsidRDefault="005C606B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3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AD502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963F0">
        <w:rPr>
          <w:rFonts w:ascii="Times New Roman" w:eastAsia="Times New Roman" w:hAnsi="Times New Roman" w:cs="Times New Roman"/>
          <w:sz w:val="28"/>
          <w:szCs w:val="28"/>
        </w:rPr>
        <w:t>.15. 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 вопросам обеспечения постоянной готовности сил и средств гражданской обороны:</w:t>
      </w:r>
    </w:p>
    <w:p w14:paraId="607B4306" w14:textId="4F5435E5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создание и оснащение сил гражданской обороны современными техникой и оборудованием;</w:t>
      </w:r>
    </w:p>
    <w:p w14:paraId="73C71C69" w14:textId="6CA46EA7" w:rsidR="00B92BF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подготовка сил гражданской обороны к действиям, проведение учений и тренировок по гражданской обороне;</w:t>
      </w:r>
    </w:p>
    <w:p w14:paraId="3899E32D" w14:textId="7B35DC0C" w:rsidR="00B92BF6" w:rsidRPr="00A963F0" w:rsidRDefault="00625783" w:rsidP="00A96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bookmarkStart w:id="8" w:name="sub_115154"/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  <w:lang w:eastAsia="ja-JP"/>
        </w:rPr>
        <w:t>планирование действий сил гражданской обороны;</w:t>
      </w:r>
    </w:p>
    <w:bookmarkEnd w:id="8"/>
    <w:p w14:paraId="02AD1915" w14:textId="5C47C167" w:rsidR="001847B6" w:rsidRPr="00A963F0" w:rsidRDefault="00625783" w:rsidP="00A9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2BF6" w:rsidRPr="00A963F0">
        <w:rPr>
          <w:rFonts w:ascii="Times New Roman" w:eastAsia="Times New Roman" w:hAnsi="Times New Roman" w:cs="Times New Roman"/>
          <w:sz w:val="28"/>
          <w:szCs w:val="28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sectPr w:rsidR="001847B6" w:rsidRPr="00A963F0" w:rsidSect="00871766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9AC79" w14:textId="77777777" w:rsidR="00523B1E" w:rsidRDefault="00523B1E" w:rsidP="009975F5">
      <w:pPr>
        <w:spacing w:after="0" w:line="240" w:lineRule="auto"/>
      </w:pPr>
      <w:r>
        <w:separator/>
      </w:r>
    </w:p>
  </w:endnote>
  <w:endnote w:type="continuationSeparator" w:id="0">
    <w:p w14:paraId="0FEB1D4A" w14:textId="77777777" w:rsidR="00523B1E" w:rsidRDefault="00523B1E" w:rsidP="0099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5794F" w14:textId="77777777" w:rsidR="00523B1E" w:rsidRDefault="00523B1E" w:rsidP="009975F5">
      <w:pPr>
        <w:spacing w:after="0" w:line="240" w:lineRule="auto"/>
      </w:pPr>
      <w:r>
        <w:separator/>
      </w:r>
    </w:p>
  </w:footnote>
  <w:footnote w:type="continuationSeparator" w:id="0">
    <w:p w14:paraId="0485C088" w14:textId="77777777" w:rsidR="00523B1E" w:rsidRDefault="00523B1E" w:rsidP="0099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04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B2171A" w14:textId="77777777" w:rsidR="00523B1E" w:rsidRPr="009975F5" w:rsidRDefault="00523B1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5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5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5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1A90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9975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52D14D0" w14:textId="77777777" w:rsidR="00523B1E" w:rsidRPr="009975F5" w:rsidRDefault="00523B1E">
    <w:pPr>
      <w:pStyle w:val="a5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A9"/>
    <w:rsid w:val="00001DD6"/>
    <w:rsid w:val="0001071E"/>
    <w:rsid w:val="00016883"/>
    <w:rsid w:val="00017384"/>
    <w:rsid w:val="000276F1"/>
    <w:rsid w:val="0003481E"/>
    <w:rsid w:val="00060D86"/>
    <w:rsid w:val="00076656"/>
    <w:rsid w:val="00082D43"/>
    <w:rsid w:val="000C153D"/>
    <w:rsid w:val="000C72C5"/>
    <w:rsid w:val="000D66A3"/>
    <w:rsid w:val="000E6D28"/>
    <w:rsid w:val="0013584D"/>
    <w:rsid w:val="00156D1D"/>
    <w:rsid w:val="001847B6"/>
    <w:rsid w:val="001A3ADE"/>
    <w:rsid w:val="001A76A8"/>
    <w:rsid w:val="00241FA5"/>
    <w:rsid w:val="002763D7"/>
    <w:rsid w:val="00276577"/>
    <w:rsid w:val="00281C4B"/>
    <w:rsid w:val="002A5A8F"/>
    <w:rsid w:val="002D706E"/>
    <w:rsid w:val="00303A84"/>
    <w:rsid w:val="0032204B"/>
    <w:rsid w:val="00323232"/>
    <w:rsid w:val="00325B54"/>
    <w:rsid w:val="00326898"/>
    <w:rsid w:val="003367BB"/>
    <w:rsid w:val="00337C7F"/>
    <w:rsid w:val="003659C4"/>
    <w:rsid w:val="0039518A"/>
    <w:rsid w:val="003C17EA"/>
    <w:rsid w:val="003E42CE"/>
    <w:rsid w:val="003E7CC4"/>
    <w:rsid w:val="00416122"/>
    <w:rsid w:val="00420EAB"/>
    <w:rsid w:val="004234DF"/>
    <w:rsid w:val="0043020A"/>
    <w:rsid w:val="00473283"/>
    <w:rsid w:val="004753C9"/>
    <w:rsid w:val="004B2643"/>
    <w:rsid w:val="004B3309"/>
    <w:rsid w:val="004E23A9"/>
    <w:rsid w:val="00523B1E"/>
    <w:rsid w:val="005750BF"/>
    <w:rsid w:val="005C606B"/>
    <w:rsid w:val="00600A84"/>
    <w:rsid w:val="0061227F"/>
    <w:rsid w:val="00613D97"/>
    <w:rsid w:val="00625783"/>
    <w:rsid w:val="006353E9"/>
    <w:rsid w:val="006355EB"/>
    <w:rsid w:val="0064579A"/>
    <w:rsid w:val="00645928"/>
    <w:rsid w:val="00690707"/>
    <w:rsid w:val="006B25A9"/>
    <w:rsid w:val="006B5701"/>
    <w:rsid w:val="006C5E9A"/>
    <w:rsid w:val="006D47FD"/>
    <w:rsid w:val="00703714"/>
    <w:rsid w:val="00720A52"/>
    <w:rsid w:val="007414C4"/>
    <w:rsid w:val="0077354C"/>
    <w:rsid w:val="00774721"/>
    <w:rsid w:val="00777D4F"/>
    <w:rsid w:val="007A2B79"/>
    <w:rsid w:val="007D2061"/>
    <w:rsid w:val="00810974"/>
    <w:rsid w:val="00842024"/>
    <w:rsid w:val="00843B2A"/>
    <w:rsid w:val="00856564"/>
    <w:rsid w:val="00871766"/>
    <w:rsid w:val="00876DB8"/>
    <w:rsid w:val="008D55B4"/>
    <w:rsid w:val="008D59B0"/>
    <w:rsid w:val="00900BD9"/>
    <w:rsid w:val="00902261"/>
    <w:rsid w:val="009209B9"/>
    <w:rsid w:val="009278ED"/>
    <w:rsid w:val="009415E2"/>
    <w:rsid w:val="009549A1"/>
    <w:rsid w:val="009637BC"/>
    <w:rsid w:val="009778F6"/>
    <w:rsid w:val="00986E66"/>
    <w:rsid w:val="009975F5"/>
    <w:rsid w:val="009A14B6"/>
    <w:rsid w:val="009B2C8D"/>
    <w:rsid w:val="009C6291"/>
    <w:rsid w:val="009D10BF"/>
    <w:rsid w:val="009D16E4"/>
    <w:rsid w:val="009E2777"/>
    <w:rsid w:val="00A2518C"/>
    <w:rsid w:val="00A544E6"/>
    <w:rsid w:val="00A72D7B"/>
    <w:rsid w:val="00A812A2"/>
    <w:rsid w:val="00A963F0"/>
    <w:rsid w:val="00AB10E2"/>
    <w:rsid w:val="00AC09D7"/>
    <w:rsid w:val="00AC33C3"/>
    <w:rsid w:val="00AD4D8F"/>
    <w:rsid w:val="00AD5025"/>
    <w:rsid w:val="00B00D97"/>
    <w:rsid w:val="00B15060"/>
    <w:rsid w:val="00B35DB3"/>
    <w:rsid w:val="00B468E2"/>
    <w:rsid w:val="00B53225"/>
    <w:rsid w:val="00B73222"/>
    <w:rsid w:val="00B92BF6"/>
    <w:rsid w:val="00C07B67"/>
    <w:rsid w:val="00C107EF"/>
    <w:rsid w:val="00C145B1"/>
    <w:rsid w:val="00C23CF0"/>
    <w:rsid w:val="00C41B6C"/>
    <w:rsid w:val="00C47AFE"/>
    <w:rsid w:val="00C542A2"/>
    <w:rsid w:val="00CA75CC"/>
    <w:rsid w:val="00CB3C22"/>
    <w:rsid w:val="00D20843"/>
    <w:rsid w:val="00DF1625"/>
    <w:rsid w:val="00DF74EC"/>
    <w:rsid w:val="00E022E2"/>
    <w:rsid w:val="00E41A90"/>
    <w:rsid w:val="00E42724"/>
    <w:rsid w:val="00E430A3"/>
    <w:rsid w:val="00E4515D"/>
    <w:rsid w:val="00E63D93"/>
    <w:rsid w:val="00EC7FF7"/>
    <w:rsid w:val="00F077C3"/>
    <w:rsid w:val="00F122CD"/>
    <w:rsid w:val="00F34D9B"/>
    <w:rsid w:val="00F44CA5"/>
    <w:rsid w:val="00F51C19"/>
    <w:rsid w:val="00F56EE0"/>
    <w:rsid w:val="00F7672C"/>
    <w:rsid w:val="00FA0A9E"/>
    <w:rsid w:val="00FA6103"/>
    <w:rsid w:val="00FA69DF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2340"/>
  <w15:docId w15:val="{C144289A-8D3B-4639-B5E9-33D8A7D3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5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5F5"/>
  </w:style>
  <w:style w:type="paragraph" w:styleId="a7">
    <w:name w:val="footer"/>
    <w:basedOn w:val="a"/>
    <w:link w:val="a8"/>
    <w:uiPriority w:val="99"/>
    <w:semiHidden/>
    <w:unhideWhenUsed/>
    <w:rsid w:val="0099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75F5"/>
  </w:style>
  <w:style w:type="paragraph" w:styleId="a9">
    <w:name w:val="List Paragraph"/>
    <w:basedOn w:val="a"/>
    <w:uiPriority w:val="34"/>
    <w:qFormat/>
    <w:rsid w:val="00A9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178160/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3759</Words>
  <Characters>21431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Даниленков</dc:creator>
  <cp:lastModifiedBy>Виктория Сергеевна Курченкова</cp:lastModifiedBy>
  <cp:revision>2</cp:revision>
  <cp:lastPrinted>2019-12-05T13:29:00Z</cp:lastPrinted>
  <dcterms:created xsi:type="dcterms:W3CDTF">2025-11-12T14:22:00Z</dcterms:created>
  <dcterms:modified xsi:type="dcterms:W3CDTF">2025-11-12T14:22:00Z</dcterms:modified>
</cp:coreProperties>
</file>