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mbeddings/oleObject1.pptx" ContentType="application/vnd.openxmlformats-officedocument.presentationml.presentation"/>
  <Override PartName="/word/media/image1.wmf" ContentType="image/x-wmf"/>
  <Override PartName="/word/media/image2.jpeg" ContentType="image/jpeg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567"/>
        <w:jc w:val="center"/>
        <w:rPr/>
      </w:pPr>
      <w:r>
        <w:rPr>
          <w:b/>
          <w:sz w:val="32"/>
          <w:szCs w:val="32"/>
        </w:rPr>
        <w:t>ПАМЯТКА!!!</w:t>
      </w:r>
    </w:p>
    <w:p>
      <w:pPr>
        <w:pStyle w:val="Normal"/>
        <w:ind w:firstLine="567"/>
        <w:jc w:val="center"/>
        <w:rPr/>
      </w:pPr>
      <w:r>
        <w:rPr>
          <w:rFonts w:eastAsia="Microsoft JhengHei"/>
          <w:b/>
          <w:sz w:val="32"/>
          <w:szCs w:val="32"/>
        </w:rPr>
        <w:t xml:space="preserve">В период с марта по апрель наблюдается формирование хрупкого весеннего ледового покрова, сопровождаемое ледоходами и паводками. </w:t>
      </w:r>
    </w:p>
    <w:p>
      <w:pPr>
        <w:pStyle w:val="Normal"/>
        <w:ind w:firstLine="567"/>
        <w:jc w:val="center"/>
        <w:rPr/>
      </w:pPr>
      <w:r>
        <w:rPr>
          <w:rFonts w:eastAsia="Microsoft JhengHei"/>
          <w:b/>
          <w:sz w:val="32"/>
          <w:szCs w:val="32"/>
        </w:rPr>
        <w:t xml:space="preserve">В этот временной интервал под воздействием солнечных лучей, осадков, туманов и талой воды происходят значительные изменения в структуре льда. </w:t>
      </w:r>
    </w:p>
    <w:p>
      <w:pPr>
        <w:pStyle w:val="Normal"/>
        <w:ind w:firstLine="567"/>
        <w:jc w:val="center"/>
        <w:rPr/>
      </w:pPr>
      <w:r>
        <w:rPr>
          <w:rFonts w:eastAsia="Microsoft JhengHei"/>
          <w:b/>
          <w:sz w:val="32"/>
          <w:szCs w:val="32"/>
        </w:rPr>
        <w:t>Ледовый покров приобретает рыхлую текстуру и насыщается влагой, что снижает его  прочность и делает его подверженным разрушению даже при незначительных нагрузках.</w:t>
      </w:r>
    </w:p>
    <w:p>
      <w:pPr>
        <w:pStyle w:val="Normal"/>
        <w:ind w:firstLine="567"/>
        <w:jc w:val="center"/>
        <w:rPr>
          <w:rFonts w:ascii="Times New Roman" w:hAnsi="Times New Roman" w:eastAsia="Microsoft JhengHei"/>
          <w:b/>
          <w:b/>
          <w:sz w:val="32"/>
          <w:szCs w:val="32"/>
        </w:rPr>
      </w:pPr>
      <w:r>
        <w:rPr>
          <w:rFonts w:eastAsia="Microsoft JhengHei"/>
          <w:b/>
          <w:sz w:val="32"/>
          <w:szCs w:val="32"/>
        </w:rPr>
      </w:r>
    </w:p>
    <w:p>
      <w:pPr>
        <w:pStyle w:val="Normal"/>
        <w:ind w:firstLine="567"/>
        <w:jc w:val="center"/>
        <w:rPr/>
      </w:pPr>
      <w:r>
        <w:rPr>
          <w:rFonts w:eastAsia="Microsoft JhengHei"/>
          <w:b/>
          <w:i/>
          <w:sz w:val="40"/>
          <w:szCs w:val="40"/>
          <w:u w:val="single"/>
        </w:rPr>
        <w:t>Следует знать, что:</w:t>
      </w:r>
      <w:bookmarkStart w:id="0" w:name="_GoBack1"/>
      <w:bookmarkEnd w:id="0"/>
    </w:p>
    <w:p>
      <w:pPr>
        <w:pStyle w:val="Normal"/>
        <w:ind w:firstLine="567"/>
        <w:jc w:val="center"/>
        <w:rPr/>
      </w:pPr>
      <w:r>
        <w:rPr>
          <w:rFonts w:eastAsia="Microsoft JhengHei"/>
          <w:sz w:val="32"/>
          <w:szCs w:val="32"/>
        </w:rPr>
        <w:t xml:space="preserve">• </w:t>
      </w:r>
      <w:r>
        <w:rPr>
          <w:rFonts w:eastAsia="Microsoft JhengHei"/>
          <w:sz w:val="32"/>
          <w:szCs w:val="32"/>
        </w:rPr>
        <w:t>Безопасным для человека считается лёд толщиною не менее 10 сантиметров в пресной воде и 15 сантиметров в солёной воде.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В устьях рек и притоках прочность льда ослаблена. Лёд непрочен в местах быстрого течения, бьющих ключей и стоковых вод, а также в районах произростания водной растительности, вблизи деревьев, кустов, камыша.</w:t>
      </w:r>
    </w:p>
    <w:p>
      <w:pPr>
        <w:pStyle w:val="Normal"/>
        <w:ind w:firstLine="567"/>
        <w:jc w:val="center"/>
        <w:rPr/>
      </w:pPr>
      <w:r>
        <w:rPr>
          <w:rFonts w:eastAsia="Microsoft JhengHei"/>
          <w:sz w:val="32"/>
          <w:szCs w:val="32"/>
        </w:rPr>
        <w:t xml:space="preserve">• </w:t>
      </w:r>
      <w:r>
        <w:rPr>
          <w:rFonts w:eastAsia="Microsoft JhengHei"/>
          <w:sz w:val="32"/>
          <w:szCs w:val="32"/>
        </w:rPr>
        <w:t>Если температура воздуха выше 0 градусов держится более трех дней подряд, то прочность льда снижается на 25 %.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Прочность льда можно определить визуально: лёд голубого цвета – прочный, белого – прочность его в 2 раза меньше, серый, матово-белый или с желтоватым оттенком – лёд ненадёжен.</w:t>
      </w:r>
      <w:r>
        <w:rPr>
          <w:rFonts w:eastAsia="Microsoft JhengHei"/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>
        <w:rPr>
          <w:rFonts w:eastAsia="Microsoft JhengHei"/>
          <w:b/>
          <w:i/>
          <w:sz w:val="40"/>
          <w:szCs w:val="40"/>
          <w:u w:val="single"/>
        </w:rPr>
        <w:t>Необходимо выполнять следующие действия при проваливании под лёд: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Позвать на помощь.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Не паниковать, не делать резких движений, стабилизировать дыхание.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Раскинуть руки в стороны и постараться зацепиться за кромку льда, придав телу горизонтальное положение по направлению течения.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Попытаться осторожно налечь грудью на край льда и забросить одну, а потом и другую ноги на лёд.</w:t>
        <w:br/>
      </w:r>
      <w:r>
        <w:rPr>
          <w:sz w:val="32"/>
          <w:szCs w:val="32"/>
        </w:rPr>
        <w:t xml:space="preserve">        </w:t>
      </w:r>
      <w:r>
        <w:rPr>
          <w:rFonts w:eastAsia="Microsoft JhengHei"/>
          <w:sz w:val="32"/>
          <w:szCs w:val="32"/>
        </w:rPr>
        <w:t>• Если лёд выдержал, перекатываясь, медленно ползти к берегу (при этом, необходимо ползти в ту сторону, откуда Вы пришли, ведь лёд здесь уже проверен на прочность).</w:t>
        <w:br/>
      </w:r>
      <w:r>
        <w:rPr>
          <w:sz w:val="32"/>
          <w:szCs w:val="32"/>
        </w:rPr>
        <w:t xml:space="preserve">       </w:t>
      </w:r>
      <w:r>
        <w:rPr>
          <w:rFonts w:eastAsia="Microsoft JhengHei"/>
          <w:sz w:val="32"/>
          <w:szCs w:val="32"/>
        </w:rPr>
        <w:t>• Доставить пострадавшего в тёплое место. Оказать ему помощь: снять с него мокрую одежду, энергично растереть тело (до покраснения кожи) смоченной в спирте или водке суконной варежкой (шарфом) или руками, напоить пострадавшего горячим чаем.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object>
          <v:shape id="ole_rId2" style="width:565.1pt;height:351.65pt" o:ole="">
            <v:imagedata r:id="rId3" o:title=""/>
          </v:shape>
          <o:OLEObject Type="Embed" ProgID="PowerPoint.Show.12" ShapeID="ole_rId2" DrawAspect="Content" ObjectID="_2012483366" r:id="rId2"/>
        </w:object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69850</wp:posOffset>
            </wp:positionH>
            <wp:positionV relativeFrom="paragraph">
              <wp:posOffset>4892040</wp:posOffset>
            </wp:positionV>
            <wp:extent cx="7019925" cy="49631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284" w:right="567" w:header="0" w:top="709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uiPriority="0" w:semiHidden="0" w:unhideWhenUsed="0" w:qFormat="1"/>
    <w:lsdException w:name="Default Paragraph Font" w:uiPriority="1"/>
    <w:lsdException w:name="Subtitle" w:uiPriority="0" w:semiHidden="0" w:unhideWhenUsed="0" w:qFormat="1"/>
    <w:lsdException w:name="Strong" w:uiPriority="0" w:semiHidden="0" w:unhideWhenUsed="0" w:qFormat="1"/>
    <w:lsdException w:name="Emphasis" w:uiPriority="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05d6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c2e8b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540361"/>
    <w:rPr>
      <w:sz w:val="24"/>
      <w:szCs w:val="24"/>
    </w:rPr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540361"/>
    <w:rPr>
      <w:sz w:val="24"/>
      <w:szCs w:val="24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c2e8b"/>
    <w:pPr/>
    <w:rPr>
      <w:rFonts w:ascii="Tahoma" w:hAnsi="Tahoma" w:cs="Tahoma"/>
      <w:sz w:val="16"/>
      <w:szCs w:val="16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540361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8"/>
    <w:uiPriority w:val="99"/>
    <w:unhideWhenUsed/>
    <w:rsid w:val="00540361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pptx"/><Relationship Id="rId3" Type="http://schemas.openxmlformats.org/officeDocument/2006/relationships/image" Target="media/image1.wmf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LibreOffice/7.0.3.1$Linux_X86_64 LibreOffice_project/00$Build-1</Application>
  <Pages>2</Pages>
  <Words>272</Words>
  <Characters>1599</Characters>
  <CharactersWithSpaces>1942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2024-03-12T07:30:00Z</dcterms:created>
  <dc:creator>Ю.С. Ефимова</dc:creator>
  <dc:description/>
  <dc:language>ru-RU</dc:language>
  <cp:lastModifiedBy/>
  <dcterms:modified xsi:type="dcterms:W3CDTF">2026-03-16T14:44:46Z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