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A" w:rsidRPr="00094904" w:rsidRDefault="000C742A" w:rsidP="00094904">
      <w:pPr>
        <w:jc w:val="center"/>
        <w:rPr>
          <w:rFonts w:ascii="Times New Roman" w:hAnsi="Times New Roman" w:cs="Times New Roman"/>
          <w:sz w:val="32"/>
          <w:szCs w:val="32"/>
        </w:rPr>
      </w:pPr>
      <w:r w:rsidRPr="007B78A2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библиотеках-филиалах </w:t>
      </w:r>
      <w:proofErr w:type="spellStart"/>
      <w:r w:rsidRPr="007B78A2">
        <w:rPr>
          <w:rFonts w:ascii="Times New Roman" w:hAnsi="Times New Roman" w:cs="Times New Roman"/>
          <w:b/>
          <w:bCs/>
          <w:sz w:val="32"/>
          <w:szCs w:val="32"/>
        </w:rPr>
        <w:t>Духовщинская</w:t>
      </w:r>
      <w:proofErr w:type="spellEnd"/>
      <w:r w:rsidRPr="007B78A2">
        <w:rPr>
          <w:rFonts w:ascii="Times New Roman" w:hAnsi="Times New Roman" w:cs="Times New Roman"/>
          <w:b/>
          <w:bCs/>
          <w:sz w:val="32"/>
          <w:szCs w:val="32"/>
        </w:rPr>
        <w:t xml:space="preserve"> ЦБС</w:t>
      </w:r>
    </w:p>
    <w:tbl>
      <w:tblPr>
        <w:tblW w:w="10632" w:type="dxa"/>
        <w:tblCellSpacing w:w="0" w:type="dxa"/>
        <w:tblInd w:w="-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678"/>
        <w:gridCol w:w="4961"/>
      </w:tblGrid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библиотеки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структурном подразделении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Центральная  районная  библиотека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216200 Смоленская область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уховщина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Смоленская, 58/20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5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irina-karalyova@mail.ru</w:t>
              </w:r>
            </w:hyperlink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8 (48166) 4-14-64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904944">
              <w:rPr>
                <w:rFonts w:ascii="Times New Roman" w:hAnsi="Times New Roman" w:cs="Times New Roman"/>
                <w:sz w:val="28"/>
                <w:szCs w:val="28"/>
              </w:rPr>
              <w:t>ведующая отделом обслуживания -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Ходотова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 </w:t>
            </w:r>
          </w:p>
        </w:tc>
      </w:tr>
      <w:tr w:rsidR="000C742A" w:rsidRPr="00904944" w:rsidTr="007B78A2">
        <w:trPr>
          <w:trHeight w:val="285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Районная  детская  библиотека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216200 Смоленская область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уховщина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Смоленская, 58/20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irina-karalyova@mail.ru </w:t>
              </w:r>
            </w:hyperlink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8 (48166) 4-14-64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работе с детьми - 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Гончарова Светлана Евгеньевна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Озерненская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 городская  библиотека - филиал №1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216239 Смоленская область,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п. Озерный, ул. Кольцевая д.14.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hyperlink r:id="rId7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egorenkova-g-i@mail.ru</w:t>
              </w:r>
            </w:hyperlink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телефон: 8(48166)5-14-03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  Егоренкова Галина Ивановна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Озерненская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 детская  городская  библиотека – филиал №16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216239 Смоленская область,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п. Озерный, ул. Кольцевая д.14.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8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tatyana.frolova.65@list.ru</w:t>
              </w:r>
            </w:hyperlink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телефон: 8(48166)5-14-03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</w:t>
            </w:r>
            <w:r w:rsidR="00094904">
              <w:rPr>
                <w:rFonts w:ascii="Times New Roman" w:hAnsi="Times New Roman" w:cs="Times New Roman"/>
                <w:sz w:val="28"/>
                <w:szCs w:val="28"/>
              </w:rPr>
              <w:t>едующая - Фролова Татьяна Алекс</w:t>
            </w:r>
            <w:bookmarkStart w:id="0" w:name="_GoBack"/>
            <w:bookmarkEnd w:id="0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еевна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Пречистенская сельская библиотека – филиал № 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Адрес: 216230, Смоленская область,  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с. 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Пречистое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Октябрьская д.14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9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prechistoe-bibl@mail.ru</w:t>
              </w:r>
            </w:hyperlink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8(48166)2-81-03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Ставрова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Пречистенская детская сельская библиотека – филиал № 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Адрес: 216230, Смоленская область,  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Пречистое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Октябрьская д.14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10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prechistoe-det-bibl@mail.ru</w:t>
              </w:r>
            </w:hyperlink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–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Старотоненкова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Петровна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216204,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Бабино, ул. Центральная д.18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Буренкова Виктория Николаевна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Бересневская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6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216223,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 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Береснево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Лесная д.14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beresnevo-bibl@mail.ru</w:t>
              </w:r>
            </w:hyperlink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Колосова Валентина Ивановна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Булгаковская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216212,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Булгаково, ул. Школьная д.2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Заведующая –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Фомочкина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Витальевна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Велистовская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8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216238,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Велисто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Школьная д.4 кв. 1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Библиотекарь – Васильева Наталья Ивановна</w:t>
            </w:r>
          </w:p>
        </w:tc>
      </w:tr>
      <w:tr w:rsidR="000C742A" w:rsidRPr="00904944" w:rsidTr="007B78A2">
        <w:trPr>
          <w:trHeight w:val="270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Верешковичская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филиал № 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216232,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Верешковичи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д.4 а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Библиотекарь – Шилова Татьяна Петровна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Воронцовская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10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216235,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Воронцово,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д.4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2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larchenkowa.t@yandex.ru</w:t>
              </w:r>
            </w:hyperlink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-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Ларченкова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Добринская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216236,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Добрино,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, д.1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13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ovhinnikova-olecia@mail.ru</w:t>
              </w:r>
            </w:hyperlink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–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Ерышовская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216211,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Ерыши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ул. Центральная, д. 4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Зимецкая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</w:t>
            </w: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№ 14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Адрес: 216210,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округ, д.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Зимец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д.21</w:t>
            </w:r>
          </w:p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history="1">
              <w:r w:rsidRPr="009049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zimeckaia-bibl-duh@mail.ru</w:t>
              </w:r>
            </w:hyperlink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Старовойтова Екатерина Вячеславовна 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Митяевская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216227,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Митяево, ул. Центральная, д.1</w:t>
            </w:r>
            <w:proofErr w:type="gramEnd"/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Петрищевская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216216,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Петрищево, ул.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Центральная¸д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–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Ламыкина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Витальевна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Савинская сельская библиотека – филиал № 19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216205,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д. Савино, ул. Школьная, д. 4</w:t>
            </w:r>
            <w:proofErr w:type="gramEnd"/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Спас-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№21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216221,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Спас-Углы,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аречная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д.21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–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Тарасенкова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Третьяковская сельская библиотека – филиал № 22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Адрес:216222,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Третьяково, ул. Московская, д.18</w:t>
            </w:r>
            <w:proofErr w:type="gramEnd"/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Иванова Нина Сергеевна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Троицкая сельская библиотека – филиал № 23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216202,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Троицкое, </w:t>
            </w: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 5</w:t>
            </w:r>
            <w:proofErr w:type="gramEnd"/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Яковлева Ольга Анатольевна</w:t>
            </w:r>
          </w:p>
        </w:tc>
      </w:tr>
      <w:tr w:rsidR="000C742A" w:rsidRPr="00904944" w:rsidTr="007B78A2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Шиловичская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27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742A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Адрес: 216231, Смоленская область, 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 д. </w:t>
            </w:r>
            <w:proofErr w:type="spellStart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Шиловичи</w:t>
            </w:r>
            <w:proofErr w:type="spellEnd"/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, д.52</w:t>
            </w:r>
          </w:p>
          <w:p w:rsidR="00C126E6" w:rsidRPr="00904944" w:rsidRDefault="000C742A" w:rsidP="000949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944">
              <w:rPr>
                <w:rFonts w:ascii="Times New Roman" w:hAnsi="Times New Roman" w:cs="Times New Roman"/>
                <w:sz w:val="28"/>
                <w:szCs w:val="28"/>
              </w:rPr>
              <w:t>Заведующая – Казакова Елена Юрьевна</w:t>
            </w:r>
          </w:p>
        </w:tc>
      </w:tr>
    </w:tbl>
    <w:p w:rsidR="00880E2B" w:rsidRPr="00904944" w:rsidRDefault="00880E2B" w:rsidP="00094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80E2B" w:rsidRPr="00904944" w:rsidSect="00765B4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3E"/>
    <w:rsid w:val="00094904"/>
    <w:rsid w:val="000C742A"/>
    <w:rsid w:val="004F49CC"/>
    <w:rsid w:val="00694BA9"/>
    <w:rsid w:val="00765B43"/>
    <w:rsid w:val="007B78A2"/>
    <w:rsid w:val="00834884"/>
    <w:rsid w:val="00880E2B"/>
    <w:rsid w:val="00904944"/>
    <w:rsid w:val="00C126E6"/>
    <w:rsid w:val="00D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frolova.65@list.ru" TargetMode="External"/><Relationship Id="rId13" Type="http://schemas.openxmlformats.org/officeDocument/2006/relationships/hyperlink" Target="mailto:ovhinnikova-olec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orenkova-g-i@mail.ru" TargetMode="External"/><Relationship Id="rId12" Type="http://schemas.openxmlformats.org/officeDocument/2006/relationships/hyperlink" Target="mailto:larchenkowa.t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%D0%98%D1%80%D0%B8%D0%BD%D0%B0\Desktop\irina-karalyova@mail.ru%C2%A0" TargetMode="External"/><Relationship Id="rId11" Type="http://schemas.openxmlformats.org/officeDocument/2006/relationships/hyperlink" Target="mailto:beresnevo-bibl@mail.ru" TargetMode="External"/><Relationship Id="rId5" Type="http://schemas.openxmlformats.org/officeDocument/2006/relationships/hyperlink" Target="file:///C:\Users\%D0%98%D1%80%D0%B8%D0%BD%D0%B0\Desktop\irina-karalyov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echistoe-det-bib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chistoe-bibl@mail.ru" TargetMode="External"/><Relationship Id="rId14" Type="http://schemas.openxmlformats.org/officeDocument/2006/relationships/hyperlink" Target="mailto:zimeckaia-bibl-du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2025-09-30T13:18:00Z</dcterms:created>
  <dcterms:modified xsi:type="dcterms:W3CDTF">2025-10-01T07:43:00Z</dcterms:modified>
</cp:coreProperties>
</file>