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EF2D" w14:textId="74D4F18E" w:rsidR="00DA6019" w:rsidRPr="00782719" w:rsidRDefault="009E6189" w:rsidP="008F735C">
      <w:pPr>
        <w:jc w:val="center"/>
      </w:pPr>
      <w:r>
        <w:rPr>
          <w:noProof/>
        </w:rPr>
        <w:drawing>
          <wp:inline distT="0" distB="0" distL="0" distR="0" wp14:anchorId="3FF330E5" wp14:editId="1D20226A">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63B55E7" w14:textId="77777777" w:rsidR="00EB7A8E" w:rsidRPr="00B42816" w:rsidRDefault="00EB7A8E" w:rsidP="008F735C">
      <w:pPr>
        <w:jc w:val="center"/>
        <w:rPr>
          <w:sz w:val="22"/>
          <w:szCs w:val="22"/>
        </w:rPr>
      </w:pPr>
    </w:p>
    <w:p w14:paraId="5D5B86D6" w14:textId="77777777" w:rsidR="009E1835" w:rsidRPr="00782719" w:rsidRDefault="009E1835" w:rsidP="008F735C">
      <w:pPr>
        <w:pStyle w:val="1"/>
        <w:jc w:val="center"/>
        <w:rPr>
          <w:b/>
          <w:caps/>
          <w:szCs w:val="28"/>
        </w:rPr>
      </w:pPr>
      <w:r w:rsidRPr="00782719">
        <w:rPr>
          <w:b/>
          <w:caps/>
          <w:szCs w:val="28"/>
        </w:rPr>
        <w:t>АДМИНИСТРАЦИЯ  муниципального  образования</w:t>
      </w:r>
    </w:p>
    <w:p w14:paraId="423D421B" w14:textId="77777777" w:rsidR="009C27CF" w:rsidRDefault="009E1835" w:rsidP="008F735C">
      <w:pPr>
        <w:pStyle w:val="1"/>
        <w:jc w:val="center"/>
        <w:rPr>
          <w:b/>
          <w:caps/>
          <w:szCs w:val="28"/>
        </w:rPr>
      </w:pPr>
      <w:r w:rsidRPr="00782719">
        <w:rPr>
          <w:b/>
          <w:caps/>
          <w:szCs w:val="28"/>
        </w:rPr>
        <w:t xml:space="preserve">«Духовщинский  </w:t>
      </w:r>
      <w:r w:rsidR="009C27CF">
        <w:rPr>
          <w:b/>
          <w:caps/>
          <w:szCs w:val="28"/>
        </w:rPr>
        <w:t>МУНИЦИПАЛЬНЫЙ ОКРУГ</w:t>
      </w:r>
      <w:r w:rsidRPr="00782719">
        <w:rPr>
          <w:b/>
          <w:caps/>
          <w:szCs w:val="28"/>
        </w:rPr>
        <w:t xml:space="preserve">»  </w:t>
      </w:r>
    </w:p>
    <w:p w14:paraId="1B50ACC4" w14:textId="431DD023" w:rsidR="009E1835" w:rsidRPr="00782719" w:rsidRDefault="009E1835" w:rsidP="008F735C">
      <w:pPr>
        <w:pStyle w:val="1"/>
        <w:jc w:val="center"/>
        <w:rPr>
          <w:b/>
          <w:caps/>
          <w:szCs w:val="28"/>
        </w:rPr>
      </w:pPr>
      <w:r w:rsidRPr="00782719">
        <w:rPr>
          <w:b/>
          <w:caps/>
          <w:szCs w:val="28"/>
        </w:rPr>
        <w:t>Смоленской  области</w:t>
      </w:r>
    </w:p>
    <w:p w14:paraId="010099B3" w14:textId="77777777" w:rsidR="009E1835" w:rsidRPr="008F735C" w:rsidRDefault="009E1835" w:rsidP="008F735C">
      <w:pPr>
        <w:jc w:val="center"/>
        <w:rPr>
          <w:caps/>
          <w:sz w:val="28"/>
          <w:szCs w:val="28"/>
        </w:rPr>
      </w:pPr>
    </w:p>
    <w:p w14:paraId="0F1507E0" w14:textId="77777777" w:rsidR="009E1835" w:rsidRPr="00782719" w:rsidRDefault="009E1835" w:rsidP="008F735C">
      <w:pPr>
        <w:jc w:val="center"/>
        <w:rPr>
          <w:b/>
          <w:caps/>
          <w:spacing w:val="40"/>
          <w:sz w:val="32"/>
          <w:szCs w:val="32"/>
        </w:rPr>
      </w:pPr>
      <w:r w:rsidRPr="00782719">
        <w:rPr>
          <w:b/>
          <w:caps/>
          <w:spacing w:val="40"/>
          <w:sz w:val="32"/>
          <w:szCs w:val="32"/>
        </w:rPr>
        <w:t>ПОСТАНОВЛЕНИЕ</w:t>
      </w:r>
    </w:p>
    <w:p w14:paraId="34DBD76C" w14:textId="77777777" w:rsidR="009E1835" w:rsidRPr="008F735C" w:rsidRDefault="009E1835" w:rsidP="008F735C">
      <w:pPr>
        <w:jc w:val="center"/>
        <w:rPr>
          <w:caps/>
          <w:sz w:val="28"/>
          <w:szCs w:val="28"/>
        </w:rPr>
      </w:pPr>
    </w:p>
    <w:p w14:paraId="0625982A" w14:textId="004C224B" w:rsidR="003F2E70" w:rsidRPr="008F735C" w:rsidRDefault="003F2E70" w:rsidP="008F735C">
      <w:pPr>
        <w:rPr>
          <w:sz w:val="28"/>
          <w:szCs w:val="28"/>
        </w:rPr>
      </w:pPr>
      <w:r w:rsidRPr="008F735C">
        <w:rPr>
          <w:sz w:val="28"/>
          <w:szCs w:val="28"/>
        </w:rPr>
        <w:t xml:space="preserve">от </w:t>
      </w:r>
      <w:r w:rsidR="0082114C">
        <w:rPr>
          <w:sz w:val="28"/>
          <w:szCs w:val="28"/>
        </w:rPr>
        <w:t>13.03.2025</w:t>
      </w:r>
      <w:r w:rsidRPr="008F735C">
        <w:rPr>
          <w:sz w:val="28"/>
          <w:szCs w:val="28"/>
        </w:rPr>
        <w:t xml:space="preserve"> №</w:t>
      </w:r>
      <w:r w:rsidR="0082114C">
        <w:rPr>
          <w:sz w:val="28"/>
          <w:szCs w:val="28"/>
        </w:rPr>
        <w:t xml:space="preserve"> 237</w:t>
      </w:r>
    </w:p>
    <w:p w14:paraId="7805B424" w14:textId="77777777" w:rsidR="009E1835" w:rsidRPr="008F735C" w:rsidRDefault="009E1835" w:rsidP="008F735C">
      <w:pPr>
        <w:rPr>
          <w:sz w:val="28"/>
          <w:szCs w:val="28"/>
        </w:rPr>
      </w:pPr>
    </w:p>
    <w:tbl>
      <w:tblPr>
        <w:tblW w:w="0" w:type="auto"/>
        <w:tblLook w:val="01E0" w:firstRow="1" w:lastRow="1" w:firstColumn="1" w:lastColumn="1" w:noHBand="0" w:noVBand="0"/>
      </w:tblPr>
      <w:tblGrid>
        <w:gridCol w:w="4588"/>
        <w:gridCol w:w="5617"/>
      </w:tblGrid>
      <w:tr w:rsidR="00462771" w:rsidRPr="008F735C" w14:paraId="1A9B1756" w14:textId="77777777" w:rsidTr="003F2E70">
        <w:tc>
          <w:tcPr>
            <w:tcW w:w="4644" w:type="dxa"/>
          </w:tcPr>
          <w:p w14:paraId="0DDCBD98" w14:textId="5F1C7C63" w:rsidR="00462771" w:rsidRPr="008F735C" w:rsidRDefault="00B5653D" w:rsidP="008F735C">
            <w:pPr>
              <w:jc w:val="both"/>
              <w:rPr>
                <w:bCs/>
                <w:sz w:val="28"/>
                <w:szCs w:val="28"/>
                <w:lang w:eastAsia="en-US"/>
              </w:rPr>
            </w:pPr>
            <w:r w:rsidRPr="008F735C">
              <w:rPr>
                <w:bCs/>
                <w:sz w:val="28"/>
                <w:szCs w:val="28"/>
                <w:lang w:eastAsia="en-US"/>
              </w:rPr>
              <w:t xml:space="preserve">Об утверждении муниципальной программы «Развитие сельско-хозяйственного производства в муниципальном образовании «Духовщинский муниципальный округ» Смоленской области </w:t>
            </w:r>
          </w:p>
        </w:tc>
        <w:tc>
          <w:tcPr>
            <w:tcW w:w="5751" w:type="dxa"/>
          </w:tcPr>
          <w:p w14:paraId="68623513" w14:textId="77777777" w:rsidR="00462771" w:rsidRPr="008F735C" w:rsidRDefault="00462771" w:rsidP="008F735C">
            <w:pPr>
              <w:jc w:val="center"/>
              <w:rPr>
                <w:rFonts w:eastAsia="Calibri"/>
                <w:sz w:val="28"/>
                <w:szCs w:val="28"/>
              </w:rPr>
            </w:pPr>
          </w:p>
        </w:tc>
      </w:tr>
    </w:tbl>
    <w:p w14:paraId="4ADAF444" w14:textId="77777777" w:rsidR="00462771" w:rsidRPr="008F735C" w:rsidRDefault="00462771" w:rsidP="008F735C">
      <w:pPr>
        <w:ind w:firstLine="709"/>
        <w:jc w:val="both"/>
        <w:rPr>
          <w:sz w:val="28"/>
          <w:szCs w:val="28"/>
        </w:rPr>
      </w:pPr>
    </w:p>
    <w:p w14:paraId="4CD9AD1E" w14:textId="77777777" w:rsidR="00462771" w:rsidRPr="008F735C" w:rsidRDefault="00462771" w:rsidP="008F735C">
      <w:pPr>
        <w:ind w:firstLine="709"/>
        <w:jc w:val="both"/>
        <w:rPr>
          <w:sz w:val="28"/>
          <w:szCs w:val="28"/>
        </w:rPr>
      </w:pPr>
    </w:p>
    <w:p w14:paraId="7E80C076" w14:textId="0FA34BDF" w:rsidR="00FF4375" w:rsidRPr="008F735C" w:rsidRDefault="00557951" w:rsidP="008F735C">
      <w:pPr>
        <w:ind w:firstLine="709"/>
        <w:jc w:val="both"/>
        <w:rPr>
          <w:sz w:val="28"/>
          <w:szCs w:val="28"/>
        </w:rPr>
      </w:pPr>
      <w:r w:rsidRPr="008F735C">
        <w:rPr>
          <w:sz w:val="28"/>
          <w:szCs w:val="28"/>
        </w:rPr>
        <w:t>Р</w:t>
      </w:r>
      <w:r w:rsidR="00FF4375" w:rsidRPr="008F735C">
        <w:rPr>
          <w:sz w:val="28"/>
          <w:szCs w:val="28"/>
        </w:rPr>
        <w:t>уководствуясь Федеральным законам от 06.10.2003 № 131-ФЗ «Об общих принципах организации местного самоуправления в Российской Федерации», Порядком принятия решений о разработке муниципальных программ, их формирования и реализации в муниципальном образовании «Духовщинский муниципальный округ» Смоленской области, утвержденн</w:t>
      </w:r>
      <w:r w:rsidR="00BF2691" w:rsidRPr="008F735C">
        <w:rPr>
          <w:sz w:val="28"/>
          <w:szCs w:val="28"/>
        </w:rPr>
        <w:t>ым</w:t>
      </w:r>
      <w:r w:rsidR="00FF4375" w:rsidRPr="008F735C">
        <w:rPr>
          <w:sz w:val="28"/>
          <w:szCs w:val="28"/>
        </w:rPr>
        <w:t xml:space="preserve"> постановлением Администрации муниципального образования «Духовщинский муниципальный округ» Смоленской области от 20.01.2025 № 29, Уставом муниципального образования «Духовщинский муниципальный округ» Смоленской области, Администрация муниципального образования «Духовщинский муниципальный округ» Смоленской области</w:t>
      </w:r>
    </w:p>
    <w:p w14:paraId="24165B17" w14:textId="65260453" w:rsidR="00462771" w:rsidRPr="008F735C" w:rsidRDefault="00462771" w:rsidP="008F735C">
      <w:pPr>
        <w:ind w:firstLine="709"/>
        <w:jc w:val="both"/>
        <w:rPr>
          <w:sz w:val="28"/>
          <w:szCs w:val="28"/>
        </w:rPr>
      </w:pPr>
    </w:p>
    <w:p w14:paraId="25511205" w14:textId="77777777" w:rsidR="003B6CC1" w:rsidRPr="008F735C" w:rsidRDefault="003B6CC1" w:rsidP="008F735C">
      <w:pPr>
        <w:ind w:firstLine="709"/>
        <w:jc w:val="both"/>
        <w:rPr>
          <w:sz w:val="28"/>
          <w:szCs w:val="28"/>
        </w:rPr>
      </w:pPr>
      <w:r w:rsidRPr="008F735C">
        <w:rPr>
          <w:sz w:val="28"/>
          <w:szCs w:val="28"/>
        </w:rPr>
        <w:t>ПОСТАНОВЛЯЕТ:</w:t>
      </w:r>
    </w:p>
    <w:p w14:paraId="322D1AF7" w14:textId="77777777" w:rsidR="003B6CC1" w:rsidRPr="008F735C" w:rsidRDefault="003B6CC1" w:rsidP="008F735C">
      <w:pPr>
        <w:ind w:firstLine="709"/>
        <w:jc w:val="both"/>
        <w:rPr>
          <w:sz w:val="28"/>
          <w:szCs w:val="28"/>
        </w:rPr>
      </w:pPr>
    </w:p>
    <w:p w14:paraId="4A585A6F" w14:textId="735C7C56" w:rsidR="006527DF" w:rsidRPr="00873469" w:rsidRDefault="003B6CC1" w:rsidP="008F735C">
      <w:pPr>
        <w:pStyle w:val="ConsPlusNonformat"/>
        <w:widowControl/>
        <w:ind w:firstLine="709"/>
        <w:jc w:val="both"/>
        <w:rPr>
          <w:rFonts w:ascii="Times New Roman" w:hAnsi="Times New Roman" w:cs="Times New Roman"/>
          <w:color w:val="000000"/>
          <w:sz w:val="28"/>
          <w:szCs w:val="28"/>
        </w:rPr>
      </w:pPr>
      <w:r w:rsidRPr="008F735C">
        <w:rPr>
          <w:rFonts w:ascii="Times New Roman" w:hAnsi="Times New Roman" w:cs="Times New Roman"/>
          <w:sz w:val="28"/>
          <w:szCs w:val="28"/>
        </w:rPr>
        <w:t>1</w:t>
      </w:r>
      <w:r w:rsidRPr="00873469">
        <w:rPr>
          <w:rFonts w:ascii="Times New Roman" w:hAnsi="Times New Roman" w:cs="Times New Roman"/>
          <w:sz w:val="28"/>
          <w:szCs w:val="28"/>
        </w:rPr>
        <w:t xml:space="preserve">. Утвердить прилагаемую муниципальную программу </w:t>
      </w:r>
      <w:r w:rsidR="006527DF" w:rsidRPr="00873469">
        <w:rPr>
          <w:rFonts w:ascii="Times New Roman" w:hAnsi="Times New Roman" w:cs="Times New Roman"/>
          <w:bCs/>
          <w:color w:val="000000"/>
          <w:sz w:val="28"/>
          <w:szCs w:val="28"/>
        </w:rPr>
        <w:t xml:space="preserve">муниципальную программу </w:t>
      </w:r>
      <w:r w:rsidR="006527DF" w:rsidRPr="00873469">
        <w:rPr>
          <w:rFonts w:ascii="Times New Roman" w:hAnsi="Times New Roman" w:cs="Times New Roman"/>
          <w:color w:val="000000"/>
          <w:sz w:val="28"/>
          <w:szCs w:val="28"/>
        </w:rPr>
        <w:t>«</w:t>
      </w:r>
      <w:r w:rsidR="006527DF" w:rsidRPr="00873469">
        <w:rPr>
          <w:rFonts w:ascii="Times New Roman" w:hAnsi="Times New Roman" w:cs="Times New Roman"/>
          <w:bCs/>
          <w:sz w:val="28"/>
          <w:szCs w:val="28"/>
        </w:rPr>
        <w:t>Развитие сельскохозяйственного производства в муниципальном образовании «Духовщинский муниципальный округ» Смоленской области</w:t>
      </w:r>
      <w:r w:rsidR="006527DF" w:rsidRPr="00873469">
        <w:rPr>
          <w:rFonts w:ascii="Times New Roman" w:hAnsi="Times New Roman" w:cs="Times New Roman"/>
          <w:bCs/>
          <w:color w:val="000000"/>
          <w:sz w:val="28"/>
          <w:szCs w:val="28"/>
        </w:rPr>
        <w:t>».</w:t>
      </w:r>
    </w:p>
    <w:p w14:paraId="3A922027" w14:textId="4965C355" w:rsidR="006527DF" w:rsidRPr="006527DF" w:rsidRDefault="006527DF" w:rsidP="008F735C">
      <w:pPr>
        <w:autoSpaceDE w:val="0"/>
        <w:autoSpaceDN w:val="0"/>
        <w:adjustRightInd w:val="0"/>
        <w:ind w:firstLine="720"/>
        <w:jc w:val="both"/>
        <w:rPr>
          <w:color w:val="000000"/>
          <w:sz w:val="28"/>
          <w:szCs w:val="28"/>
        </w:rPr>
      </w:pPr>
      <w:r w:rsidRPr="006527DF">
        <w:rPr>
          <w:color w:val="000000"/>
          <w:sz w:val="28"/>
          <w:szCs w:val="28"/>
        </w:rPr>
        <w:t>2.</w:t>
      </w:r>
      <w:r w:rsidRPr="00873469">
        <w:rPr>
          <w:color w:val="000000"/>
          <w:sz w:val="28"/>
          <w:szCs w:val="28"/>
        </w:rPr>
        <w:t> </w:t>
      </w:r>
      <w:r w:rsidRPr="006527DF">
        <w:rPr>
          <w:color w:val="000000"/>
          <w:sz w:val="28"/>
          <w:szCs w:val="28"/>
        </w:rPr>
        <w:t>Признать утратившими силу:</w:t>
      </w:r>
    </w:p>
    <w:p w14:paraId="12E84B1E" w14:textId="07FE62B8" w:rsidR="006527DF" w:rsidRPr="006527DF" w:rsidRDefault="006527DF" w:rsidP="008F735C">
      <w:pPr>
        <w:ind w:firstLine="709"/>
        <w:jc w:val="both"/>
        <w:rPr>
          <w:sz w:val="28"/>
          <w:szCs w:val="28"/>
        </w:rPr>
      </w:pPr>
      <w:r w:rsidRPr="006527DF">
        <w:rPr>
          <w:sz w:val="28"/>
          <w:szCs w:val="28"/>
        </w:rPr>
        <w:t>-</w:t>
      </w:r>
      <w:r w:rsidR="00B3656C" w:rsidRPr="00873469">
        <w:rPr>
          <w:sz w:val="28"/>
          <w:szCs w:val="28"/>
        </w:rPr>
        <w:t> </w:t>
      </w:r>
      <w:r w:rsidRPr="006527DF">
        <w:rPr>
          <w:sz w:val="28"/>
          <w:szCs w:val="28"/>
        </w:rPr>
        <w:t>постановление Администрации муниципального образования «Духовщинский район» Смоленской области от 23.10.2014 №</w:t>
      </w:r>
      <w:r w:rsidRPr="006527DF">
        <w:rPr>
          <w:sz w:val="28"/>
          <w:szCs w:val="28"/>
          <w:lang w:val="en-US"/>
        </w:rPr>
        <w:t> </w:t>
      </w:r>
      <w:r w:rsidRPr="006527DF">
        <w:rPr>
          <w:sz w:val="28"/>
          <w:szCs w:val="28"/>
        </w:rPr>
        <w:t>659 «Об утверждении муниципальной Программы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 на 2015-2020 годы</w:t>
      </w:r>
      <w:r w:rsidR="00B3656C" w:rsidRPr="00873469">
        <w:rPr>
          <w:sz w:val="28"/>
          <w:szCs w:val="28"/>
        </w:rPr>
        <w:t>»»</w:t>
      </w:r>
      <w:r w:rsidRPr="006527DF">
        <w:rPr>
          <w:sz w:val="28"/>
          <w:szCs w:val="28"/>
        </w:rPr>
        <w:t>;</w:t>
      </w:r>
    </w:p>
    <w:p w14:paraId="7496744B" w14:textId="18AE0E59" w:rsidR="006527DF" w:rsidRPr="006527DF" w:rsidRDefault="006527DF" w:rsidP="008F735C">
      <w:pPr>
        <w:ind w:firstLine="709"/>
        <w:jc w:val="both"/>
        <w:rPr>
          <w:sz w:val="28"/>
          <w:szCs w:val="28"/>
        </w:rPr>
      </w:pPr>
      <w:r w:rsidRPr="006527DF">
        <w:rPr>
          <w:sz w:val="28"/>
          <w:szCs w:val="28"/>
        </w:rPr>
        <w:t>-</w:t>
      </w:r>
      <w:r w:rsidR="00B3656C" w:rsidRPr="00873469">
        <w:rPr>
          <w:sz w:val="28"/>
          <w:szCs w:val="28"/>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 xml:space="preserve">«Духовщинский район» Смоленской области </w:t>
      </w:r>
      <w:r w:rsidRPr="006527DF">
        <w:rPr>
          <w:spacing w:val="-2"/>
          <w:sz w:val="28"/>
          <w:szCs w:val="28"/>
        </w:rPr>
        <w:t>от 19.01.2015 № 12 «О внесении изменений в</w:t>
      </w:r>
      <w:r w:rsidR="00B3656C" w:rsidRPr="00873469">
        <w:rPr>
          <w:spacing w:val="-2"/>
          <w:sz w:val="28"/>
          <w:szCs w:val="28"/>
        </w:rPr>
        <w:t> </w:t>
      </w:r>
      <w:r w:rsidRPr="006527DF">
        <w:rPr>
          <w:sz w:val="28"/>
          <w:szCs w:val="28"/>
        </w:rPr>
        <w:t xml:space="preserve">муниципальной программу «Развитие сельскохозяйственного производства </w:t>
      </w:r>
      <w:r w:rsidRPr="006527DF">
        <w:rPr>
          <w:sz w:val="28"/>
          <w:szCs w:val="28"/>
        </w:rPr>
        <w:lastRenderedPageBreak/>
        <w:t>в</w:t>
      </w:r>
      <w:r w:rsidRPr="006527DF">
        <w:rPr>
          <w:sz w:val="28"/>
          <w:szCs w:val="28"/>
          <w:lang w:val="en-US"/>
        </w:rPr>
        <w:t> </w:t>
      </w:r>
      <w:r w:rsidRPr="006527DF">
        <w:rPr>
          <w:sz w:val="28"/>
          <w:szCs w:val="28"/>
        </w:rPr>
        <w:t>муниципальном образовании «Духовщинский район» Смоленской области на 2015-2020 годы</w:t>
      </w:r>
      <w:r w:rsidR="00B3656C" w:rsidRPr="00873469">
        <w:rPr>
          <w:sz w:val="28"/>
          <w:szCs w:val="28"/>
        </w:rPr>
        <w:t>»»</w:t>
      </w:r>
      <w:r w:rsidRPr="006527DF">
        <w:rPr>
          <w:sz w:val="28"/>
          <w:szCs w:val="28"/>
        </w:rPr>
        <w:t>;</w:t>
      </w:r>
    </w:p>
    <w:p w14:paraId="4AF85C81" w14:textId="076787EB" w:rsidR="006527DF" w:rsidRPr="006527DF" w:rsidRDefault="006527DF" w:rsidP="008F735C">
      <w:pPr>
        <w:ind w:firstLine="709"/>
        <w:jc w:val="both"/>
        <w:rPr>
          <w:sz w:val="28"/>
          <w:szCs w:val="28"/>
        </w:rPr>
      </w:pPr>
      <w:r w:rsidRPr="006527DF">
        <w:rPr>
          <w:spacing w:val="-2"/>
          <w:sz w:val="28"/>
          <w:szCs w:val="28"/>
        </w:rPr>
        <w:t>-</w:t>
      </w:r>
      <w:r w:rsidR="00B3656C" w:rsidRPr="00873469">
        <w:rPr>
          <w:spacing w:val="-2"/>
          <w:sz w:val="28"/>
          <w:szCs w:val="28"/>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 xml:space="preserve">«Духовщинский район» Смоленской области от 24.02.2016 № 52 </w:t>
      </w:r>
      <w:r w:rsidRPr="006527DF">
        <w:rPr>
          <w:spacing w:val="-2"/>
          <w:sz w:val="28"/>
          <w:szCs w:val="28"/>
        </w:rPr>
        <w:t>«О внесении изменений в</w:t>
      </w:r>
      <w:r w:rsidR="00B3656C"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 на 2015-2020 годы</w:t>
      </w:r>
      <w:r w:rsidR="00B3656C" w:rsidRPr="00873469">
        <w:rPr>
          <w:sz w:val="28"/>
          <w:szCs w:val="28"/>
        </w:rPr>
        <w:t>»»</w:t>
      </w:r>
      <w:r w:rsidRPr="006527DF">
        <w:rPr>
          <w:sz w:val="28"/>
          <w:szCs w:val="28"/>
        </w:rPr>
        <w:t>;</w:t>
      </w:r>
    </w:p>
    <w:p w14:paraId="35019310" w14:textId="32A8ED65" w:rsidR="006527DF" w:rsidRPr="006527DF" w:rsidRDefault="006527DF" w:rsidP="008F735C">
      <w:pPr>
        <w:ind w:firstLine="709"/>
        <w:jc w:val="both"/>
        <w:rPr>
          <w:sz w:val="28"/>
          <w:szCs w:val="28"/>
        </w:rPr>
      </w:pPr>
      <w:r w:rsidRPr="006527DF">
        <w:rPr>
          <w:spacing w:val="-2"/>
          <w:sz w:val="28"/>
          <w:szCs w:val="28"/>
          <w:lang w:eastAsia="en-US"/>
        </w:rPr>
        <w:t>-</w:t>
      </w:r>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 xml:space="preserve">«Духовщинский район» Смоленской области </w:t>
      </w:r>
      <w:r w:rsidRPr="006527DF">
        <w:rPr>
          <w:sz w:val="28"/>
          <w:szCs w:val="28"/>
          <w:lang w:eastAsia="en-US"/>
        </w:rPr>
        <w:t xml:space="preserve">от 13.04.2017 № 117 </w:t>
      </w:r>
      <w:r w:rsidRPr="006527DF">
        <w:rPr>
          <w:spacing w:val="-2"/>
          <w:sz w:val="28"/>
          <w:szCs w:val="28"/>
        </w:rPr>
        <w:t>«О внесении изменений в</w:t>
      </w:r>
      <w:r w:rsidR="00B3656C"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 на 2015-2020 годы</w:t>
      </w:r>
      <w:r w:rsidR="00B3656C" w:rsidRPr="00873469">
        <w:rPr>
          <w:sz w:val="28"/>
          <w:szCs w:val="28"/>
        </w:rPr>
        <w:t>»»</w:t>
      </w:r>
      <w:r w:rsidRPr="006527DF">
        <w:rPr>
          <w:sz w:val="28"/>
          <w:szCs w:val="28"/>
        </w:rPr>
        <w:t>;</w:t>
      </w:r>
    </w:p>
    <w:p w14:paraId="18738A42" w14:textId="2D4A8AEF" w:rsidR="006527DF" w:rsidRPr="006527DF" w:rsidRDefault="006527DF" w:rsidP="008F735C">
      <w:pPr>
        <w:ind w:firstLine="709"/>
        <w:jc w:val="both"/>
        <w:rPr>
          <w:sz w:val="28"/>
          <w:szCs w:val="28"/>
        </w:rPr>
      </w:pPr>
      <w:r w:rsidRPr="006527DF">
        <w:rPr>
          <w:sz w:val="28"/>
          <w:szCs w:val="28"/>
          <w:lang w:eastAsia="en-US"/>
        </w:rPr>
        <w:t>-</w:t>
      </w:r>
      <w:bookmarkStart w:id="0" w:name="_Hlk185326758"/>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w:t>
      </w:r>
      <w:bookmarkEnd w:id="0"/>
      <w:r w:rsidRPr="006527DF">
        <w:rPr>
          <w:sz w:val="28"/>
          <w:szCs w:val="28"/>
          <w:lang w:eastAsia="en-US"/>
        </w:rPr>
        <w:t xml:space="preserve">от 26.03.2018 № 94 </w:t>
      </w:r>
      <w:r w:rsidRPr="006527DF">
        <w:rPr>
          <w:spacing w:val="-2"/>
          <w:sz w:val="28"/>
          <w:szCs w:val="28"/>
        </w:rPr>
        <w:t>«О внесении изменений в</w:t>
      </w:r>
      <w:r w:rsidR="00B3656C"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 на 2015-2020 годы</w:t>
      </w:r>
      <w:r w:rsidR="00B3656C" w:rsidRPr="00873469">
        <w:rPr>
          <w:sz w:val="28"/>
          <w:szCs w:val="28"/>
        </w:rPr>
        <w:t>»»</w:t>
      </w:r>
      <w:r w:rsidRPr="006527DF">
        <w:rPr>
          <w:sz w:val="28"/>
          <w:szCs w:val="28"/>
        </w:rPr>
        <w:t>;</w:t>
      </w:r>
    </w:p>
    <w:p w14:paraId="238BB75B" w14:textId="7CCE16A2" w:rsidR="006527DF" w:rsidRPr="006527DF" w:rsidRDefault="006527DF" w:rsidP="008F735C">
      <w:pPr>
        <w:ind w:firstLine="709"/>
        <w:jc w:val="both"/>
        <w:rPr>
          <w:sz w:val="28"/>
          <w:szCs w:val="28"/>
        </w:rPr>
      </w:pPr>
      <w:r w:rsidRPr="006527DF">
        <w:rPr>
          <w:sz w:val="28"/>
          <w:szCs w:val="28"/>
          <w:lang w:eastAsia="en-US"/>
        </w:rPr>
        <w:t>-</w:t>
      </w:r>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05.03.2019 № 59 </w:t>
      </w:r>
      <w:r w:rsidRPr="006527DF">
        <w:rPr>
          <w:spacing w:val="-2"/>
          <w:sz w:val="28"/>
          <w:szCs w:val="28"/>
        </w:rPr>
        <w:t>«О внесении изменений в</w:t>
      </w:r>
      <w:r w:rsidR="00B3656C" w:rsidRPr="00873469">
        <w:rPr>
          <w:spacing w:val="-2"/>
          <w:sz w:val="28"/>
          <w:szCs w:val="28"/>
        </w:rPr>
        <w:t> </w:t>
      </w:r>
      <w:r w:rsidRPr="006527DF">
        <w:rPr>
          <w:sz w:val="28"/>
          <w:szCs w:val="28"/>
        </w:rPr>
        <w:t>постановление Администрации муниципального образования «Духовщинский район» Смоленской области от 23.10.2014 №</w:t>
      </w:r>
      <w:r w:rsidRPr="006527DF">
        <w:rPr>
          <w:sz w:val="28"/>
          <w:szCs w:val="28"/>
          <w:lang w:val="en-US"/>
        </w:rPr>
        <w:t> </w:t>
      </w:r>
      <w:r w:rsidRPr="006527DF">
        <w:rPr>
          <w:sz w:val="28"/>
          <w:szCs w:val="28"/>
        </w:rPr>
        <w:t>659</w:t>
      </w:r>
      <w:r w:rsidR="00B3656C" w:rsidRPr="00873469">
        <w:rPr>
          <w:sz w:val="28"/>
          <w:szCs w:val="28"/>
        </w:rPr>
        <w:t>»</w:t>
      </w:r>
      <w:r w:rsidRPr="006527DF">
        <w:rPr>
          <w:sz w:val="28"/>
          <w:szCs w:val="28"/>
        </w:rPr>
        <w:t>;</w:t>
      </w:r>
    </w:p>
    <w:p w14:paraId="4205EC6F" w14:textId="6C3459BE" w:rsidR="006527DF" w:rsidRPr="006527DF" w:rsidRDefault="006527DF" w:rsidP="008F735C">
      <w:pPr>
        <w:ind w:firstLine="709"/>
        <w:jc w:val="both"/>
        <w:rPr>
          <w:sz w:val="28"/>
          <w:szCs w:val="28"/>
        </w:rPr>
      </w:pPr>
      <w:r w:rsidRPr="006527DF">
        <w:rPr>
          <w:sz w:val="28"/>
          <w:szCs w:val="28"/>
          <w:lang w:eastAsia="en-US"/>
        </w:rPr>
        <w:t>-</w:t>
      </w:r>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23.03.2020 № 87 </w:t>
      </w:r>
      <w:r w:rsidRPr="006527DF">
        <w:rPr>
          <w:spacing w:val="-2"/>
          <w:sz w:val="28"/>
          <w:szCs w:val="28"/>
        </w:rPr>
        <w:t>«О внесении изменений в</w:t>
      </w:r>
      <w:r w:rsidR="00B3656C"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w:t>
      </w:r>
      <w:r w:rsidR="00B3656C" w:rsidRPr="00873469">
        <w:rPr>
          <w:sz w:val="28"/>
          <w:szCs w:val="28"/>
        </w:rPr>
        <w:t>»»</w:t>
      </w:r>
      <w:r w:rsidRPr="006527DF">
        <w:rPr>
          <w:sz w:val="28"/>
          <w:szCs w:val="28"/>
        </w:rPr>
        <w:t>;</w:t>
      </w:r>
    </w:p>
    <w:p w14:paraId="784C3803" w14:textId="354790BB" w:rsidR="006527DF" w:rsidRPr="006527DF" w:rsidRDefault="006527DF" w:rsidP="008F735C">
      <w:pPr>
        <w:ind w:firstLine="709"/>
        <w:jc w:val="both"/>
        <w:rPr>
          <w:sz w:val="28"/>
          <w:szCs w:val="28"/>
        </w:rPr>
      </w:pPr>
      <w:r w:rsidRPr="006527DF">
        <w:rPr>
          <w:sz w:val="28"/>
          <w:szCs w:val="28"/>
          <w:lang w:eastAsia="en-US"/>
        </w:rPr>
        <w:t>-</w:t>
      </w:r>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30.03.2021 № 92 </w:t>
      </w:r>
      <w:r w:rsidRPr="006527DF">
        <w:rPr>
          <w:spacing w:val="-2"/>
          <w:sz w:val="28"/>
          <w:szCs w:val="28"/>
        </w:rPr>
        <w:t>«О внесении изменений в</w:t>
      </w:r>
      <w:r w:rsidR="00B3656C"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w:t>
      </w:r>
      <w:r w:rsidR="00B3656C" w:rsidRPr="00873469">
        <w:rPr>
          <w:sz w:val="28"/>
          <w:szCs w:val="28"/>
        </w:rPr>
        <w:t>»»</w:t>
      </w:r>
      <w:r w:rsidRPr="006527DF">
        <w:rPr>
          <w:sz w:val="28"/>
          <w:szCs w:val="28"/>
        </w:rPr>
        <w:t>;</w:t>
      </w:r>
    </w:p>
    <w:p w14:paraId="1F0DB531" w14:textId="2E44155D" w:rsidR="006527DF" w:rsidRPr="006527DF" w:rsidRDefault="006527DF" w:rsidP="008F735C">
      <w:pPr>
        <w:ind w:firstLine="709"/>
        <w:jc w:val="both"/>
        <w:rPr>
          <w:sz w:val="28"/>
          <w:szCs w:val="28"/>
        </w:rPr>
      </w:pPr>
      <w:r w:rsidRPr="006527DF">
        <w:rPr>
          <w:sz w:val="28"/>
          <w:szCs w:val="28"/>
          <w:lang w:eastAsia="en-US"/>
        </w:rPr>
        <w:t>-</w:t>
      </w:r>
      <w:r w:rsidR="00B3656C"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15.04.2022 № 89 </w:t>
      </w:r>
      <w:r w:rsidRPr="006527DF">
        <w:rPr>
          <w:spacing w:val="-2"/>
          <w:sz w:val="28"/>
          <w:szCs w:val="28"/>
        </w:rPr>
        <w:t>«О внесении изменений в</w:t>
      </w:r>
      <w:r w:rsidR="00B3656C" w:rsidRPr="00873469">
        <w:rPr>
          <w:sz w:val="28"/>
          <w:szCs w:val="28"/>
        </w:rPr>
        <w:t> </w:t>
      </w:r>
      <w:r w:rsidRPr="006527DF">
        <w:rPr>
          <w:sz w:val="28"/>
          <w:szCs w:val="28"/>
        </w:rPr>
        <w:t>постановление Администрации муниципального образования «Духовщинский район» Смоленской области от 23.10.2014 №</w:t>
      </w:r>
      <w:r w:rsidRPr="006527DF">
        <w:rPr>
          <w:sz w:val="28"/>
          <w:szCs w:val="28"/>
          <w:lang w:val="en-US"/>
        </w:rPr>
        <w:t> </w:t>
      </w:r>
      <w:r w:rsidRPr="006527DF">
        <w:rPr>
          <w:sz w:val="28"/>
          <w:szCs w:val="28"/>
        </w:rPr>
        <w:t>659</w:t>
      </w:r>
      <w:r w:rsidR="00B3656C" w:rsidRPr="00873469">
        <w:rPr>
          <w:sz w:val="28"/>
          <w:szCs w:val="28"/>
        </w:rPr>
        <w:t>»</w:t>
      </w:r>
      <w:r w:rsidRPr="006527DF">
        <w:rPr>
          <w:sz w:val="28"/>
          <w:szCs w:val="28"/>
        </w:rPr>
        <w:t>;</w:t>
      </w:r>
    </w:p>
    <w:p w14:paraId="6BECD411" w14:textId="67F70779" w:rsidR="006527DF" w:rsidRPr="006527DF" w:rsidRDefault="006527DF" w:rsidP="008F735C">
      <w:pPr>
        <w:ind w:firstLine="709"/>
        <w:jc w:val="both"/>
        <w:rPr>
          <w:sz w:val="28"/>
          <w:szCs w:val="28"/>
        </w:rPr>
      </w:pPr>
      <w:r w:rsidRPr="006527DF">
        <w:rPr>
          <w:sz w:val="28"/>
          <w:szCs w:val="28"/>
          <w:lang w:eastAsia="en-US"/>
        </w:rPr>
        <w:t>-</w:t>
      </w:r>
      <w:r w:rsidR="00D50356"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21.03.2023 № 71 </w:t>
      </w:r>
      <w:r w:rsidRPr="006527DF">
        <w:rPr>
          <w:spacing w:val="-2"/>
          <w:sz w:val="28"/>
          <w:szCs w:val="28"/>
        </w:rPr>
        <w:t>«О внесении изменений в</w:t>
      </w:r>
      <w:r w:rsidR="00D50356"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w:t>
      </w:r>
      <w:r w:rsidR="00D50356" w:rsidRPr="00873469">
        <w:rPr>
          <w:sz w:val="28"/>
          <w:szCs w:val="28"/>
        </w:rPr>
        <w:t>»»</w:t>
      </w:r>
      <w:r w:rsidRPr="006527DF">
        <w:rPr>
          <w:sz w:val="28"/>
          <w:szCs w:val="28"/>
        </w:rPr>
        <w:t>;</w:t>
      </w:r>
    </w:p>
    <w:p w14:paraId="77908403" w14:textId="04E5B33B" w:rsidR="006527DF" w:rsidRPr="006527DF" w:rsidRDefault="006527DF" w:rsidP="008F735C">
      <w:pPr>
        <w:ind w:firstLine="709"/>
        <w:jc w:val="both"/>
        <w:rPr>
          <w:sz w:val="28"/>
          <w:szCs w:val="28"/>
        </w:rPr>
      </w:pPr>
      <w:bookmarkStart w:id="1" w:name="_Hlk185327190"/>
      <w:r w:rsidRPr="006527DF">
        <w:rPr>
          <w:sz w:val="28"/>
          <w:szCs w:val="28"/>
          <w:lang w:eastAsia="en-US"/>
        </w:rPr>
        <w:t>-</w:t>
      </w:r>
      <w:r w:rsidR="00D50356"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19.12.2023 № 458 </w:t>
      </w:r>
      <w:r w:rsidRPr="006527DF">
        <w:rPr>
          <w:spacing w:val="-2"/>
          <w:sz w:val="28"/>
          <w:szCs w:val="28"/>
        </w:rPr>
        <w:t>«О внесении изменений в</w:t>
      </w:r>
      <w:r w:rsidR="00D50356"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w:t>
      </w:r>
      <w:r w:rsidR="00D50356" w:rsidRPr="00873469">
        <w:rPr>
          <w:sz w:val="28"/>
          <w:szCs w:val="28"/>
        </w:rPr>
        <w:t>»»</w:t>
      </w:r>
      <w:r w:rsidRPr="006527DF">
        <w:rPr>
          <w:sz w:val="28"/>
          <w:szCs w:val="28"/>
        </w:rPr>
        <w:t>;</w:t>
      </w:r>
    </w:p>
    <w:bookmarkEnd w:id="1"/>
    <w:p w14:paraId="7E256065" w14:textId="5F6DE230" w:rsidR="006527DF" w:rsidRPr="006527DF" w:rsidRDefault="006527DF" w:rsidP="008F735C">
      <w:pPr>
        <w:ind w:firstLine="709"/>
        <w:jc w:val="both"/>
        <w:rPr>
          <w:sz w:val="28"/>
          <w:szCs w:val="28"/>
        </w:rPr>
      </w:pPr>
      <w:r w:rsidRPr="006527DF">
        <w:rPr>
          <w:sz w:val="28"/>
          <w:szCs w:val="28"/>
          <w:lang w:eastAsia="en-US"/>
        </w:rPr>
        <w:t>-</w:t>
      </w:r>
      <w:r w:rsidR="00D50356" w:rsidRPr="00873469">
        <w:rPr>
          <w:sz w:val="28"/>
          <w:szCs w:val="28"/>
          <w:lang w:eastAsia="en-US"/>
        </w:rPr>
        <w:t> </w:t>
      </w:r>
      <w:r w:rsidRPr="006527DF">
        <w:rPr>
          <w:sz w:val="28"/>
          <w:szCs w:val="28"/>
          <w:lang w:eastAsia="en-US"/>
        </w:rPr>
        <w:t xml:space="preserve">постановление Администрации муниципального образования </w:t>
      </w:r>
      <w:r w:rsidRPr="006527DF">
        <w:rPr>
          <w:spacing w:val="-2"/>
          <w:sz w:val="28"/>
          <w:szCs w:val="28"/>
          <w:lang w:eastAsia="en-US"/>
        </w:rPr>
        <w:t>«Духовщинский район» Смоленской области</w:t>
      </w:r>
      <w:r w:rsidRPr="006527DF">
        <w:rPr>
          <w:sz w:val="28"/>
          <w:szCs w:val="28"/>
          <w:lang w:eastAsia="en-US"/>
        </w:rPr>
        <w:t xml:space="preserve"> от 05.04.2024 № 107 </w:t>
      </w:r>
      <w:r w:rsidRPr="006527DF">
        <w:rPr>
          <w:spacing w:val="-2"/>
          <w:sz w:val="28"/>
          <w:szCs w:val="28"/>
        </w:rPr>
        <w:t xml:space="preserve">«О внесении изменений </w:t>
      </w:r>
      <w:r w:rsidRPr="006527DF">
        <w:rPr>
          <w:spacing w:val="-2"/>
          <w:sz w:val="28"/>
          <w:szCs w:val="28"/>
        </w:rPr>
        <w:lastRenderedPageBreak/>
        <w:t>в</w:t>
      </w:r>
      <w:r w:rsidR="001B7794" w:rsidRPr="00873469">
        <w:rPr>
          <w:spacing w:val="-2"/>
          <w:sz w:val="28"/>
          <w:szCs w:val="28"/>
        </w:rPr>
        <w:t> </w:t>
      </w:r>
      <w:r w:rsidRPr="006527DF">
        <w:rPr>
          <w:sz w:val="28"/>
          <w:szCs w:val="28"/>
        </w:rPr>
        <w:t>муниципальной программу «Развитие сельскохозяйственного производства в</w:t>
      </w:r>
      <w:r w:rsidRPr="006527DF">
        <w:rPr>
          <w:sz w:val="28"/>
          <w:szCs w:val="28"/>
          <w:lang w:val="en-US"/>
        </w:rPr>
        <w:t> </w:t>
      </w:r>
      <w:r w:rsidRPr="006527DF">
        <w:rPr>
          <w:sz w:val="28"/>
          <w:szCs w:val="28"/>
        </w:rPr>
        <w:t>муниципальном образовании «Духовщинский район» Смоленской области</w:t>
      </w:r>
      <w:r w:rsidR="001B7794" w:rsidRPr="00873469">
        <w:rPr>
          <w:sz w:val="28"/>
          <w:szCs w:val="28"/>
        </w:rPr>
        <w:t>»»</w:t>
      </w:r>
      <w:r w:rsidR="00392FE8">
        <w:rPr>
          <w:sz w:val="28"/>
          <w:szCs w:val="28"/>
        </w:rPr>
        <w:t>.</w:t>
      </w:r>
    </w:p>
    <w:p w14:paraId="09EF0482" w14:textId="432B16F2" w:rsidR="008F735C" w:rsidRPr="008F735C" w:rsidRDefault="006527DF" w:rsidP="008F735C">
      <w:pPr>
        <w:widowControl w:val="0"/>
        <w:autoSpaceDE w:val="0"/>
        <w:autoSpaceDN w:val="0"/>
        <w:adjustRightInd w:val="0"/>
        <w:ind w:right="-1" w:firstLine="708"/>
        <w:jc w:val="both"/>
        <w:rPr>
          <w:sz w:val="28"/>
          <w:szCs w:val="28"/>
          <w:lang w:eastAsia="en-US"/>
        </w:rPr>
      </w:pPr>
      <w:r w:rsidRPr="006527DF">
        <w:rPr>
          <w:sz w:val="28"/>
          <w:szCs w:val="28"/>
          <w:lang w:eastAsia="en-US"/>
        </w:rPr>
        <w:t>3.</w:t>
      </w:r>
      <w:r w:rsidR="001B7794" w:rsidRPr="00873469">
        <w:rPr>
          <w:sz w:val="28"/>
          <w:szCs w:val="28"/>
          <w:lang w:eastAsia="en-US"/>
        </w:rPr>
        <w:t> </w:t>
      </w:r>
      <w:r w:rsidR="008F735C" w:rsidRPr="008F735C">
        <w:rPr>
          <w:sz w:val="28"/>
          <w:szCs w:val="28"/>
          <w:lang w:eastAsia="en-US"/>
        </w:rPr>
        <w:t>Р</w:t>
      </w:r>
      <w:r w:rsidR="008F735C" w:rsidRPr="008F735C">
        <w:rPr>
          <w:color w:val="000000"/>
          <w:sz w:val="28"/>
          <w:szCs w:val="28"/>
          <w:lang w:eastAsia="en-US"/>
        </w:rPr>
        <w:t xml:space="preserve">азместить настоящее постановление на официальном сайте </w:t>
      </w:r>
      <w:r w:rsidR="008F735C" w:rsidRPr="008F735C">
        <w:rPr>
          <w:sz w:val="28"/>
          <w:szCs w:val="28"/>
          <w:lang w:eastAsia="en-US"/>
        </w:rPr>
        <w:t>Администрации муниципального образования «Духовщинский муниципальный округ» Смоленской области</w:t>
      </w:r>
      <w:r w:rsidR="008F735C" w:rsidRPr="008F735C">
        <w:rPr>
          <w:color w:val="000000"/>
          <w:sz w:val="28"/>
          <w:szCs w:val="28"/>
          <w:lang w:eastAsia="en-US"/>
        </w:rPr>
        <w:t xml:space="preserve"> в информационно-телекоммуникационной сети «Интернет» (</w:t>
      </w:r>
      <w:hyperlink r:id="rId8" w:history="1">
        <w:r w:rsidR="008F735C" w:rsidRPr="008F735C">
          <w:rPr>
            <w:rFonts w:eastAsia="PT Astra Serif"/>
            <w:color w:val="0000FF"/>
            <w:sz w:val="28"/>
            <w:szCs w:val="28"/>
            <w:u w:val="single"/>
            <w:lang w:eastAsia="en-US"/>
          </w:rPr>
          <w:t>https:/duhov.admin-smolensk.ru/</w:t>
        </w:r>
      </w:hyperlink>
      <w:r w:rsidR="008F735C" w:rsidRPr="008F735C">
        <w:rPr>
          <w:rFonts w:eastAsia="PT Astra Serif"/>
          <w:sz w:val="28"/>
          <w:szCs w:val="28"/>
          <w:lang w:eastAsia="en-US"/>
        </w:rPr>
        <w:t>) в разделе «Нормативно-правовые документы»</w:t>
      </w:r>
      <w:r w:rsidR="008F735C">
        <w:rPr>
          <w:rFonts w:eastAsia="PT Astra Serif"/>
          <w:sz w:val="28"/>
          <w:szCs w:val="28"/>
          <w:lang w:eastAsia="en-US"/>
        </w:rPr>
        <w:t xml:space="preserve"> подраздел «Муниципальные программы»</w:t>
      </w:r>
      <w:r w:rsidR="008F735C" w:rsidRPr="008F735C">
        <w:rPr>
          <w:rFonts w:eastAsia="PT Astra Serif"/>
          <w:sz w:val="28"/>
          <w:szCs w:val="28"/>
          <w:lang w:eastAsia="en-US"/>
        </w:rPr>
        <w:t>.</w:t>
      </w:r>
    </w:p>
    <w:p w14:paraId="651ED7C3" w14:textId="7CB7B4A2" w:rsidR="006527DF" w:rsidRDefault="008F735C" w:rsidP="008F735C">
      <w:pPr>
        <w:widowControl w:val="0"/>
        <w:autoSpaceDE w:val="0"/>
        <w:autoSpaceDN w:val="0"/>
        <w:adjustRightInd w:val="0"/>
        <w:ind w:right="-1" w:firstLine="708"/>
        <w:jc w:val="both"/>
        <w:rPr>
          <w:bCs/>
          <w:color w:val="000000"/>
          <w:sz w:val="28"/>
          <w:szCs w:val="28"/>
          <w:lang w:eastAsia="en-US"/>
        </w:rPr>
      </w:pPr>
      <w:r>
        <w:rPr>
          <w:bCs/>
          <w:color w:val="000000"/>
          <w:sz w:val="28"/>
          <w:szCs w:val="28"/>
          <w:lang w:eastAsia="en-US"/>
        </w:rPr>
        <w:t>4. </w:t>
      </w:r>
      <w:r w:rsidR="006527DF" w:rsidRPr="006527DF">
        <w:rPr>
          <w:bCs/>
          <w:color w:val="000000"/>
          <w:sz w:val="28"/>
          <w:szCs w:val="28"/>
          <w:lang w:eastAsia="en-US"/>
        </w:rPr>
        <w:t>Контроль за исполнением настоящего постановления возложить на</w:t>
      </w:r>
      <w:r w:rsidR="001B7794" w:rsidRPr="00873469">
        <w:rPr>
          <w:bCs/>
          <w:color w:val="000000"/>
          <w:sz w:val="28"/>
          <w:szCs w:val="28"/>
          <w:lang w:eastAsia="en-US"/>
        </w:rPr>
        <w:t> </w:t>
      </w:r>
      <w:r w:rsidR="006527DF" w:rsidRPr="006527DF">
        <w:rPr>
          <w:bCs/>
          <w:color w:val="000000"/>
          <w:sz w:val="28"/>
          <w:szCs w:val="28"/>
          <w:lang w:eastAsia="en-US"/>
        </w:rPr>
        <w:t>заместителя Главы муниципального образования «Духовщинский муниципальный округ» Смоленской области А.В. Федорова.</w:t>
      </w:r>
    </w:p>
    <w:p w14:paraId="0280BD4D" w14:textId="0815E0A9" w:rsidR="00834159" w:rsidRDefault="00834159" w:rsidP="008F735C">
      <w:pPr>
        <w:ind w:firstLine="709"/>
        <w:jc w:val="both"/>
        <w:rPr>
          <w:sz w:val="28"/>
          <w:szCs w:val="28"/>
        </w:rPr>
      </w:pPr>
    </w:p>
    <w:p w14:paraId="0A29FA01" w14:textId="77777777" w:rsidR="008F735C" w:rsidRDefault="008F735C" w:rsidP="008F735C">
      <w:pPr>
        <w:ind w:firstLine="709"/>
        <w:jc w:val="both"/>
        <w:rPr>
          <w:sz w:val="28"/>
          <w:szCs w:val="28"/>
        </w:rPr>
      </w:pPr>
    </w:p>
    <w:p w14:paraId="405DE0DD" w14:textId="77777777" w:rsidR="00F82D37" w:rsidRPr="00873469" w:rsidRDefault="00F82D37" w:rsidP="008F735C">
      <w:pPr>
        <w:ind w:firstLine="709"/>
        <w:jc w:val="both"/>
        <w:rPr>
          <w:sz w:val="28"/>
          <w:szCs w:val="28"/>
        </w:rPr>
      </w:pPr>
    </w:p>
    <w:tbl>
      <w:tblPr>
        <w:tblW w:w="0" w:type="auto"/>
        <w:tblLook w:val="01E0" w:firstRow="1" w:lastRow="1" w:firstColumn="1" w:lastColumn="1" w:noHBand="0" w:noVBand="0"/>
      </w:tblPr>
      <w:tblGrid>
        <w:gridCol w:w="5103"/>
        <w:gridCol w:w="5102"/>
      </w:tblGrid>
      <w:tr w:rsidR="00191771" w:rsidRPr="00782719" w14:paraId="2126E242" w14:textId="77777777" w:rsidTr="002A5398">
        <w:trPr>
          <w:trHeight w:val="880"/>
        </w:trPr>
        <w:tc>
          <w:tcPr>
            <w:tcW w:w="5103" w:type="dxa"/>
            <w:shd w:val="clear" w:color="auto" w:fill="auto"/>
          </w:tcPr>
          <w:p w14:paraId="39AA7A0E" w14:textId="71B8BD05" w:rsidR="00191771" w:rsidRPr="00782719" w:rsidRDefault="00191771" w:rsidP="008F735C">
            <w:pPr>
              <w:rPr>
                <w:rFonts w:eastAsia="Calibri"/>
                <w:sz w:val="28"/>
                <w:szCs w:val="28"/>
              </w:rPr>
            </w:pPr>
            <w:r w:rsidRPr="00782719">
              <w:rPr>
                <w:rFonts w:eastAsia="Calibri"/>
                <w:sz w:val="28"/>
                <w:szCs w:val="28"/>
              </w:rPr>
              <w:t>Глав</w:t>
            </w:r>
            <w:r w:rsidR="003B6CC1">
              <w:rPr>
                <w:rFonts w:eastAsia="Calibri"/>
                <w:sz w:val="28"/>
                <w:szCs w:val="28"/>
              </w:rPr>
              <w:t>а</w:t>
            </w:r>
            <w:r w:rsidRPr="00782719">
              <w:rPr>
                <w:rFonts w:eastAsia="Calibri"/>
                <w:sz w:val="28"/>
                <w:szCs w:val="28"/>
              </w:rPr>
              <w:t xml:space="preserve"> муниципального образования «Духовщинский </w:t>
            </w:r>
            <w:r w:rsidR="002A5398">
              <w:rPr>
                <w:rFonts w:eastAsia="Calibri"/>
                <w:sz w:val="28"/>
                <w:szCs w:val="28"/>
              </w:rPr>
              <w:t>муниципальный округ</w:t>
            </w:r>
            <w:r w:rsidRPr="00782719">
              <w:rPr>
                <w:rFonts w:eastAsia="Calibri"/>
                <w:sz w:val="28"/>
                <w:szCs w:val="28"/>
              </w:rPr>
              <w:t>»</w:t>
            </w:r>
            <w:r w:rsidR="002A5398">
              <w:rPr>
                <w:rFonts w:eastAsia="Calibri"/>
                <w:sz w:val="28"/>
                <w:szCs w:val="28"/>
              </w:rPr>
              <w:t xml:space="preserve"> </w:t>
            </w:r>
            <w:r w:rsidRPr="00782719">
              <w:rPr>
                <w:rFonts w:eastAsia="Calibri"/>
                <w:sz w:val="28"/>
                <w:szCs w:val="28"/>
              </w:rPr>
              <w:t>Смоленской области</w:t>
            </w:r>
          </w:p>
        </w:tc>
        <w:tc>
          <w:tcPr>
            <w:tcW w:w="5102" w:type="dxa"/>
            <w:shd w:val="clear" w:color="auto" w:fill="auto"/>
          </w:tcPr>
          <w:p w14:paraId="5C19356A" w14:textId="77777777" w:rsidR="00191771" w:rsidRPr="00782719" w:rsidRDefault="00191771" w:rsidP="008F735C">
            <w:pPr>
              <w:jc w:val="center"/>
              <w:rPr>
                <w:rFonts w:eastAsia="Calibri"/>
                <w:sz w:val="28"/>
                <w:szCs w:val="28"/>
              </w:rPr>
            </w:pPr>
          </w:p>
          <w:p w14:paraId="4E23048A" w14:textId="77777777" w:rsidR="00191771" w:rsidRPr="00782719" w:rsidRDefault="00191771" w:rsidP="008F735C">
            <w:pPr>
              <w:jc w:val="center"/>
              <w:rPr>
                <w:rFonts w:eastAsia="Calibri"/>
                <w:sz w:val="28"/>
                <w:szCs w:val="28"/>
              </w:rPr>
            </w:pPr>
          </w:p>
          <w:p w14:paraId="30720497" w14:textId="2419F616" w:rsidR="00191771" w:rsidRPr="00782719" w:rsidRDefault="003B6CC1" w:rsidP="008F735C">
            <w:pPr>
              <w:jc w:val="right"/>
              <w:rPr>
                <w:rFonts w:eastAsia="Calibri"/>
                <w:sz w:val="28"/>
                <w:szCs w:val="28"/>
              </w:rPr>
            </w:pPr>
            <w:r>
              <w:rPr>
                <w:rFonts w:eastAsia="Calibri"/>
                <w:sz w:val="28"/>
                <w:szCs w:val="28"/>
              </w:rPr>
              <w:t>В.В. Молотков</w:t>
            </w:r>
          </w:p>
        </w:tc>
      </w:tr>
    </w:tbl>
    <w:p w14:paraId="76E761AD" w14:textId="123CA085" w:rsidR="00834159" w:rsidRPr="003F2E70" w:rsidRDefault="003F2E70" w:rsidP="008F735C">
      <w:pPr>
        <w:jc w:val="both"/>
        <w:rPr>
          <w:sz w:val="2"/>
          <w:szCs w:val="2"/>
        </w:rPr>
      </w:pPr>
      <w:r>
        <w:rPr>
          <w:sz w:val="27"/>
          <w:szCs w:val="27"/>
        </w:rPr>
        <w:br w:type="page"/>
      </w:r>
    </w:p>
    <w:tbl>
      <w:tblPr>
        <w:tblW w:w="0" w:type="auto"/>
        <w:tblLook w:val="01E0" w:firstRow="1" w:lastRow="1" w:firstColumn="1" w:lastColumn="1" w:noHBand="0" w:noVBand="0"/>
      </w:tblPr>
      <w:tblGrid>
        <w:gridCol w:w="5609"/>
        <w:gridCol w:w="4596"/>
      </w:tblGrid>
      <w:tr w:rsidR="00834159" w:rsidRPr="00834159" w14:paraId="2510F8A7" w14:textId="77777777" w:rsidTr="003F2E70">
        <w:tc>
          <w:tcPr>
            <w:tcW w:w="5718" w:type="dxa"/>
          </w:tcPr>
          <w:p w14:paraId="259B23FC" w14:textId="77777777" w:rsidR="00834159" w:rsidRPr="00834159" w:rsidRDefault="00834159" w:rsidP="00791B59">
            <w:pPr>
              <w:rPr>
                <w:sz w:val="28"/>
                <w:szCs w:val="28"/>
              </w:rPr>
            </w:pPr>
          </w:p>
        </w:tc>
        <w:tc>
          <w:tcPr>
            <w:tcW w:w="4644" w:type="dxa"/>
          </w:tcPr>
          <w:p w14:paraId="57075194" w14:textId="77777777" w:rsidR="002C72D5" w:rsidRPr="002C72D5" w:rsidRDefault="002C72D5" w:rsidP="002C72D5">
            <w:pPr>
              <w:rPr>
                <w:sz w:val="28"/>
                <w:szCs w:val="28"/>
              </w:rPr>
            </w:pPr>
            <w:r w:rsidRPr="002C72D5">
              <w:rPr>
                <w:sz w:val="28"/>
                <w:szCs w:val="28"/>
              </w:rPr>
              <w:t>УТВЕРЖДЕНА</w:t>
            </w:r>
          </w:p>
          <w:p w14:paraId="4D9153A9" w14:textId="77777777" w:rsidR="00834159" w:rsidRDefault="002C72D5" w:rsidP="00E53BD2">
            <w:pPr>
              <w:rPr>
                <w:sz w:val="28"/>
                <w:szCs w:val="28"/>
              </w:rPr>
            </w:pPr>
            <w:r w:rsidRPr="002C72D5">
              <w:rPr>
                <w:sz w:val="28"/>
                <w:szCs w:val="28"/>
              </w:rPr>
              <w:t xml:space="preserve">постановлением Администрации муниципального образования «Духовщинский муниципальный округ» Смоленской области </w:t>
            </w:r>
          </w:p>
          <w:p w14:paraId="5AFC8897" w14:textId="15026751" w:rsidR="00E53BD2" w:rsidRPr="003F2E70" w:rsidRDefault="00E53BD2" w:rsidP="00E53BD2">
            <w:pPr>
              <w:rPr>
                <w:color w:val="FF0000"/>
                <w:sz w:val="28"/>
                <w:szCs w:val="28"/>
              </w:rPr>
            </w:pPr>
            <w:r w:rsidRPr="00E53BD2">
              <w:rPr>
                <w:sz w:val="28"/>
                <w:szCs w:val="28"/>
              </w:rPr>
              <w:t>от</w:t>
            </w:r>
            <w:r w:rsidR="0024391B">
              <w:rPr>
                <w:sz w:val="28"/>
                <w:szCs w:val="28"/>
              </w:rPr>
              <w:t xml:space="preserve"> 13.03.</w:t>
            </w:r>
            <w:bookmarkStart w:id="2" w:name="_GoBack"/>
            <w:bookmarkEnd w:id="2"/>
            <w:r w:rsidRPr="00E53BD2">
              <w:rPr>
                <w:sz w:val="28"/>
                <w:szCs w:val="28"/>
              </w:rPr>
              <w:t>20</w:t>
            </w:r>
            <w:r>
              <w:rPr>
                <w:sz w:val="28"/>
                <w:szCs w:val="28"/>
              </w:rPr>
              <w:t>25</w:t>
            </w:r>
            <w:r w:rsidRPr="00E53BD2">
              <w:rPr>
                <w:sz w:val="28"/>
                <w:szCs w:val="28"/>
              </w:rPr>
              <w:t xml:space="preserve"> г. №</w:t>
            </w:r>
            <w:r w:rsidR="0024391B">
              <w:rPr>
                <w:sz w:val="28"/>
                <w:szCs w:val="28"/>
              </w:rPr>
              <w:t>237</w:t>
            </w:r>
          </w:p>
        </w:tc>
      </w:tr>
    </w:tbl>
    <w:p w14:paraId="171FD272" w14:textId="77777777" w:rsidR="00834159" w:rsidRPr="00834159" w:rsidRDefault="00834159" w:rsidP="00834159">
      <w:pPr>
        <w:ind w:firstLine="709"/>
        <w:jc w:val="both"/>
        <w:rPr>
          <w:sz w:val="28"/>
          <w:szCs w:val="28"/>
        </w:rPr>
      </w:pPr>
    </w:p>
    <w:p w14:paraId="3AD92699" w14:textId="1039D737" w:rsidR="00834159" w:rsidRDefault="00834159" w:rsidP="00834159">
      <w:pPr>
        <w:ind w:firstLine="709"/>
        <w:jc w:val="both"/>
        <w:rPr>
          <w:sz w:val="28"/>
          <w:szCs w:val="28"/>
        </w:rPr>
      </w:pPr>
    </w:p>
    <w:p w14:paraId="16021FF1" w14:textId="77777777" w:rsidR="003F2E70" w:rsidRPr="00834159" w:rsidRDefault="003F2E70" w:rsidP="00834159">
      <w:pPr>
        <w:ind w:firstLine="709"/>
        <w:jc w:val="both"/>
        <w:rPr>
          <w:sz w:val="28"/>
          <w:szCs w:val="28"/>
        </w:rPr>
      </w:pPr>
    </w:p>
    <w:p w14:paraId="37AA847D" w14:textId="77777777" w:rsidR="00834159" w:rsidRPr="00834159" w:rsidRDefault="00834159" w:rsidP="00834159">
      <w:pPr>
        <w:ind w:firstLine="709"/>
        <w:jc w:val="both"/>
        <w:rPr>
          <w:sz w:val="28"/>
          <w:szCs w:val="28"/>
        </w:rPr>
      </w:pPr>
    </w:p>
    <w:p w14:paraId="23A97F23" w14:textId="39978D0D" w:rsidR="00834159" w:rsidRPr="00834159" w:rsidRDefault="00834159" w:rsidP="00834159">
      <w:pPr>
        <w:keepNext/>
        <w:keepLines/>
        <w:jc w:val="center"/>
        <w:rPr>
          <w:b/>
          <w:sz w:val="28"/>
          <w:szCs w:val="28"/>
        </w:rPr>
      </w:pPr>
      <w:r w:rsidRPr="00834159">
        <w:rPr>
          <w:b/>
          <w:sz w:val="28"/>
          <w:szCs w:val="28"/>
        </w:rPr>
        <w:t>МУНИЦИПАЛЬНАЯ ПРОГРАММА</w:t>
      </w:r>
    </w:p>
    <w:p w14:paraId="1D041808" w14:textId="77777777" w:rsidR="009B7200" w:rsidRPr="009B7200" w:rsidRDefault="009B7200" w:rsidP="009B7200">
      <w:pPr>
        <w:keepNext/>
        <w:keepLines/>
        <w:jc w:val="center"/>
        <w:rPr>
          <w:b/>
          <w:sz w:val="28"/>
          <w:szCs w:val="28"/>
        </w:rPr>
      </w:pPr>
      <w:r w:rsidRPr="009B7200">
        <w:rPr>
          <w:b/>
          <w:sz w:val="28"/>
          <w:szCs w:val="28"/>
        </w:rPr>
        <w:t xml:space="preserve">«Развитие сельскохозяйственного производства </w:t>
      </w:r>
      <w:r w:rsidRPr="009B7200">
        <w:rPr>
          <w:b/>
          <w:sz w:val="28"/>
          <w:szCs w:val="28"/>
        </w:rPr>
        <w:br/>
        <w:t>в муниципальном образовании «Духовщинский муниципальный округ» Смоленской области»</w:t>
      </w:r>
    </w:p>
    <w:p w14:paraId="411ABCA8" w14:textId="77777777" w:rsidR="009B7200" w:rsidRPr="009B7200" w:rsidRDefault="009B7200" w:rsidP="009B7200">
      <w:pPr>
        <w:keepNext/>
        <w:keepLines/>
        <w:jc w:val="center"/>
        <w:rPr>
          <w:b/>
          <w:sz w:val="28"/>
          <w:szCs w:val="28"/>
        </w:rPr>
      </w:pPr>
      <w:r w:rsidRPr="009B7200">
        <w:rPr>
          <w:sz w:val="28"/>
          <w:szCs w:val="28"/>
          <w:lang w:eastAsia="en-US"/>
        </w:rPr>
        <w:t>(далее также – муниципальная программа)</w:t>
      </w:r>
    </w:p>
    <w:p w14:paraId="39C43E87" w14:textId="77777777" w:rsidR="009B7200" w:rsidRPr="009B7200" w:rsidRDefault="009B7200" w:rsidP="009B7200">
      <w:pPr>
        <w:keepNext/>
        <w:keepLines/>
        <w:jc w:val="center"/>
        <w:rPr>
          <w:sz w:val="28"/>
          <w:szCs w:val="28"/>
        </w:rPr>
      </w:pPr>
    </w:p>
    <w:p w14:paraId="389F99C2" w14:textId="77777777" w:rsidR="009B7200" w:rsidRPr="009B7200" w:rsidRDefault="009B7200" w:rsidP="009B7200">
      <w:pPr>
        <w:keepNext/>
        <w:keepLines/>
        <w:jc w:val="center"/>
        <w:rPr>
          <w:b/>
          <w:sz w:val="28"/>
          <w:szCs w:val="28"/>
        </w:rPr>
      </w:pPr>
      <w:r w:rsidRPr="009B7200">
        <w:rPr>
          <w:b/>
          <w:sz w:val="28"/>
          <w:szCs w:val="28"/>
        </w:rPr>
        <w:t>ПАСПОРТ</w:t>
      </w:r>
    </w:p>
    <w:p w14:paraId="5DDA83B6" w14:textId="77777777" w:rsidR="009B7200" w:rsidRPr="009B7200" w:rsidRDefault="009B7200" w:rsidP="009B7200">
      <w:pPr>
        <w:keepNext/>
        <w:keepLines/>
        <w:jc w:val="center"/>
        <w:rPr>
          <w:b/>
          <w:sz w:val="28"/>
          <w:szCs w:val="28"/>
        </w:rPr>
      </w:pPr>
      <w:r w:rsidRPr="009B7200">
        <w:rPr>
          <w:b/>
          <w:sz w:val="28"/>
          <w:szCs w:val="28"/>
        </w:rPr>
        <w:t>муниципальной программы</w:t>
      </w:r>
    </w:p>
    <w:p w14:paraId="22FBCDF6" w14:textId="77777777" w:rsidR="009B7200" w:rsidRPr="009B7200" w:rsidRDefault="009B7200" w:rsidP="009B7200">
      <w:pPr>
        <w:keepNext/>
        <w:keepLines/>
        <w:jc w:val="center"/>
        <w:rPr>
          <w:b/>
          <w:sz w:val="28"/>
          <w:szCs w:val="28"/>
        </w:rPr>
      </w:pPr>
      <w:r w:rsidRPr="009B7200">
        <w:rPr>
          <w:b/>
          <w:sz w:val="28"/>
          <w:szCs w:val="28"/>
        </w:rPr>
        <w:t xml:space="preserve">«Развитие сельскохозяйственного производства </w:t>
      </w:r>
      <w:r w:rsidRPr="009B7200">
        <w:rPr>
          <w:b/>
          <w:sz w:val="28"/>
          <w:szCs w:val="28"/>
        </w:rPr>
        <w:br/>
        <w:t>в муниципальном образовании «Духовщинский муниципальный округ» Смоленской области»</w:t>
      </w:r>
    </w:p>
    <w:p w14:paraId="31191EF9" w14:textId="77777777" w:rsidR="009B7200" w:rsidRPr="009B7200" w:rsidRDefault="009B7200" w:rsidP="009B7200">
      <w:pPr>
        <w:keepNext/>
        <w:keepLines/>
        <w:jc w:val="center"/>
        <w:rPr>
          <w:bCs/>
          <w:sz w:val="28"/>
          <w:szCs w:val="28"/>
        </w:rPr>
      </w:pPr>
    </w:p>
    <w:p w14:paraId="2BC610AC" w14:textId="77777777" w:rsidR="009B7200" w:rsidRPr="009B7200" w:rsidRDefault="009B7200" w:rsidP="009B7200">
      <w:pPr>
        <w:keepNext/>
        <w:keepLines/>
        <w:jc w:val="center"/>
        <w:rPr>
          <w:b/>
          <w:sz w:val="28"/>
          <w:szCs w:val="28"/>
        </w:rPr>
      </w:pPr>
      <w:r w:rsidRPr="009B7200">
        <w:rPr>
          <w:b/>
          <w:sz w:val="28"/>
          <w:szCs w:val="28"/>
        </w:rPr>
        <w:t>Основные положения</w:t>
      </w:r>
    </w:p>
    <w:p w14:paraId="687A64A2" w14:textId="77777777" w:rsidR="009B7200" w:rsidRPr="009B7200" w:rsidRDefault="009B7200" w:rsidP="009B7200">
      <w:pPr>
        <w:keepNext/>
        <w:keepLines/>
        <w:jc w:val="center"/>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945"/>
      </w:tblGrid>
      <w:tr w:rsidR="009B7200" w:rsidRPr="009B7200" w14:paraId="7E3A6596" w14:textId="77777777" w:rsidTr="00B234BC">
        <w:tc>
          <w:tcPr>
            <w:tcW w:w="3261" w:type="dxa"/>
          </w:tcPr>
          <w:p w14:paraId="3A738600" w14:textId="77777777" w:rsidR="009B7200" w:rsidRPr="009B7200" w:rsidRDefault="009B7200" w:rsidP="009B7200">
            <w:pPr>
              <w:rPr>
                <w:sz w:val="24"/>
                <w:szCs w:val="24"/>
                <w:lang w:eastAsia="en-US"/>
              </w:rPr>
            </w:pPr>
            <w:r w:rsidRPr="009B7200">
              <w:rPr>
                <w:sz w:val="24"/>
                <w:szCs w:val="24"/>
                <w:lang w:eastAsia="en-US"/>
              </w:rPr>
              <w:t xml:space="preserve">Ответственный исполнитель </w:t>
            </w:r>
            <w:r w:rsidRPr="009B7200">
              <w:rPr>
                <w:sz w:val="24"/>
                <w:szCs w:val="24"/>
                <w:lang w:eastAsia="en-US"/>
              </w:rPr>
              <w:br/>
              <w:t>муниципальной программы</w:t>
            </w:r>
          </w:p>
        </w:tc>
        <w:tc>
          <w:tcPr>
            <w:tcW w:w="6945" w:type="dxa"/>
          </w:tcPr>
          <w:p w14:paraId="7CE87E18" w14:textId="77777777" w:rsidR="009B7200" w:rsidRPr="009B7200" w:rsidRDefault="009B7200" w:rsidP="009B7200">
            <w:pPr>
              <w:jc w:val="both"/>
              <w:rPr>
                <w:sz w:val="24"/>
                <w:szCs w:val="24"/>
                <w:lang w:eastAsia="en-US"/>
              </w:rPr>
            </w:pPr>
            <w:r w:rsidRPr="009B7200">
              <w:rPr>
                <w:color w:val="000000"/>
                <w:sz w:val="24"/>
                <w:szCs w:val="24"/>
                <w:lang w:eastAsia="en-US"/>
              </w:rPr>
              <w:t>Сектор по вопросам сельского хозяйства Администрации муниципального образования «Духовщинский муниципальный округ» Смоленской области, главный специалист Егоренкова Зоя Ивановна</w:t>
            </w:r>
          </w:p>
        </w:tc>
      </w:tr>
      <w:tr w:rsidR="009B7200" w:rsidRPr="009B7200" w14:paraId="59DE0B1A" w14:textId="77777777" w:rsidTr="00B234BC">
        <w:tc>
          <w:tcPr>
            <w:tcW w:w="3261" w:type="dxa"/>
          </w:tcPr>
          <w:p w14:paraId="215829E6" w14:textId="77777777" w:rsidR="009B7200" w:rsidRPr="009B7200" w:rsidRDefault="009B7200" w:rsidP="009B7200">
            <w:pPr>
              <w:rPr>
                <w:sz w:val="24"/>
                <w:szCs w:val="24"/>
                <w:lang w:eastAsia="en-US"/>
              </w:rPr>
            </w:pPr>
            <w:r w:rsidRPr="009B7200">
              <w:rPr>
                <w:sz w:val="24"/>
                <w:szCs w:val="24"/>
                <w:lang w:eastAsia="en-US"/>
              </w:rPr>
              <w:t>Период реализации муниципальной</w:t>
            </w:r>
            <w:r w:rsidRPr="009B7200">
              <w:rPr>
                <w:color w:val="FF0000"/>
                <w:sz w:val="24"/>
                <w:szCs w:val="24"/>
                <w:lang w:eastAsia="en-US"/>
              </w:rPr>
              <w:t xml:space="preserve"> </w:t>
            </w:r>
            <w:r w:rsidRPr="009B7200">
              <w:rPr>
                <w:sz w:val="24"/>
                <w:szCs w:val="24"/>
                <w:lang w:eastAsia="en-US"/>
              </w:rPr>
              <w:t>программы</w:t>
            </w:r>
          </w:p>
        </w:tc>
        <w:tc>
          <w:tcPr>
            <w:tcW w:w="6945" w:type="dxa"/>
          </w:tcPr>
          <w:p w14:paraId="4E4C2084" w14:textId="5C9F81E7" w:rsidR="009B7200" w:rsidRPr="009B7200" w:rsidRDefault="009B7200" w:rsidP="009B7200">
            <w:pPr>
              <w:suppressAutoHyphens/>
              <w:rPr>
                <w:sz w:val="24"/>
                <w:szCs w:val="24"/>
                <w:lang w:eastAsia="en-US"/>
              </w:rPr>
            </w:pPr>
            <w:r w:rsidRPr="009B7200">
              <w:rPr>
                <w:sz w:val="24"/>
                <w:szCs w:val="24"/>
                <w:lang w:eastAsia="en-US"/>
              </w:rPr>
              <w:t>2025 – 2027 годы</w:t>
            </w:r>
          </w:p>
          <w:p w14:paraId="59883820" w14:textId="6E475CD9" w:rsidR="009B7200" w:rsidRPr="009B7200" w:rsidRDefault="009B7200" w:rsidP="009B7200">
            <w:pPr>
              <w:suppressAutoHyphens/>
              <w:rPr>
                <w:sz w:val="24"/>
                <w:szCs w:val="24"/>
                <w:lang w:eastAsia="en-US"/>
              </w:rPr>
            </w:pPr>
          </w:p>
        </w:tc>
      </w:tr>
      <w:tr w:rsidR="009B7200" w:rsidRPr="009B7200" w14:paraId="18443B03" w14:textId="77777777" w:rsidTr="00B234BC">
        <w:tc>
          <w:tcPr>
            <w:tcW w:w="3261" w:type="dxa"/>
          </w:tcPr>
          <w:p w14:paraId="365CB85E" w14:textId="77777777" w:rsidR="009B7200" w:rsidRPr="009B7200" w:rsidRDefault="009B7200" w:rsidP="009B7200">
            <w:pPr>
              <w:rPr>
                <w:sz w:val="24"/>
                <w:szCs w:val="24"/>
                <w:lang w:eastAsia="en-US"/>
              </w:rPr>
            </w:pPr>
            <w:r w:rsidRPr="009B7200">
              <w:rPr>
                <w:sz w:val="24"/>
                <w:szCs w:val="24"/>
                <w:lang w:eastAsia="en-US"/>
              </w:rPr>
              <w:t>Цели муниципальной программы</w:t>
            </w:r>
          </w:p>
        </w:tc>
        <w:tc>
          <w:tcPr>
            <w:tcW w:w="6945" w:type="dxa"/>
          </w:tcPr>
          <w:p w14:paraId="1E19B269" w14:textId="77777777" w:rsidR="009B7200" w:rsidRPr="009B7200" w:rsidRDefault="009B7200" w:rsidP="009B7200">
            <w:pPr>
              <w:tabs>
                <w:tab w:val="left" w:pos="1134"/>
              </w:tabs>
              <w:jc w:val="both"/>
              <w:rPr>
                <w:sz w:val="24"/>
                <w:szCs w:val="24"/>
              </w:rPr>
            </w:pPr>
            <w:r w:rsidRPr="009B7200">
              <w:rPr>
                <w:sz w:val="24"/>
                <w:szCs w:val="24"/>
              </w:rPr>
              <w:t>развитие подотрасли растениеводства, переработки и реализации продукции растениеводства;</w:t>
            </w:r>
          </w:p>
          <w:p w14:paraId="5ADE2BD4" w14:textId="77777777" w:rsidR="009B7200" w:rsidRPr="009B7200" w:rsidRDefault="009B7200" w:rsidP="009B7200">
            <w:pPr>
              <w:suppressAutoHyphens/>
              <w:jc w:val="both"/>
              <w:rPr>
                <w:sz w:val="24"/>
                <w:szCs w:val="24"/>
                <w:lang w:eastAsia="en-US"/>
              </w:rPr>
            </w:pPr>
            <w:r w:rsidRPr="009B7200">
              <w:rPr>
                <w:sz w:val="24"/>
                <w:szCs w:val="24"/>
              </w:rPr>
              <w:t>развитие подотрасли животноводства, переработки и реализации продукции животноводства</w:t>
            </w:r>
          </w:p>
        </w:tc>
      </w:tr>
      <w:tr w:rsidR="009B7200" w:rsidRPr="009B7200" w14:paraId="460F6D7A" w14:textId="77777777" w:rsidTr="00B234BC">
        <w:tc>
          <w:tcPr>
            <w:tcW w:w="3261" w:type="dxa"/>
          </w:tcPr>
          <w:p w14:paraId="0C989126" w14:textId="77777777" w:rsidR="009B7200" w:rsidRPr="009B7200" w:rsidRDefault="009B7200" w:rsidP="009B7200">
            <w:pPr>
              <w:rPr>
                <w:sz w:val="24"/>
                <w:szCs w:val="24"/>
                <w:lang w:eastAsia="en-US"/>
              </w:rPr>
            </w:pPr>
            <w:r w:rsidRPr="009B7200">
              <w:rPr>
                <w:sz w:val="24"/>
                <w:szCs w:val="24"/>
                <w:lang w:eastAsia="en-US"/>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6945" w:type="dxa"/>
          </w:tcPr>
          <w:p w14:paraId="540514FA" w14:textId="77777777" w:rsidR="009B7200" w:rsidRPr="009B7200" w:rsidRDefault="009B7200" w:rsidP="009B7200">
            <w:pPr>
              <w:tabs>
                <w:tab w:val="left" w:pos="1134"/>
              </w:tabs>
              <w:jc w:val="both"/>
              <w:rPr>
                <w:sz w:val="24"/>
                <w:szCs w:val="24"/>
              </w:rPr>
            </w:pPr>
            <w:r w:rsidRPr="009B7200">
              <w:rPr>
                <w:sz w:val="24"/>
                <w:szCs w:val="24"/>
              </w:rPr>
              <w:t xml:space="preserve">общий объем финансирования составляет    6 400,0 тыс. рублей, </w:t>
            </w:r>
          </w:p>
          <w:p w14:paraId="58A21E4E" w14:textId="4F49CD3A" w:rsidR="009B7200" w:rsidRPr="009B7200" w:rsidRDefault="009B7200" w:rsidP="001326D5">
            <w:pPr>
              <w:suppressAutoHyphens/>
              <w:jc w:val="both"/>
              <w:rPr>
                <w:sz w:val="24"/>
                <w:szCs w:val="24"/>
              </w:rPr>
            </w:pPr>
            <w:r w:rsidRPr="009B7200">
              <w:rPr>
                <w:sz w:val="24"/>
                <w:szCs w:val="24"/>
              </w:rPr>
              <w:t>из них:</w:t>
            </w:r>
          </w:p>
          <w:p w14:paraId="5E717CC3" w14:textId="77777777" w:rsidR="009B7200" w:rsidRPr="009B7200" w:rsidRDefault="009B7200" w:rsidP="009B7200">
            <w:pPr>
              <w:suppressAutoHyphens/>
              <w:jc w:val="both"/>
              <w:rPr>
                <w:sz w:val="24"/>
                <w:szCs w:val="24"/>
              </w:rPr>
            </w:pPr>
            <w:r w:rsidRPr="009B7200">
              <w:rPr>
                <w:sz w:val="24"/>
                <w:szCs w:val="24"/>
              </w:rPr>
              <w:t>2025 год (всего) – 2 700,0 тыс. рублей, из них:</w:t>
            </w:r>
          </w:p>
          <w:p w14:paraId="42CC2A4B" w14:textId="77777777" w:rsidR="009B7200" w:rsidRPr="009B7200" w:rsidRDefault="009B7200" w:rsidP="009B7200">
            <w:pPr>
              <w:suppressAutoHyphens/>
              <w:jc w:val="both"/>
              <w:rPr>
                <w:sz w:val="24"/>
                <w:szCs w:val="24"/>
              </w:rPr>
            </w:pPr>
            <w:r w:rsidRPr="009B7200">
              <w:rPr>
                <w:sz w:val="24"/>
                <w:szCs w:val="24"/>
              </w:rPr>
              <w:t>- средства местного бюджета –1 000,0 тыс. рублей;</w:t>
            </w:r>
          </w:p>
          <w:p w14:paraId="2D7F56D7" w14:textId="77777777" w:rsidR="009B7200" w:rsidRPr="009B7200" w:rsidRDefault="009B7200" w:rsidP="009B7200">
            <w:pPr>
              <w:suppressAutoHyphens/>
              <w:jc w:val="both"/>
              <w:rPr>
                <w:sz w:val="24"/>
                <w:szCs w:val="24"/>
              </w:rPr>
            </w:pPr>
            <w:r w:rsidRPr="009B7200">
              <w:rPr>
                <w:sz w:val="24"/>
                <w:szCs w:val="24"/>
              </w:rPr>
              <w:t>- средства сельхозтоваропроизводителей – 1 700,0 тыс. рублей;</w:t>
            </w:r>
          </w:p>
          <w:p w14:paraId="0933368C" w14:textId="77777777" w:rsidR="009B7200" w:rsidRPr="009B7200" w:rsidRDefault="009B7200" w:rsidP="009B7200">
            <w:pPr>
              <w:suppressAutoHyphens/>
              <w:jc w:val="both"/>
              <w:rPr>
                <w:sz w:val="24"/>
                <w:szCs w:val="24"/>
              </w:rPr>
            </w:pPr>
            <w:r w:rsidRPr="009B7200">
              <w:rPr>
                <w:sz w:val="24"/>
                <w:szCs w:val="24"/>
              </w:rPr>
              <w:t>2026 год (всего) – 1 800,0 тыс. рублей, из них:</w:t>
            </w:r>
          </w:p>
          <w:p w14:paraId="0CC0546E" w14:textId="77777777" w:rsidR="009B7200" w:rsidRPr="009B7200" w:rsidRDefault="009B7200" w:rsidP="009B7200">
            <w:pPr>
              <w:suppressAutoHyphens/>
              <w:jc w:val="both"/>
              <w:rPr>
                <w:sz w:val="24"/>
                <w:szCs w:val="24"/>
              </w:rPr>
            </w:pPr>
            <w:r w:rsidRPr="009B7200">
              <w:rPr>
                <w:sz w:val="24"/>
                <w:szCs w:val="24"/>
              </w:rPr>
              <w:t>- средства местного бюджета – 0,0 тыс. рублей;</w:t>
            </w:r>
          </w:p>
          <w:p w14:paraId="4973C2F2" w14:textId="77777777" w:rsidR="009B7200" w:rsidRPr="009B7200" w:rsidRDefault="009B7200" w:rsidP="009B7200">
            <w:pPr>
              <w:tabs>
                <w:tab w:val="left" w:pos="1134"/>
              </w:tabs>
              <w:jc w:val="both"/>
              <w:rPr>
                <w:sz w:val="24"/>
                <w:szCs w:val="24"/>
              </w:rPr>
            </w:pPr>
            <w:r w:rsidRPr="009B7200">
              <w:rPr>
                <w:sz w:val="24"/>
                <w:szCs w:val="24"/>
              </w:rPr>
              <w:t>- средства сельхозтоваропроизводителей – 1 800,0 тыс. рублей</w:t>
            </w:r>
          </w:p>
          <w:p w14:paraId="790AA696" w14:textId="77777777" w:rsidR="009B7200" w:rsidRPr="009B7200" w:rsidRDefault="009B7200" w:rsidP="009B7200">
            <w:pPr>
              <w:suppressAutoHyphens/>
              <w:jc w:val="both"/>
              <w:rPr>
                <w:sz w:val="24"/>
                <w:szCs w:val="24"/>
              </w:rPr>
            </w:pPr>
            <w:r w:rsidRPr="009B7200">
              <w:rPr>
                <w:sz w:val="24"/>
                <w:szCs w:val="24"/>
              </w:rPr>
              <w:t>2027 год (всего) – 1 900,0 тыс. рублей, из них:</w:t>
            </w:r>
          </w:p>
          <w:p w14:paraId="28A5BF2E" w14:textId="77777777" w:rsidR="009B7200" w:rsidRPr="009B7200" w:rsidRDefault="009B7200" w:rsidP="009B7200">
            <w:pPr>
              <w:suppressAutoHyphens/>
              <w:jc w:val="both"/>
              <w:rPr>
                <w:sz w:val="24"/>
                <w:szCs w:val="24"/>
              </w:rPr>
            </w:pPr>
            <w:r w:rsidRPr="009B7200">
              <w:rPr>
                <w:sz w:val="24"/>
                <w:szCs w:val="24"/>
              </w:rPr>
              <w:t>- средства местного бюджета –0,0 тыс. рублей;</w:t>
            </w:r>
          </w:p>
          <w:p w14:paraId="79A416C2" w14:textId="77777777" w:rsidR="009B7200" w:rsidRPr="009B7200" w:rsidRDefault="009B7200" w:rsidP="009B7200">
            <w:pPr>
              <w:tabs>
                <w:tab w:val="left" w:pos="1134"/>
              </w:tabs>
              <w:jc w:val="both"/>
              <w:rPr>
                <w:sz w:val="24"/>
                <w:szCs w:val="24"/>
              </w:rPr>
            </w:pPr>
            <w:r w:rsidRPr="009B7200">
              <w:rPr>
                <w:sz w:val="24"/>
                <w:szCs w:val="24"/>
              </w:rPr>
              <w:t>- средства сельхозтоваропроизводителей – 1 900,0 тыс. рублей</w:t>
            </w:r>
          </w:p>
          <w:p w14:paraId="270A0285" w14:textId="77777777" w:rsidR="009B7200" w:rsidRPr="009B7200" w:rsidRDefault="009B7200" w:rsidP="009B7200">
            <w:pPr>
              <w:tabs>
                <w:tab w:val="left" w:pos="1134"/>
              </w:tabs>
              <w:jc w:val="both"/>
              <w:rPr>
                <w:sz w:val="24"/>
                <w:szCs w:val="24"/>
              </w:rPr>
            </w:pPr>
          </w:p>
        </w:tc>
      </w:tr>
    </w:tbl>
    <w:p w14:paraId="58E7ADE5" w14:textId="77777777" w:rsidR="009B7200" w:rsidRDefault="009B7200" w:rsidP="009B7200">
      <w:pPr>
        <w:suppressAutoHyphens/>
        <w:ind w:left="720"/>
        <w:contextualSpacing/>
        <w:jc w:val="center"/>
        <w:rPr>
          <w:b/>
          <w:spacing w:val="-2"/>
          <w:sz w:val="28"/>
          <w:szCs w:val="28"/>
          <w:lang w:eastAsia="ar-SA"/>
        </w:rPr>
      </w:pPr>
    </w:p>
    <w:p w14:paraId="2E3CB1EF" w14:textId="77777777" w:rsidR="009B7200" w:rsidRPr="009B7200" w:rsidRDefault="009B7200" w:rsidP="009B7200">
      <w:pPr>
        <w:suppressAutoHyphens/>
        <w:ind w:left="720"/>
        <w:contextualSpacing/>
        <w:jc w:val="center"/>
        <w:rPr>
          <w:b/>
          <w:spacing w:val="-2"/>
          <w:sz w:val="28"/>
          <w:szCs w:val="28"/>
          <w:lang w:eastAsia="ar-SA"/>
        </w:rPr>
      </w:pPr>
      <w:r w:rsidRPr="009B7200">
        <w:rPr>
          <w:b/>
          <w:spacing w:val="-2"/>
          <w:sz w:val="28"/>
          <w:szCs w:val="28"/>
          <w:lang w:eastAsia="ar-SA"/>
        </w:rPr>
        <w:lastRenderedPageBreak/>
        <w:t>Показатели муниципальной программы</w:t>
      </w:r>
    </w:p>
    <w:p w14:paraId="6982F364" w14:textId="77777777" w:rsidR="009B7200" w:rsidRPr="009B7200" w:rsidRDefault="009B7200" w:rsidP="009B7200">
      <w:pPr>
        <w:rPr>
          <w:bCs/>
          <w:sz w:val="24"/>
          <w:szCs w:val="24"/>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276"/>
        <w:gridCol w:w="1984"/>
        <w:gridCol w:w="1134"/>
        <w:gridCol w:w="1134"/>
        <w:gridCol w:w="1134"/>
      </w:tblGrid>
      <w:tr w:rsidR="009B7200" w:rsidRPr="009B7200" w14:paraId="449E73BC" w14:textId="77777777" w:rsidTr="00B234BC">
        <w:trPr>
          <w:trHeight w:val="276"/>
        </w:trPr>
        <w:tc>
          <w:tcPr>
            <w:tcW w:w="567" w:type="dxa"/>
            <w:vMerge w:val="restart"/>
            <w:shd w:val="clear" w:color="auto" w:fill="auto"/>
          </w:tcPr>
          <w:p w14:paraId="5FC02DCD" w14:textId="77777777" w:rsidR="009B7200" w:rsidRPr="009B7200" w:rsidRDefault="009B7200" w:rsidP="009B7200">
            <w:pPr>
              <w:jc w:val="center"/>
              <w:rPr>
                <w:rFonts w:eastAsia="Calibri"/>
                <w:sz w:val="24"/>
                <w:szCs w:val="24"/>
                <w:lang w:eastAsia="en-US"/>
              </w:rPr>
            </w:pPr>
            <w:bookmarkStart w:id="3" w:name="_Hlk100830209"/>
            <w:r w:rsidRPr="009B7200">
              <w:rPr>
                <w:rFonts w:eastAsia="Calibri"/>
                <w:sz w:val="24"/>
                <w:szCs w:val="24"/>
                <w:lang w:eastAsia="en-US"/>
              </w:rPr>
              <w:t>№ п/п</w:t>
            </w:r>
          </w:p>
        </w:tc>
        <w:tc>
          <w:tcPr>
            <w:tcW w:w="2977" w:type="dxa"/>
            <w:vMerge w:val="restart"/>
            <w:shd w:val="clear" w:color="auto" w:fill="auto"/>
          </w:tcPr>
          <w:p w14:paraId="6AA9EF95" w14:textId="77777777" w:rsidR="009B7200" w:rsidRPr="009B7200" w:rsidRDefault="009B7200" w:rsidP="009B7200">
            <w:pPr>
              <w:jc w:val="center"/>
              <w:rPr>
                <w:rFonts w:eastAsia="Calibri"/>
                <w:b/>
                <w:sz w:val="24"/>
                <w:szCs w:val="24"/>
                <w:lang w:eastAsia="en-US"/>
              </w:rPr>
            </w:pPr>
            <w:r w:rsidRPr="009B7200">
              <w:rPr>
                <w:rFonts w:eastAsia="Calibri"/>
                <w:spacing w:val="-2"/>
                <w:sz w:val="24"/>
                <w:szCs w:val="24"/>
                <w:lang w:eastAsia="en-US"/>
              </w:rPr>
              <w:t>Наименование показателя</w:t>
            </w:r>
          </w:p>
        </w:tc>
        <w:tc>
          <w:tcPr>
            <w:tcW w:w="1276" w:type="dxa"/>
            <w:vMerge w:val="restart"/>
            <w:shd w:val="clear" w:color="auto" w:fill="auto"/>
          </w:tcPr>
          <w:p w14:paraId="1459065E" w14:textId="77777777" w:rsidR="009B7200" w:rsidRPr="009B7200" w:rsidRDefault="009B7200" w:rsidP="009B7200">
            <w:pPr>
              <w:jc w:val="center"/>
              <w:rPr>
                <w:rFonts w:eastAsia="Calibri"/>
                <w:b/>
                <w:sz w:val="24"/>
                <w:szCs w:val="24"/>
                <w:lang w:eastAsia="en-US"/>
              </w:rPr>
            </w:pPr>
            <w:r w:rsidRPr="009B7200">
              <w:rPr>
                <w:rFonts w:eastAsia="Calibri"/>
                <w:spacing w:val="-2"/>
                <w:sz w:val="24"/>
                <w:szCs w:val="24"/>
                <w:lang w:eastAsia="en-US"/>
              </w:rPr>
              <w:t>Единица измерения</w:t>
            </w:r>
          </w:p>
        </w:tc>
        <w:tc>
          <w:tcPr>
            <w:tcW w:w="1984" w:type="dxa"/>
            <w:vMerge w:val="restart"/>
            <w:shd w:val="clear" w:color="auto" w:fill="auto"/>
          </w:tcPr>
          <w:p w14:paraId="3655F274" w14:textId="77777777" w:rsidR="009B7200" w:rsidRPr="009B7200" w:rsidRDefault="009B7200" w:rsidP="009B7200">
            <w:pPr>
              <w:ind w:right="-105"/>
              <w:jc w:val="center"/>
              <w:rPr>
                <w:rFonts w:eastAsia="Calibri"/>
                <w:spacing w:val="-2"/>
                <w:sz w:val="24"/>
                <w:szCs w:val="24"/>
                <w:lang w:eastAsia="en-US"/>
              </w:rPr>
            </w:pPr>
            <w:r w:rsidRPr="009B7200">
              <w:rPr>
                <w:rFonts w:eastAsia="Calibri"/>
                <w:spacing w:val="-2"/>
                <w:sz w:val="24"/>
                <w:szCs w:val="24"/>
                <w:lang w:eastAsia="en-US"/>
              </w:rPr>
              <w:t xml:space="preserve">Базовое значение показателя </w:t>
            </w:r>
          </w:p>
          <w:p w14:paraId="1A432FB9" w14:textId="77777777" w:rsidR="009B7200" w:rsidRPr="009B7200" w:rsidRDefault="009B7200" w:rsidP="009B7200">
            <w:pPr>
              <w:ind w:right="-105"/>
              <w:jc w:val="center"/>
              <w:rPr>
                <w:rFonts w:eastAsia="Calibri"/>
                <w:b/>
                <w:sz w:val="24"/>
                <w:szCs w:val="24"/>
                <w:lang w:eastAsia="en-US"/>
              </w:rPr>
            </w:pPr>
            <w:r w:rsidRPr="009B7200">
              <w:rPr>
                <w:rFonts w:eastAsia="Calibri"/>
                <w:spacing w:val="-2"/>
                <w:sz w:val="24"/>
                <w:szCs w:val="24"/>
                <w:lang w:eastAsia="en-US"/>
              </w:rPr>
              <w:t xml:space="preserve"> (2024 год)</w:t>
            </w:r>
          </w:p>
        </w:tc>
        <w:tc>
          <w:tcPr>
            <w:tcW w:w="3402" w:type="dxa"/>
            <w:gridSpan w:val="3"/>
            <w:tcBorders>
              <w:top w:val="single" w:sz="4" w:space="0" w:color="auto"/>
              <w:bottom w:val="single" w:sz="4" w:space="0" w:color="auto"/>
              <w:right w:val="single" w:sz="4" w:space="0" w:color="auto"/>
            </w:tcBorders>
            <w:shd w:val="clear" w:color="auto" w:fill="auto"/>
          </w:tcPr>
          <w:p w14:paraId="1E8A8F0C" w14:textId="77777777" w:rsidR="009B7200" w:rsidRPr="009B7200" w:rsidRDefault="009B7200" w:rsidP="009B7200">
            <w:pPr>
              <w:jc w:val="center"/>
              <w:rPr>
                <w:sz w:val="24"/>
                <w:szCs w:val="24"/>
                <w:lang w:eastAsia="en-US"/>
              </w:rPr>
            </w:pPr>
            <w:r w:rsidRPr="009B7200">
              <w:rPr>
                <w:sz w:val="24"/>
                <w:szCs w:val="24"/>
                <w:lang w:eastAsia="en-US"/>
              </w:rPr>
              <w:t>Планируемое значение показателя</w:t>
            </w:r>
          </w:p>
        </w:tc>
      </w:tr>
      <w:tr w:rsidR="009B7200" w:rsidRPr="009B7200" w14:paraId="41565296" w14:textId="77777777" w:rsidTr="00B234BC">
        <w:trPr>
          <w:trHeight w:val="531"/>
        </w:trPr>
        <w:tc>
          <w:tcPr>
            <w:tcW w:w="567" w:type="dxa"/>
            <w:vMerge/>
            <w:shd w:val="clear" w:color="auto" w:fill="auto"/>
          </w:tcPr>
          <w:p w14:paraId="0DCACBDE" w14:textId="77777777" w:rsidR="009B7200" w:rsidRPr="009B7200" w:rsidRDefault="009B7200" w:rsidP="009B7200">
            <w:pPr>
              <w:jc w:val="center"/>
              <w:rPr>
                <w:rFonts w:eastAsia="Calibri"/>
                <w:b/>
                <w:sz w:val="24"/>
                <w:szCs w:val="24"/>
                <w:lang w:eastAsia="en-US"/>
              </w:rPr>
            </w:pPr>
          </w:p>
        </w:tc>
        <w:tc>
          <w:tcPr>
            <w:tcW w:w="2977" w:type="dxa"/>
            <w:vMerge/>
            <w:shd w:val="clear" w:color="auto" w:fill="auto"/>
          </w:tcPr>
          <w:p w14:paraId="37FBAB96" w14:textId="77777777" w:rsidR="009B7200" w:rsidRPr="009B7200" w:rsidRDefault="009B7200" w:rsidP="009B7200">
            <w:pPr>
              <w:jc w:val="center"/>
              <w:rPr>
                <w:rFonts w:eastAsia="Calibri"/>
                <w:b/>
                <w:sz w:val="24"/>
                <w:szCs w:val="24"/>
                <w:lang w:eastAsia="en-US"/>
              </w:rPr>
            </w:pPr>
          </w:p>
        </w:tc>
        <w:tc>
          <w:tcPr>
            <w:tcW w:w="1276" w:type="dxa"/>
            <w:vMerge/>
            <w:shd w:val="clear" w:color="auto" w:fill="auto"/>
          </w:tcPr>
          <w:p w14:paraId="4CF26C36" w14:textId="77777777" w:rsidR="009B7200" w:rsidRPr="009B7200" w:rsidRDefault="009B7200" w:rsidP="009B7200">
            <w:pPr>
              <w:jc w:val="center"/>
              <w:rPr>
                <w:rFonts w:eastAsia="Calibri"/>
                <w:b/>
                <w:sz w:val="24"/>
                <w:szCs w:val="24"/>
                <w:lang w:eastAsia="en-US"/>
              </w:rPr>
            </w:pPr>
          </w:p>
        </w:tc>
        <w:tc>
          <w:tcPr>
            <w:tcW w:w="1984" w:type="dxa"/>
            <w:vMerge/>
            <w:shd w:val="clear" w:color="auto" w:fill="auto"/>
          </w:tcPr>
          <w:p w14:paraId="0B2E41D7" w14:textId="77777777" w:rsidR="009B7200" w:rsidRPr="009B7200" w:rsidRDefault="009B7200" w:rsidP="009B7200">
            <w:pPr>
              <w:jc w:val="center"/>
              <w:rPr>
                <w:rFonts w:eastAsia="Calibri"/>
                <w:b/>
                <w:sz w:val="24"/>
                <w:szCs w:val="24"/>
                <w:lang w:eastAsia="en-US"/>
              </w:rPr>
            </w:pPr>
          </w:p>
        </w:tc>
        <w:tc>
          <w:tcPr>
            <w:tcW w:w="1134" w:type="dxa"/>
            <w:shd w:val="clear" w:color="auto" w:fill="auto"/>
            <w:vAlign w:val="center"/>
          </w:tcPr>
          <w:p w14:paraId="08A09001" w14:textId="77777777" w:rsidR="009B7200" w:rsidRPr="009B7200" w:rsidRDefault="009B7200" w:rsidP="009B7200">
            <w:pPr>
              <w:jc w:val="center"/>
              <w:rPr>
                <w:rFonts w:eastAsia="Calibri"/>
                <w:spacing w:val="-2"/>
                <w:sz w:val="24"/>
                <w:szCs w:val="24"/>
                <w:lang w:eastAsia="en-US"/>
              </w:rPr>
            </w:pPr>
            <w:r w:rsidRPr="009B7200">
              <w:rPr>
                <w:rFonts w:eastAsia="Calibri"/>
                <w:spacing w:val="-2"/>
                <w:sz w:val="24"/>
                <w:szCs w:val="24"/>
                <w:lang w:eastAsia="en-US"/>
              </w:rPr>
              <w:t>2025 год</w:t>
            </w:r>
          </w:p>
        </w:tc>
        <w:tc>
          <w:tcPr>
            <w:tcW w:w="1134" w:type="dxa"/>
            <w:shd w:val="clear" w:color="auto" w:fill="auto"/>
            <w:vAlign w:val="center"/>
          </w:tcPr>
          <w:p w14:paraId="12C12100" w14:textId="77777777" w:rsidR="009B7200" w:rsidRPr="009B7200" w:rsidRDefault="009B7200" w:rsidP="009B7200">
            <w:pPr>
              <w:jc w:val="center"/>
              <w:rPr>
                <w:rFonts w:eastAsia="Calibri"/>
                <w:spacing w:val="-2"/>
                <w:sz w:val="24"/>
                <w:szCs w:val="24"/>
                <w:lang w:eastAsia="en-US"/>
              </w:rPr>
            </w:pPr>
            <w:r w:rsidRPr="009B7200">
              <w:rPr>
                <w:rFonts w:eastAsia="Calibri"/>
                <w:spacing w:val="-2"/>
                <w:sz w:val="24"/>
                <w:szCs w:val="24"/>
                <w:lang w:eastAsia="en-US"/>
              </w:rPr>
              <w:t>2026 год</w:t>
            </w:r>
          </w:p>
        </w:tc>
        <w:tc>
          <w:tcPr>
            <w:tcW w:w="1134" w:type="dxa"/>
            <w:shd w:val="clear" w:color="auto" w:fill="auto"/>
            <w:vAlign w:val="center"/>
          </w:tcPr>
          <w:p w14:paraId="161BBE0A" w14:textId="77777777" w:rsidR="009B7200" w:rsidRPr="009B7200" w:rsidRDefault="009B7200" w:rsidP="009B7200">
            <w:pPr>
              <w:jc w:val="center"/>
              <w:rPr>
                <w:rFonts w:eastAsia="Calibri"/>
                <w:spacing w:val="-2"/>
                <w:sz w:val="24"/>
                <w:szCs w:val="24"/>
                <w:lang w:eastAsia="en-US"/>
              </w:rPr>
            </w:pPr>
            <w:r w:rsidRPr="009B7200">
              <w:rPr>
                <w:rFonts w:eastAsia="Calibri"/>
                <w:spacing w:val="-2"/>
                <w:sz w:val="24"/>
                <w:szCs w:val="24"/>
                <w:lang w:eastAsia="en-US"/>
              </w:rPr>
              <w:t>2027 год</w:t>
            </w:r>
          </w:p>
        </w:tc>
      </w:tr>
      <w:tr w:rsidR="009B7200" w:rsidRPr="009B7200" w14:paraId="5F91824B" w14:textId="77777777" w:rsidTr="00B234BC">
        <w:tc>
          <w:tcPr>
            <w:tcW w:w="567" w:type="dxa"/>
            <w:shd w:val="clear" w:color="auto" w:fill="auto"/>
          </w:tcPr>
          <w:p w14:paraId="27AB0CE0" w14:textId="77777777" w:rsidR="009B7200" w:rsidRPr="009B7200" w:rsidRDefault="009B7200" w:rsidP="009B7200">
            <w:pPr>
              <w:jc w:val="center"/>
              <w:rPr>
                <w:rFonts w:eastAsia="Calibri"/>
                <w:lang w:eastAsia="en-US"/>
              </w:rPr>
            </w:pPr>
            <w:r w:rsidRPr="009B7200">
              <w:rPr>
                <w:rFonts w:eastAsia="Calibri"/>
                <w:lang w:eastAsia="en-US"/>
              </w:rPr>
              <w:t>1</w:t>
            </w:r>
          </w:p>
        </w:tc>
        <w:tc>
          <w:tcPr>
            <w:tcW w:w="2977" w:type="dxa"/>
            <w:shd w:val="clear" w:color="auto" w:fill="auto"/>
          </w:tcPr>
          <w:p w14:paraId="6819B2AE" w14:textId="77777777" w:rsidR="009B7200" w:rsidRPr="009B7200" w:rsidRDefault="009B7200" w:rsidP="009B7200">
            <w:pPr>
              <w:jc w:val="center"/>
              <w:rPr>
                <w:rFonts w:eastAsia="Calibri"/>
                <w:lang w:eastAsia="en-US"/>
              </w:rPr>
            </w:pPr>
            <w:r w:rsidRPr="009B7200">
              <w:rPr>
                <w:rFonts w:eastAsia="Calibri"/>
                <w:lang w:eastAsia="en-US"/>
              </w:rPr>
              <w:t>2</w:t>
            </w:r>
          </w:p>
        </w:tc>
        <w:tc>
          <w:tcPr>
            <w:tcW w:w="1276" w:type="dxa"/>
            <w:shd w:val="clear" w:color="auto" w:fill="auto"/>
          </w:tcPr>
          <w:p w14:paraId="3CE8BE17" w14:textId="77777777" w:rsidR="009B7200" w:rsidRPr="009B7200" w:rsidRDefault="009B7200" w:rsidP="009B7200">
            <w:pPr>
              <w:jc w:val="center"/>
              <w:rPr>
                <w:rFonts w:eastAsia="Calibri"/>
                <w:lang w:eastAsia="en-US"/>
              </w:rPr>
            </w:pPr>
            <w:r w:rsidRPr="009B7200">
              <w:rPr>
                <w:rFonts w:eastAsia="Calibri"/>
                <w:lang w:eastAsia="en-US"/>
              </w:rPr>
              <w:t>3</w:t>
            </w:r>
          </w:p>
        </w:tc>
        <w:tc>
          <w:tcPr>
            <w:tcW w:w="1984" w:type="dxa"/>
            <w:shd w:val="clear" w:color="auto" w:fill="auto"/>
          </w:tcPr>
          <w:p w14:paraId="47D13C04" w14:textId="77777777" w:rsidR="009B7200" w:rsidRPr="009B7200" w:rsidRDefault="009B7200" w:rsidP="009B7200">
            <w:pPr>
              <w:jc w:val="center"/>
              <w:rPr>
                <w:rFonts w:eastAsia="Calibri"/>
                <w:lang w:eastAsia="en-US"/>
              </w:rPr>
            </w:pPr>
            <w:r w:rsidRPr="009B7200">
              <w:rPr>
                <w:rFonts w:eastAsia="Calibri"/>
                <w:lang w:eastAsia="en-US"/>
              </w:rPr>
              <w:t>4</w:t>
            </w:r>
          </w:p>
        </w:tc>
        <w:tc>
          <w:tcPr>
            <w:tcW w:w="1134" w:type="dxa"/>
            <w:shd w:val="clear" w:color="auto" w:fill="auto"/>
            <w:vAlign w:val="center"/>
          </w:tcPr>
          <w:p w14:paraId="40F8401E" w14:textId="77777777" w:rsidR="009B7200" w:rsidRPr="009B7200" w:rsidRDefault="009B7200" w:rsidP="009B7200">
            <w:pPr>
              <w:jc w:val="center"/>
              <w:rPr>
                <w:rFonts w:eastAsia="Calibri"/>
                <w:spacing w:val="-2"/>
                <w:lang w:eastAsia="en-US"/>
              </w:rPr>
            </w:pPr>
            <w:r w:rsidRPr="009B7200">
              <w:rPr>
                <w:rFonts w:eastAsia="Calibri"/>
                <w:spacing w:val="-2"/>
                <w:lang w:eastAsia="en-US"/>
              </w:rPr>
              <w:t>5</w:t>
            </w:r>
          </w:p>
        </w:tc>
        <w:tc>
          <w:tcPr>
            <w:tcW w:w="1134" w:type="dxa"/>
            <w:shd w:val="clear" w:color="auto" w:fill="auto"/>
            <w:vAlign w:val="center"/>
          </w:tcPr>
          <w:p w14:paraId="0EC09080" w14:textId="77777777" w:rsidR="009B7200" w:rsidRPr="009B7200" w:rsidRDefault="009B7200" w:rsidP="009B7200">
            <w:pPr>
              <w:jc w:val="center"/>
              <w:rPr>
                <w:rFonts w:eastAsia="Calibri"/>
                <w:spacing w:val="-2"/>
                <w:lang w:eastAsia="en-US"/>
              </w:rPr>
            </w:pPr>
            <w:r w:rsidRPr="009B7200">
              <w:rPr>
                <w:rFonts w:eastAsia="Calibri"/>
                <w:spacing w:val="-2"/>
                <w:lang w:eastAsia="en-US"/>
              </w:rPr>
              <w:t>6</w:t>
            </w:r>
          </w:p>
        </w:tc>
        <w:tc>
          <w:tcPr>
            <w:tcW w:w="1134" w:type="dxa"/>
            <w:shd w:val="clear" w:color="auto" w:fill="auto"/>
            <w:vAlign w:val="center"/>
          </w:tcPr>
          <w:p w14:paraId="0C742A90" w14:textId="77777777" w:rsidR="009B7200" w:rsidRPr="009B7200" w:rsidRDefault="009B7200" w:rsidP="009B7200">
            <w:pPr>
              <w:jc w:val="center"/>
              <w:rPr>
                <w:rFonts w:eastAsia="Calibri"/>
                <w:spacing w:val="-2"/>
                <w:lang w:eastAsia="en-US"/>
              </w:rPr>
            </w:pPr>
            <w:r w:rsidRPr="009B7200">
              <w:rPr>
                <w:rFonts w:eastAsia="Calibri"/>
                <w:spacing w:val="-2"/>
                <w:lang w:eastAsia="en-US"/>
              </w:rPr>
              <w:t>7</w:t>
            </w:r>
          </w:p>
        </w:tc>
      </w:tr>
      <w:tr w:rsidR="009B7200" w:rsidRPr="009B7200" w14:paraId="7CCC32F4" w14:textId="77777777" w:rsidTr="00B234BC">
        <w:tc>
          <w:tcPr>
            <w:tcW w:w="567" w:type="dxa"/>
            <w:shd w:val="clear" w:color="auto" w:fill="auto"/>
          </w:tcPr>
          <w:p w14:paraId="6C4068FC" w14:textId="77777777" w:rsidR="009B7200" w:rsidRPr="009B7200" w:rsidRDefault="009B7200" w:rsidP="009B7200">
            <w:pPr>
              <w:jc w:val="center"/>
              <w:rPr>
                <w:rFonts w:eastAsia="Calibri"/>
                <w:sz w:val="24"/>
                <w:szCs w:val="24"/>
                <w:lang w:eastAsia="en-US"/>
              </w:rPr>
            </w:pPr>
            <w:bookmarkStart w:id="4" w:name="_Hlk100845462"/>
            <w:r w:rsidRPr="009B7200">
              <w:rPr>
                <w:rFonts w:eastAsia="Calibri"/>
                <w:sz w:val="24"/>
                <w:szCs w:val="24"/>
                <w:lang w:eastAsia="en-US"/>
              </w:rPr>
              <w:t>1.</w:t>
            </w:r>
          </w:p>
        </w:tc>
        <w:tc>
          <w:tcPr>
            <w:tcW w:w="2977" w:type="dxa"/>
            <w:shd w:val="clear" w:color="auto" w:fill="auto"/>
            <w:vAlign w:val="center"/>
          </w:tcPr>
          <w:p w14:paraId="7E088168" w14:textId="77777777" w:rsidR="009B7200" w:rsidRPr="009B7200" w:rsidRDefault="009B7200" w:rsidP="009B7200">
            <w:pPr>
              <w:widowControl w:val="0"/>
              <w:autoSpaceDE w:val="0"/>
              <w:autoSpaceDN w:val="0"/>
              <w:adjustRightInd w:val="0"/>
              <w:rPr>
                <w:rFonts w:eastAsia="Calibri"/>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c>
          <w:tcPr>
            <w:tcW w:w="1276" w:type="dxa"/>
            <w:shd w:val="clear" w:color="auto" w:fill="auto"/>
          </w:tcPr>
          <w:p w14:paraId="27596858" w14:textId="77777777" w:rsidR="009B7200" w:rsidRPr="009B7200" w:rsidRDefault="009B7200" w:rsidP="009B7200">
            <w:pPr>
              <w:widowControl w:val="0"/>
              <w:autoSpaceDE w:val="0"/>
              <w:autoSpaceDN w:val="0"/>
              <w:adjustRightInd w:val="0"/>
              <w:jc w:val="center"/>
              <w:rPr>
                <w:rFonts w:eastAsia="Calibri"/>
                <w:bCs/>
                <w:iCs/>
                <w:sz w:val="24"/>
                <w:szCs w:val="24"/>
                <w:lang w:eastAsia="en-US"/>
              </w:rPr>
            </w:pPr>
            <w:r w:rsidRPr="009B7200">
              <w:rPr>
                <w:sz w:val="24"/>
                <w:szCs w:val="24"/>
                <w:lang w:eastAsia="en-US"/>
              </w:rPr>
              <w:t>га</w:t>
            </w:r>
          </w:p>
        </w:tc>
        <w:tc>
          <w:tcPr>
            <w:tcW w:w="1984" w:type="dxa"/>
            <w:shd w:val="clear" w:color="auto" w:fill="auto"/>
          </w:tcPr>
          <w:p w14:paraId="2C04D1A9" w14:textId="77777777" w:rsidR="009B7200" w:rsidRPr="009B7200" w:rsidRDefault="009B7200" w:rsidP="009B7200">
            <w:pPr>
              <w:ind w:left="-103" w:right="-105"/>
              <w:jc w:val="center"/>
              <w:rPr>
                <w:rFonts w:eastAsia="Calibri"/>
                <w:sz w:val="24"/>
                <w:szCs w:val="24"/>
                <w:lang w:eastAsia="en-US"/>
              </w:rPr>
            </w:pPr>
            <w:r w:rsidRPr="009B7200">
              <w:rPr>
                <w:sz w:val="24"/>
                <w:szCs w:val="24"/>
                <w:lang w:eastAsia="en-US"/>
              </w:rPr>
              <w:t>2077</w:t>
            </w:r>
          </w:p>
        </w:tc>
        <w:tc>
          <w:tcPr>
            <w:tcW w:w="1134" w:type="dxa"/>
            <w:shd w:val="clear" w:color="auto" w:fill="auto"/>
          </w:tcPr>
          <w:p w14:paraId="4FEC0421" w14:textId="77777777" w:rsidR="009B7200" w:rsidRPr="009B7200" w:rsidRDefault="009B7200" w:rsidP="009B7200">
            <w:pPr>
              <w:jc w:val="center"/>
              <w:rPr>
                <w:rFonts w:eastAsia="Calibri"/>
                <w:sz w:val="24"/>
                <w:szCs w:val="24"/>
                <w:lang w:eastAsia="en-US"/>
              </w:rPr>
            </w:pPr>
            <w:r w:rsidRPr="009B7200">
              <w:rPr>
                <w:sz w:val="24"/>
                <w:szCs w:val="24"/>
                <w:lang w:eastAsia="en-US"/>
              </w:rPr>
              <w:t>2217</w:t>
            </w:r>
          </w:p>
        </w:tc>
        <w:tc>
          <w:tcPr>
            <w:tcW w:w="1134" w:type="dxa"/>
            <w:shd w:val="clear" w:color="auto" w:fill="auto"/>
          </w:tcPr>
          <w:p w14:paraId="2C67479F" w14:textId="77777777" w:rsidR="009B7200" w:rsidRPr="009B7200" w:rsidRDefault="009B7200" w:rsidP="009B7200">
            <w:pPr>
              <w:jc w:val="center"/>
              <w:rPr>
                <w:rFonts w:eastAsia="Calibri"/>
                <w:sz w:val="24"/>
                <w:szCs w:val="24"/>
                <w:lang w:eastAsia="en-US"/>
              </w:rPr>
            </w:pPr>
            <w:r w:rsidRPr="009B7200">
              <w:rPr>
                <w:sz w:val="24"/>
                <w:szCs w:val="24"/>
                <w:lang w:eastAsia="en-US"/>
              </w:rPr>
              <w:t>2250</w:t>
            </w:r>
          </w:p>
        </w:tc>
        <w:tc>
          <w:tcPr>
            <w:tcW w:w="1134" w:type="dxa"/>
            <w:shd w:val="clear" w:color="auto" w:fill="auto"/>
          </w:tcPr>
          <w:p w14:paraId="11336C3E" w14:textId="77777777" w:rsidR="009B7200" w:rsidRPr="009B7200" w:rsidRDefault="009B7200" w:rsidP="009B7200">
            <w:pPr>
              <w:widowControl w:val="0"/>
              <w:autoSpaceDE w:val="0"/>
              <w:autoSpaceDN w:val="0"/>
              <w:adjustRightInd w:val="0"/>
              <w:jc w:val="center"/>
              <w:rPr>
                <w:rFonts w:eastAsia="Calibri"/>
                <w:bCs/>
                <w:iCs/>
                <w:sz w:val="24"/>
                <w:szCs w:val="24"/>
                <w:lang w:eastAsia="en-US"/>
              </w:rPr>
            </w:pPr>
            <w:r w:rsidRPr="009B7200">
              <w:rPr>
                <w:sz w:val="24"/>
                <w:szCs w:val="24"/>
                <w:lang w:eastAsia="en-US"/>
              </w:rPr>
              <w:t>2300</w:t>
            </w:r>
          </w:p>
        </w:tc>
      </w:tr>
      <w:tr w:rsidR="009B7200" w:rsidRPr="009B7200" w14:paraId="64E19785" w14:textId="77777777" w:rsidTr="00B234BC">
        <w:trPr>
          <w:trHeight w:val="412"/>
        </w:trPr>
        <w:tc>
          <w:tcPr>
            <w:tcW w:w="567" w:type="dxa"/>
            <w:shd w:val="clear" w:color="auto" w:fill="auto"/>
          </w:tcPr>
          <w:p w14:paraId="40CBAFD4" w14:textId="77777777" w:rsidR="009B7200" w:rsidRPr="009B7200" w:rsidRDefault="009B7200" w:rsidP="009B7200">
            <w:pPr>
              <w:jc w:val="center"/>
              <w:rPr>
                <w:rFonts w:eastAsia="Calibri"/>
                <w:sz w:val="24"/>
                <w:szCs w:val="24"/>
                <w:lang w:eastAsia="en-US"/>
              </w:rPr>
            </w:pPr>
            <w:r w:rsidRPr="009B7200">
              <w:rPr>
                <w:rFonts w:eastAsia="Calibri"/>
                <w:sz w:val="24"/>
                <w:szCs w:val="24"/>
                <w:lang w:eastAsia="en-US"/>
              </w:rPr>
              <w:t>2.</w:t>
            </w:r>
          </w:p>
        </w:tc>
        <w:tc>
          <w:tcPr>
            <w:tcW w:w="2977" w:type="dxa"/>
            <w:shd w:val="clear" w:color="auto" w:fill="auto"/>
            <w:vAlign w:val="center"/>
          </w:tcPr>
          <w:p w14:paraId="61253526" w14:textId="77777777" w:rsidR="009B7200" w:rsidRPr="009B7200" w:rsidRDefault="009B7200" w:rsidP="009B7200">
            <w:pPr>
              <w:widowControl w:val="0"/>
              <w:autoSpaceDE w:val="0"/>
              <w:autoSpaceDN w:val="0"/>
              <w:adjustRightInd w:val="0"/>
              <w:rPr>
                <w:rFonts w:eastAsia="Calibri"/>
                <w:sz w:val="24"/>
                <w:szCs w:val="24"/>
                <w:lang w:eastAsia="en-US"/>
              </w:rPr>
            </w:pPr>
            <w:r w:rsidRPr="009B7200">
              <w:rPr>
                <w:sz w:val="24"/>
                <w:szCs w:val="24"/>
                <w:lang w:eastAsia="en-US"/>
              </w:rPr>
              <w:t>Реализации молока в зачетном весе</w:t>
            </w:r>
          </w:p>
        </w:tc>
        <w:tc>
          <w:tcPr>
            <w:tcW w:w="1276" w:type="dxa"/>
            <w:shd w:val="clear" w:color="auto" w:fill="auto"/>
          </w:tcPr>
          <w:p w14:paraId="6B74EA8A" w14:textId="77777777" w:rsidR="009B7200" w:rsidRPr="009B7200" w:rsidRDefault="009B7200" w:rsidP="009B7200">
            <w:pPr>
              <w:widowControl w:val="0"/>
              <w:autoSpaceDE w:val="0"/>
              <w:autoSpaceDN w:val="0"/>
              <w:adjustRightInd w:val="0"/>
              <w:jc w:val="center"/>
              <w:rPr>
                <w:rFonts w:eastAsia="Calibri"/>
                <w:sz w:val="24"/>
                <w:szCs w:val="24"/>
                <w:lang w:eastAsia="en-US"/>
              </w:rPr>
            </w:pPr>
            <w:r w:rsidRPr="009B7200">
              <w:rPr>
                <w:sz w:val="24"/>
                <w:szCs w:val="24"/>
                <w:lang w:eastAsia="en-US"/>
              </w:rPr>
              <w:t>тонн</w:t>
            </w:r>
          </w:p>
        </w:tc>
        <w:tc>
          <w:tcPr>
            <w:tcW w:w="1984" w:type="dxa"/>
            <w:shd w:val="clear" w:color="auto" w:fill="auto"/>
          </w:tcPr>
          <w:p w14:paraId="7F569402" w14:textId="77777777" w:rsidR="009B7200" w:rsidRPr="009B7200" w:rsidRDefault="009B7200" w:rsidP="009B7200">
            <w:pPr>
              <w:jc w:val="center"/>
              <w:rPr>
                <w:rFonts w:eastAsia="Calibri"/>
                <w:sz w:val="24"/>
                <w:szCs w:val="24"/>
                <w:lang w:eastAsia="en-US"/>
              </w:rPr>
            </w:pPr>
            <w:r w:rsidRPr="009B7200">
              <w:rPr>
                <w:sz w:val="24"/>
                <w:szCs w:val="24"/>
                <w:lang w:eastAsia="en-US"/>
              </w:rPr>
              <w:t>335</w:t>
            </w:r>
          </w:p>
        </w:tc>
        <w:tc>
          <w:tcPr>
            <w:tcW w:w="1134" w:type="dxa"/>
            <w:shd w:val="clear" w:color="auto" w:fill="auto"/>
          </w:tcPr>
          <w:p w14:paraId="377915E0" w14:textId="77777777" w:rsidR="009B7200" w:rsidRPr="009B7200" w:rsidRDefault="009B7200" w:rsidP="009B7200">
            <w:pPr>
              <w:jc w:val="center"/>
              <w:rPr>
                <w:rFonts w:eastAsia="Calibri"/>
                <w:sz w:val="24"/>
                <w:szCs w:val="24"/>
                <w:lang w:eastAsia="en-US"/>
              </w:rPr>
            </w:pPr>
            <w:r w:rsidRPr="009B7200">
              <w:rPr>
                <w:sz w:val="24"/>
                <w:szCs w:val="24"/>
                <w:lang w:eastAsia="en-US"/>
              </w:rPr>
              <w:t>341</w:t>
            </w:r>
          </w:p>
        </w:tc>
        <w:tc>
          <w:tcPr>
            <w:tcW w:w="1134" w:type="dxa"/>
            <w:shd w:val="clear" w:color="auto" w:fill="auto"/>
          </w:tcPr>
          <w:p w14:paraId="3B4903AC" w14:textId="77777777" w:rsidR="009B7200" w:rsidRPr="009B7200" w:rsidRDefault="009B7200" w:rsidP="009B7200">
            <w:pPr>
              <w:jc w:val="center"/>
              <w:rPr>
                <w:rFonts w:eastAsia="Calibri"/>
                <w:sz w:val="24"/>
                <w:szCs w:val="24"/>
                <w:lang w:eastAsia="en-US"/>
              </w:rPr>
            </w:pPr>
            <w:r w:rsidRPr="009B7200">
              <w:rPr>
                <w:sz w:val="24"/>
                <w:szCs w:val="24"/>
                <w:lang w:eastAsia="en-US"/>
              </w:rPr>
              <w:t>345</w:t>
            </w:r>
          </w:p>
        </w:tc>
        <w:tc>
          <w:tcPr>
            <w:tcW w:w="1134" w:type="dxa"/>
            <w:shd w:val="clear" w:color="auto" w:fill="auto"/>
          </w:tcPr>
          <w:p w14:paraId="7B1EBA64" w14:textId="77777777" w:rsidR="009B7200" w:rsidRPr="009B7200" w:rsidRDefault="009B7200" w:rsidP="009B7200">
            <w:pPr>
              <w:jc w:val="center"/>
              <w:rPr>
                <w:rFonts w:eastAsia="Calibri"/>
                <w:sz w:val="24"/>
                <w:szCs w:val="24"/>
                <w:lang w:eastAsia="en-US"/>
              </w:rPr>
            </w:pPr>
            <w:r w:rsidRPr="009B7200">
              <w:rPr>
                <w:sz w:val="24"/>
                <w:szCs w:val="24"/>
                <w:lang w:eastAsia="en-US"/>
              </w:rPr>
              <w:t>350</w:t>
            </w:r>
          </w:p>
        </w:tc>
      </w:tr>
      <w:bookmarkEnd w:id="3"/>
      <w:bookmarkEnd w:id="4"/>
    </w:tbl>
    <w:p w14:paraId="3D7EB9A2" w14:textId="77777777" w:rsidR="009B7200" w:rsidRPr="009B7200" w:rsidRDefault="009B7200" w:rsidP="009B7200">
      <w:pPr>
        <w:jc w:val="center"/>
        <w:rPr>
          <w:sz w:val="28"/>
          <w:szCs w:val="28"/>
          <w:lang w:eastAsia="en-US"/>
        </w:rPr>
      </w:pPr>
    </w:p>
    <w:p w14:paraId="41A46068" w14:textId="77777777" w:rsidR="009B7200" w:rsidRPr="009B7200" w:rsidRDefault="009B7200" w:rsidP="009B7200">
      <w:pPr>
        <w:jc w:val="center"/>
        <w:rPr>
          <w:bCs/>
          <w:spacing w:val="-2"/>
          <w:sz w:val="28"/>
          <w:szCs w:val="28"/>
          <w:lang w:eastAsia="en-US"/>
        </w:rPr>
      </w:pPr>
      <w:r w:rsidRPr="009B7200">
        <w:rPr>
          <w:b/>
          <w:spacing w:val="-2"/>
          <w:sz w:val="28"/>
          <w:szCs w:val="28"/>
          <w:lang w:eastAsia="en-US"/>
        </w:rPr>
        <w:t>Структура муниципальной программы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16"/>
        <w:gridCol w:w="4194"/>
        <w:gridCol w:w="3024"/>
      </w:tblGrid>
      <w:tr w:rsidR="009B7200" w:rsidRPr="009B7200" w14:paraId="71DAA57C" w14:textId="77777777" w:rsidTr="00B234BC">
        <w:trPr>
          <w:trHeight w:val="562"/>
        </w:trPr>
        <w:tc>
          <w:tcPr>
            <w:tcW w:w="275" w:type="pct"/>
            <w:shd w:val="clear" w:color="auto" w:fill="auto"/>
            <w:hideMark/>
          </w:tcPr>
          <w:p w14:paraId="5A13467A"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w:t>
            </w:r>
            <w:r w:rsidRPr="009B7200">
              <w:rPr>
                <w:sz w:val="24"/>
                <w:szCs w:val="24"/>
                <w:lang w:eastAsia="en-US"/>
              </w:rPr>
              <w:br/>
              <w:t>п/п</w:t>
            </w:r>
          </w:p>
        </w:tc>
        <w:tc>
          <w:tcPr>
            <w:tcW w:w="1185" w:type="pct"/>
            <w:shd w:val="clear" w:color="auto" w:fill="auto"/>
            <w:hideMark/>
          </w:tcPr>
          <w:p w14:paraId="3083A836"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Задача структурного элемента</w:t>
            </w:r>
          </w:p>
        </w:tc>
        <w:tc>
          <w:tcPr>
            <w:tcW w:w="2057" w:type="pct"/>
            <w:shd w:val="clear" w:color="auto" w:fill="auto"/>
          </w:tcPr>
          <w:p w14:paraId="45D8FD0E"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Краткое описание ожидаемых эффектов от реализации задачи структурного элемента</w:t>
            </w:r>
          </w:p>
        </w:tc>
        <w:tc>
          <w:tcPr>
            <w:tcW w:w="1483" w:type="pct"/>
            <w:shd w:val="clear" w:color="auto" w:fill="auto"/>
          </w:tcPr>
          <w:p w14:paraId="3070C8F8"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Связь с показателями</w:t>
            </w:r>
          </w:p>
        </w:tc>
      </w:tr>
    </w:tbl>
    <w:p w14:paraId="6C0B8C9E" w14:textId="77777777" w:rsidR="009B7200" w:rsidRPr="009B7200" w:rsidRDefault="009B7200" w:rsidP="009B7200">
      <w:pPr>
        <w:rPr>
          <w:sz w:val="2"/>
          <w:szCs w:val="2"/>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01"/>
        <w:gridCol w:w="4184"/>
        <w:gridCol w:w="3034"/>
      </w:tblGrid>
      <w:tr w:rsidR="009B7200" w:rsidRPr="009B7200" w14:paraId="675EC581" w14:textId="77777777" w:rsidTr="00B234BC">
        <w:trPr>
          <w:trHeight w:val="170"/>
          <w:tblHeader/>
        </w:trPr>
        <w:tc>
          <w:tcPr>
            <w:tcW w:w="282" w:type="pct"/>
            <w:shd w:val="clear" w:color="auto" w:fill="auto"/>
          </w:tcPr>
          <w:p w14:paraId="121E6BEF" w14:textId="77777777" w:rsidR="009B7200" w:rsidRPr="009B7200" w:rsidRDefault="009B7200" w:rsidP="009B7200">
            <w:pPr>
              <w:autoSpaceDE w:val="0"/>
              <w:autoSpaceDN w:val="0"/>
              <w:adjustRightInd w:val="0"/>
              <w:jc w:val="center"/>
              <w:rPr>
                <w:lang w:eastAsia="en-US"/>
              </w:rPr>
            </w:pPr>
            <w:r w:rsidRPr="009B7200">
              <w:rPr>
                <w:lang w:eastAsia="en-US"/>
              </w:rPr>
              <w:t>1</w:t>
            </w:r>
          </w:p>
        </w:tc>
        <w:tc>
          <w:tcPr>
            <w:tcW w:w="1178" w:type="pct"/>
            <w:shd w:val="clear" w:color="auto" w:fill="auto"/>
          </w:tcPr>
          <w:p w14:paraId="341F5DE8" w14:textId="77777777" w:rsidR="009B7200" w:rsidRPr="009B7200" w:rsidRDefault="009B7200" w:rsidP="009B7200">
            <w:pPr>
              <w:autoSpaceDE w:val="0"/>
              <w:autoSpaceDN w:val="0"/>
              <w:adjustRightInd w:val="0"/>
              <w:jc w:val="center"/>
              <w:rPr>
                <w:lang w:eastAsia="en-US"/>
              </w:rPr>
            </w:pPr>
            <w:r w:rsidRPr="009B7200">
              <w:rPr>
                <w:lang w:eastAsia="en-US"/>
              </w:rPr>
              <w:t>2</w:t>
            </w:r>
          </w:p>
        </w:tc>
        <w:tc>
          <w:tcPr>
            <w:tcW w:w="2052" w:type="pct"/>
            <w:shd w:val="clear" w:color="auto" w:fill="auto"/>
          </w:tcPr>
          <w:p w14:paraId="32625BF5" w14:textId="77777777" w:rsidR="009B7200" w:rsidRPr="009B7200" w:rsidRDefault="009B7200" w:rsidP="009B7200">
            <w:pPr>
              <w:autoSpaceDE w:val="0"/>
              <w:autoSpaceDN w:val="0"/>
              <w:adjustRightInd w:val="0"/>
              <w:jc w:val="center"/>
              <w:rPr>
                <w:lang w:eastAsia="en-US"/>
              </w:rPr>
            </w:pPr>
            <w:r w:rsidRPr="009B7200">
              <w:rPr>
                <w:lang w:eastAsia="en-US"/>
              </w:rPr>
              <w:t>3</w:t>
            </w:r>
          </w:p>
        </w:tc>
        <w:tc>
          <w:tcPr>
            <w:tcW w:w="1488" w:type="pct"/>
            <w:shd w:val="clear" w:color="auto" w:fill="auto"/>
          </w:tcPr>
          <w:p w14:paraId="026E9535" w14:textId="77777777" w:rsidR="009B7200" w:rsidRPr="009B7200" w:rsidRDefault="009B7200" w:rsidP="009B7200">
            <w:pPr>
              <w:autoSpaceDE w:val="0"/>
              <w:autoSpaceDN w:val="0"/>
              <w:adjustRightInd w:val="0"/>
              <w:jc w:val="center"/>
              <w:rPr>
                <w:lang w:eastAsia="en-US"/>
              </w:rPr>
            </w:pPr>
            <w:r w:rsidRPr="009B7200">
              <w:rPr>
                <w:lang w:eastAsia="en-US"/>
              </w:rPr>
              <w:t>4</w:t>
            </w:r>
          </w:p>
        </w:tc>
      </w:tr>
      <w:tr w:rsidR="009B7200" w:rsidRPr="009B7200" w14:paraId="59EAB507" w14:textId="77777777" w:rsidTr="00B234BC">
        <w:trPr>
          <w:trHeight w:val="413"/>
        </w:trPr>
        <w:tc>
          <w:tcPr>
            <w:tcW w:w="5000" w:type="pct"/>
            <w:gridSpan w:val="4"/>
            <w:shd w:val="clear" w:color="auto" w:fill="auto"/>
            <w:vAlign w:val="center"/>
          </w:tcPr>
          <w:p w14:paraId="39CBC8FF" w14:textId="77777777" w:rsidR="009B7200" w:rsidRPr="009B7200" w:rsidRDefault="009B7200" w:rsidP="009B7200">
            <w:pPr>
              <w:autoSpaceDE w:val="0"/>
              <w:autoSpaceDN w:val="0"/>
              <w:adjustRightInd w:val="0"/>
              <w:jc w:val="center"/>
              <w:rPr>
                <w:b/>
                <w:bCs/>
                <w:sz w:val="24"/>
                <w:szCs w:val="24"/>
                <w:lang w:eastAsia="en-US"/>
              </w:rPr>
            </w:pPr>
            <w:r w:rsidRPr="009B7200">
              <w:rPr>
                <w:b/>
                <w:bCs/>
                <w:sz w:val="24"/>
                <w:szCs w:val="24"/>
                <w:lang w:eastAsia="en-US"/>
              </w:rPr>
              <w:t>1. Комплекс процессных мероприятий «</w:t>
            </w:r>
            <w:r w:rsidRPr="009B7200">
              <w:rPr>
                <w:b/>
                <w:bCs/>
                <w:color w:val="000000"/>
                <w:sz w:val="24"/>
                <w:szCs w:val="24"/>
              </w:rPr>
              <w:t>Формирование благоприятных условий для функционирования и развития сельского хозяйства района</w:t>
            </w:r>
            <w:r w:rsidRPr="009B7200">
              <w:rPr>
                <w:b/>
                <w:bCs/>
                <w:sz w:val="24"/>
                <w:szCs w:val="24"/>
                <w:lang w:eastAsia="en-US"/>
              </w:rPr>
              <w:t>»</w:t>
            </w:r>
          </w:p>
        </w:tc>
      </w:tr>
      <w:tr w:rsidR="009B7200" w:rsidRPr="009B7200" w14:paraId="6DB06FB1" w14:textId="77777777" w:rsidTr="00B234BC">
        <w:trPr>
          <w:trHeight w:val="170"/>
        </w:trPr>
        <w:tc>
          <w:tcPr>
            <w:tcW w:w="5000" w:type="pct"/>
            <w:gridSpan w:val="4"/>
            <w:shd w:val="clear" w:color="auto" w:fill="auto"/>
          </w:tcPr>
          <w:p w14:paraId="1C2FB7F2" w14:textId="77777777" w:rsidR="009B7200" w:rsidRPr="009B7200" w:rsidRDefault="009B7200" w:rsidP="009B7200">
            <w:pPr>
              <w:autoSpaceDE w:val="0"/>
              <w:autoSpaceDN w:val="0"/>
              <w:adjustRightInd w:val="0"/>
              <w:jc w:val="both"/>
              <w:rPr>
                <w:color w:val="000000"/>
                <w:sz w:val="24"/>
                <w:szCs w:val="24"/>
                <w:lang w:eastAsia="en-US"/>
              </w:rPr>
            </w:pPr>
            <w:r w:rsidRPr="009B7200">
              <w:rPr>
                <w:color w:val="000000"/>
                <w:sz w:val="24"/>
                <w:szCs w:val="24"/>
                <w:lang w:eastAsia="en-US"/>
              </w:rPr>
              <w:t>Ответственный за выполнение комплекса процессных мероприятий – главный специалист сектора по вопросам сельского хозяйства Администрации муниципального образования «Духовщинский муниципальный округ» Смоленской области Егоренкова Зоя Ивановна</w:t>
            </w:r>
          </w:p>
        </w:tc>
      </w:tr>
      <w:tr w:rsidR="009B7200" w:rsidRPr="009B7200" w14:paraId="79E6835A" w14:textId="77777777" w:rsidTr="00B234BC">
        <w:trPr>
          <w:trHeight w:val="170"/>
        </w:trPr>
        <w:tc>
          <w:tcPr>
            <w:tcW w:w="282" w:type="pct"/>
            <w:shd w:val="clear" w:color="auto" w:fill="auto"/>
          </w:tcPr>
          <w:p w14:paraId="24B9BCA8" w14:textId="77777777" w:rsidR="009B7200" w:rsidRPr="009B7200" w:rsidRDefault="009B7200" w:rsidP="009B7200">
            <w:pPr>
              <w:autoSpaceDE w:val="0"/>
              <w:autoSpaceDN w:val="0"/>
              <w:adjustRightInd w:val="0"/>
              <w:jc w:val="center"/>
              <w:rPr>
                <w:sz w:val="24"/>
                <w:szCs w:val="24"/>
                <w:lang w:eastAsia="en-US"/>
              </w:rPr>
            </w:pPr>
            <w:bookmarkStart w:id="5" w:name="_Hlk100845267"/>
            <w:r w:rsidRPr="009B7200">
              <w:rPr>
                <w:sz w:val="24"/>
                <w:szCs w:val="24"/>
                <w:lang w:eastAsia="en-US"/>
              </w:rPr>
              <w:t>1.1.</w:t>
            </w:r>
          </w:p>
        </w:tc>
        <w:tc>
          <w:tcPr>
            <w:tcW w:w="1178" w:type="pct"/>
            <w:shd w:val="clear" w:color="auto" w:fill="auto"/>
          </w:tcPr>
          <w:p w14:paraId="04874D7B" w14:textId="77777777" w:rsidR="009B7200" w:rsidRPr="009B7200" w:rsidRDefault="009B7200" w:rsidP="009B7200">
            <w:pPr>
              <w:autoSpaceDE w:val="0"/>
              <w:autoSpaceDN w:val="0"/>
              <w:adjustRightInd w:val="0"/>
              <w:rPr>
                <w:sz w:val="24"/>
                <w:szCs w:val="24"/>
                <w:lang w:eastAsia="en-US"/>
              </w:rPr>
            </w:pPr>
            <w:r w:rsidRPr="009B7200">
              <w:rPr>
                <w:sz w:val="24"/>
                <w:szCs w:val="24"/>
              </w:rPr>
              <w:t>Развитие подотрасли растениеводства, переработки и реализации продукции растениеводства</w:t>
            </w:r>
          </w:p>
        </w:tc>
        <w:tc>
          <w:tcPr>
            <w:tcW w:w="2052" w:type="pct"/>
            <w:shd w:val="clear" w:color="auto" w:fill="auto"/>
          </w:tcPr>
          <w:p w14:paraId="55B40FFE" w14:textId="77777777" w:rsidR="009B7200" w:rsidRPr="009B7200" w:rsidRDefault="009B7200" w:rsidP="009B7200">
            <w:pPr>
              <w:autoSpaceDE w:val="0"/>
              <w:autoSpaceDN w:val="0"/>
              <w:adjustRightInd w:val="0"/>
              <w:rPr>
                <w:sz w:val="24"/>
                <w:szCs w:val="24"/>
                <w:lang w:eastAsia="en-US"/>
              </w:rPr>
            </w:pPr>
            <w:r w:rsidRPr="009B7200">
              <w:rPr>
                <w:bCs/>
                <w:sz w:val="24"/>
                <w:szCs w:val="24"/>
                <w:lang w:eastAsia="en-US"/>
              </w:rPr>
              <w:t>Повышение экономической эффективности валового производства зерна, льнопродукции, рапса, картофеля и овощей. Обеспечение населения качественной продукцией по низким ценам</w:t>
            </w:r>
          </w:p>
        </w:tc>
        <w:tc>
          <w:tcPr>
            <w:tcW w:w="1488" w:type="pct"/>
            <w:shd w:val="clear" w:color="auto" w:fill="auto"/>
          </w:tcPr>
          <w:p w14:paraId="77D678D5" w14:textId="77777777" w:rsidR="009B7200" w:rsidRPr="009B7200" w:rsidRDefault="009B7200" w:rsidP="009B7200">
            <w:pPr>
              <w:autoSpaceDE w:val="0"/>
              <w:autoSpaceDN w:val="0"/>
              <w:adjustRightInd w:val="0"/>
              <w:rPr>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r>
      <w:tr w:rsidR="009B7200" w:rsidRPr="009B7200" w14:paraId="6EC4B96D" w14:textId="77777777" w:rsidTr="00B234BC">
        <w:trPr>
          <w:trHeight w:val="170"/>
        </w:trPr>
        <w:tc>
          <w:tcPr>
            <w:tcW w:w="282" w:type="pct"/>
            <w:shd w:val="clear" w:color="auto" w:fill="auto"/>
          </w:tcPr>
          <w:p w14:paraId="1B4A1D31"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1.2.</w:t>
            </w:r>
          </w:p>
        </w:tc>
        <w:tc>
          <w:tcPr>
            <w:tcW w:w="1178" w:type="pct"/>
            <w:shd w:val="clear" w:color="auto" w:fill="auto"/>
          </w:tcPr>
          <w:p w14:paraId="054EA045" w14:textId="77777777" w:rsidR="009B7200" w:rsidRPr="009B7200" w:rsidRDefault="009B7200" w:rsidP="009B7200">
            <w:pPr>
              <w:autoSpaceDE w:val="0"/>
              <w:autoSpaceDN w:val="0"/>
              <w:adjustRightInd w:val="0"/>
              <w:rPr>
                <w:sz w:val="24"/>
                <w:szCs w:val="24"/>
                <w:lang w:eastAsia="en-US"/>
              </w:rPr>
            </w:pPr>
            <w:r w:rsidRPr="009B7200">
              <w:rPr>
                <w:sz w:val="24"/>
                <w:szCs w:val="24"/>
              </w:rPr>
              <w:t>Развитие подотрасли животноводства, переработки и реализации продукции животноводства</w:t>
            </w:r>
          </w:p>
        </w:tc>
        <w:tc>
          <w:tcPr>
            <w:tcW w:w="2052" w:type="pct"/>
            <w:shd w:val="clear" w:color="auto" w:fill="auto"/>
          </w:tcPr>
          <w:p w14:paraId="346724C6" w14:textId="77777777" w:rsidR="009B7200" w:rsidRPr="009B7200" w:rsidRDefault="009B7200" w:rsidP="009B7200">
            <w:pPr>
              <w:autoSpaceDE w:val="0"/>
              <w:autoSpaceDN w:val="0"/>
              <w:adjustRightInd w:val="0"/>
              <w:rPr>
                <w:sz w:val="24"/>
                <w:szCs w:val="24"/>
                <w:lang w:eastAsia="en-US"/>
              </w:rPr>
            </w:pPr>
            <w:r w:rsidRPr="009B7200">
              <w:rPr>
                <w:bCs/>
                <w:sz w:val="24"/>
                <w:szCs w:val="24"/>
                <w:lang w:eastAsia="en-US"/>
              </w:rPr>
              <w:t>Повышение экономической эффективности производства и реализации молока, обеспечение населения полноценными продуктами питания животного происхождения</w:t>
            </w:r>
          </w:p>
        </w:tc>
        <w:tc>
          <w:tcPr>
            <w:tcW w:w="1488" w:type="pct"/>
            <w:shd w:val="clear" w:color="auto" w:fill="auto"/>
          </w:tcPr>
          <w:p w14:paraId="73FA9220" w14:textId="77777777" w:rsidR="009B7200" w:rsidRPr="009B7200" w:rsidRDefault="009B7200" w:rsidP="009B7200">
            <w:pPr>
              <w:autoSpaceDE w:val="0"/>
              <w:autoSpaceDN w:val="0"/>
              <w:adjustRightInd w:val="0"/>
              <w:rPr>
                <w:sz w:val="24"/>
                <w:szCs w:val="24"/>
                <w:lang w:eastAsia="en-US"/>
              </w:rPr>
            </w:pPr>
            <w:r w:rsidRPr="009B7200">
              <w:rPr>
                <w:sz w:val="24"/>
                <w:szCs w:val="24"/>
                <w:lang w:eastAsia="en-US"/>
              </w:rPr>
              <w:t>Реализация молока в зачетном весе</w:t>
            </w:r>
          </w:p>
        </w:tc>
      </w:tr>
      <w:bookmarkEnd w:id="5"/>
    </w:tbl>
    <w:p w14:paraId="0C0A88B5" w14:textId="77777777" w:rsidR="009B7200" w:rsidRPr="009B7200" w:rsidRDefault="009B7200" w:rsidP="009B7200">
      <w:pPr>
        <w:tabs>
          <w:tab w:val="left" w:pos="709"/>
        </w:tabs>
        <w:autoSpaceDE w:val="0"/>
        <w:ind w:right="-1"/>
        <w:jc w:val="center"/>
        <w:rPr>
          <w:bCs/>
          <w:sz w:val="28"/>
          <w:szCs w:val="28"/>
          <w:lang w:eastAsia="en-US"/>
        </w:rPr>
      </w:pPr>
    </w:p>
    <w:p w14:paraId="0B2B2FD8" w14:textId="77777777" w:rsidR="009B7200" w:rsidRPr="009B7200" w:rsidRDefault="009B7200" w:rsidP="009B7200">
      <w:pPr>
        <w:tabs>
          <w:tab w:val="left" w:pos="709"/>
        </w:tabs>
        <w:autoSpaceDE w:val="0"/>
        <w:ind w:right="-1"/>
        <w:jc w:val="center"/>
        <w:rPr>
          <w:sz w:val="24"/>
          <w:szCs w:val="24"/>
          <w:lang w:eastAsia="en-US"/>
        </w:rPr>
      </w:pPr>
      <w:r w:rsidRPr="009B7200">
        <w:rPr>
          <w:b/>
          <w:sz w:val="28"/>
          <w:szCs w:val="28"/>
          <w:lang w:eastAsia="en-US"/>
        </w:rPr>
        <w:t>Финансовое обеспечение муниципальной программы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7"/>
        <w:gridCol w:w="1276"/>
        <w:gridCol w:w="1276"/>
        <w:gridCol w:w="1121"/>
      </w:tblGrid>
      <w:tr w:rsidR="009B7200" w:rsidRPr="009B7200" w14:paraId="749CDCEE" w14:textId="77777777" w:rsidTr="00B234BC">
        <w:trPr>
          <w:trHeight w:val="276"/>
          <w:tblHeader/>
        </w:trPr>
        <w:tc>
          <w:tcPr>
            <w:tcW w:w="2572" w:type="pct"/>
            <w:vMerge w:val="restart"/>
            <w:shd w:val="clear" w:color="auto" w:fill="auto"/>
          </w:tcPr>
          <w:p w14:paraId="12D72BC4" w14:textId="77777777" w:rsidR="009B7200" w:rsidRPr="009B7200" w:rsidRDefault="009B7200" w:rsidP="009B7200">
            <w:pPr>
              <w:jc w:val="center"/>
              <w:rPr>
                <w:rFonts w:eastAsia="Calibri"/>
                <w:sz w:val="24"/>
                <w:szCs w:val="24"/>
                <w:lang w:eastAsia="en-US"/>
              </w:rPr>
            </w:pPr>
            <w:bookmarkStart w:id="6" w:name="_Hlk100830087"/>
            <w:r w:rsidRPr="009B7200">
              <w:rPr>
                <w:rFonts w:eastAsia="Calibri"/>
                <w:sz w:val="24"/>
                <w:szCs w:val="24"/>
                <w:lang w:eastAsia="en-US"/>
              </w:rPr>
              <w:t>Источник финансового обеспечения</w:t>
            </w:r>
          </w:p>
        </w:tc>
        <w:tc>
          <w:tcPr>
            <w:tcW w:w="2428" w:type="pct"/>
            <w:gridSpan w:val="4"/>
            <w:shd w:val="clear" w:color="auto" w:fill="auto"/>
          </w:tcPr>
          <w:p w14:paraId="63B6BDD1" w14:textId="77777777" w:rsidR="009B7200" w:rsidRPr="009B7200" w:rsidRDefault="009B7200" w:rsidP="009B7200">
            <w:pPr>
              <w:rPr>
                <w:sz w:val="28"/>
                <w:szCs w:val="22"/>
                <w:lang w:eastAsia="en-US"/>
              </w:rPr>
            </w:pPr>
            <w:r w:rsidRPr="009B7200">
              <w:rPr>
                <w:spacing w:val="-2"/>
                <w:sz w:val="24"/>
                <w:szCs w:val="24"/>
                <w:lang w:eastAsia="en-US"/>
              </w:rPr>
              <w:t>Объем финансового обеспечения по годам реализации (тыс. рублей)</w:t>
            </w:r>
          </w:p>
        </w:tc>
      </w:tr>
      <w:tr w:rsidR="009B7200" w:rsidRPr="009B7200" w14:paraId="244DB798" w14:textId="77777777" w:rsidTr="00B234BC">
        <w:trPr>
          <w:trHeight w:val="303"/>
          <w:tblHeader/>
        </w:trPr>
        <w:tc>
          <w:tcPr>
            <w:tcW w:w="2572" w:type="pct"/>
            <w:vMerge/>
            <w:shd w:val="clear" w:color="auto" w:fill="auto"/>
            <w:vAlign w:val="center"/>
          </w:tcPr>
          <w:p w14:paraId="40D486C7" w14:textId="77777777" w:rsidR="009B7200" w:rsidRPr="009B7200" w:rsidRDefault="009B7200" w:rsidP="009B7200">
            <w:pPr>
              <w:jc w:val="center"/>
              <w:rPr>
                <w:rFonts w:eastAsia="Calibri"/>
                <w:sz w:val="24"/>
                <w:szCs w:val="24"/>
                <w:lang w:eastAsia="en-US"/>
              </w:rPr>
            </w:pPr>
          </w:p>
        </w:tc>
        <w:tc>
          <w:tcPr>
            <w:tcW w:w="626" w:type="pct"/>
            <w:shd w:val="clear" w:color="auto" w:fill="auto"/>
            <w:vAlign w:val="center"/>
          </w:tcPr>
          <w:p w14:paraId="344364EC" w14:textId="77777777" w:rsidR="009B7200" w:rsidRPr="009B7200" w:rsidRDefault="009B7200" w:rsidP="009B7200">
            <w:pPr>
              <w:ind w:right="54"/>
              <w:jc w:val="center"/>
              <w:rPr>
                <w:rFonts w:eastAsia="Calibri"/>
                <w:sz w:val="24"/>
                <w:szCs w:val="24"/>
                <w:shd w:val="clear" w:color="auto" w:fill="FFFFFF"/>
                <w:lang w:eastAsia="en-US"/>
              </w:rPr>
            </w:pPr>
            <w:r w:rsidRPr="009B7200">
              <w:rPr>
                <w:rFonts w:eastAsia="Calibri"/>
                <w:spacing w:val="-2"/>
                <w:sz w:val="24"/>
                <w:szCs w:val="24"/>
                <w:lang w:eastAsia="en-US"/>
              </w:rPr>
              <w:t>всего</w:t>
            </w:r>
          </w:p>
        </w:tc>
        <w:tc>
          <w:tcPr>
            <w:tcW w:w="626" w:type="pct"/>
            <w:shd w:val="clear" w:color="auto" w:fill="auto"/>
            <w:vAlign w:val="center"/>
          </w:tcPr>
          <w:p w14:paraId="18838967" w14:textId="77777777" w:rsidR="009B7200" w:rsidRPr="009B7200" w:rsidRDefault="009B7200" w:rsidP="009B7200">
            <w:pPr>
              <w:jc w:val="center"/>
              <w:rPr>
                <w:spacing w:val="-2"/>
                <w:sz w:val="24"/>
                <w:szCs w:val="24"/>
                <w:lang w:eastAsia="en-US"/>
              </w:rPr>
            </w:pPr>
            <w:r w:rsidRPr="009B7200">
              <w:rPr>
                <w:spacing w:val="-2"/>
                <w:sz w:val="24"/>
                <w:szCs w:val="24"/>
                <w:lang w:eastAsia="en-US"/>
              </w:rPr>
              <w:t>2025 год</w:t>
            </w:r>
          </w:p>
        </w:tc>
        <w:tc>
          <w:tcPr>
            <w:tcW w:w="626" w:type="pct"/>
            <w:shd w:val="clear" w:color="auto" w:fill="auto"/>
            <w:vAlign w:val="center"/>
          </w:tcPr>
          <w:p w14:paraId="093AFBD4" w14:textId="77777777" w:rsidR="009B7200" w:rsidRPr="009B7200" w:rsidRDefault="009B7200" w:rsidP="009B7200">
            <w:pPr>
              <w:jc w:val="center"/>
              <w:rPr>
                <w:spacing w:val="-2"/>
                <w:sz w:val="24"/>
                <w:szCs w:val="24"/>
                <w:lang w:eastAsia="en-US"/>
              </w:rPr>
            </w:pPr>
            <w:r w:rsidRPr="009B7200">
              <w:rPr>
                <w:spacing w:val="-2"/>
                <w:sz w:val="24"/>
                <w:szCs w:val="24"/>
                <w:lang w:eastAsia="en-US"/>
              </w:rPr>
              <w:t>2026 год</w:t>
            </w:r>
          </w:p>
        </w:tc>
        <w:tc>
          <w:tcPr>
            <w:tcW w:w="550" w:type="pct"/>
            <w:shd w:val="clear" w:color="auto" w:fill="auto"/>
            <w:vAlign w:val="center"/>
          </w:tcPr>
          <w:p w14:paraId="36DBAB77" w14:textId="77777777" w:rsidR="009B7200" w:rsidRPr="009B7200" w:rsidRDefault="009B7200" w:rsidP="009B7200">
            <w:pPr>
              <w:jc w:val="center"/>
              <w:rPr>
                <w:spacing w:val="-2"/>
                <w:sz w:val="24"/>
                <w:szCs w:val="24"/>
                <w:lang w:eastAsia="en-US"/>
              </w:rPr>
            </w:pPr>
            <w:r w:rsidRPr="009B7200">
              <w:rPr>
                <w:spacing w:val="-2"/>
                <w:sz w:val="24"/>
                <w:szCs w:val="24"/>
                <w:lang w:eastAsia="en-US"/>
              </w:rPr>
              <w:t>2027 год</w:t>
            </w:r>
          </w:p>
        </w:tc>
      </w:tr>
      <w:tr w:rsidR="009B7200" w:rsidRPr="009B7200" w14:paraId="19E399AB" w14:textId="77777777" w:rsidTr="00B234BC">
        <w:trPr>
          <w:trHeight w:val="282"/>
          <w:tblHeader/>
        </w:trPr>
        <w:tc>
          <w:tcPr>
            <w:tcW w:w="2572" w:type="pct"/>
            <w:shd w:val="clear" w:color="auto" w:fill="auto"/>
            <w:vAlign w:val="center"/>
          </w:tcPr>
          <w:p w14:paraId="54890102" w14:textId="77777777" w:rsidR="009B7200" w:rsidRPr="009B7200" w:rsidRDefault="009B7200" w:rsidP="009B7200">
            <w:pPr>
              <w:jc w:val="center"/>
              <w:rPr>
                <w:rFonts w:eastAsia="Calibri"/>
                <w:lang w:eastAsia="en-US"/>
              </w:rPr>
            </w:pPr>
            <w:r w:rsidRPr="009B7200">
              <w:rPr>
                <w:rFonts w:eastAsia="Calibri"/>
                <w:lang w:eastAsia="en-US"/>
              </w:rPr>
              <w:t>1</w:t>
            </w:r>
          </w:p>
        </w:tc>
        <w:tc>
          <w:tcPr>
            <w:tcW w:w="626" w:type="pct"/>
            <w:shd w:val="clear" w:color="auto" w:fill="auto"/>
            <w:vAlign w:val="center"/>
          </w:tcPr>
          <w:p w14:paraId="26F88BCF" w14:textId="77777777" w:rsidR="009B7200" w:rsidRPr="009B7200" w:rsidRDefault="009B7200" w:rsidP="009B7200">
            <w:pPr>
              <w:ind w:right="25"/>
              <w:jc w:val="center"/>
              <w:rPr>
                <w:rFonts w:eastAsia="Calibri"/>
                <w:spacing w:val="-2"/>
                <w:lang w:eastAsia="en-US"/>
              </w:rPr>
            </w:pPr>
            <w:r w:rsidRPr="009B7200">
              <w:rPr>
                <w:rFonts w:eastAsia="Calibri"/>
                <w:spacing w:val="-2"/>
                <w:lang w:eastAsia="en-US"/>
              </w:rPr>
              <w:t>2</w:t>
            </w:r>
          </w:p>
        </w:tc>
        <w:tc>
          <w:tcPr>
            <w:tcW w:w="626" w:type="pct"/>
            <w:shd w:val="clear" w:color="auto" w:fill="auto"/>
            <w:vAlign w:val="center"/>
          </w:tcPr>
          <w:p w14:paraId="28185520" w14:textId="77777777" w:rsidR="009B7200" w:rsidRPr="009B7200" w:rsidRDefault="009B7200" w:rsidP="009B7200">
            <w:pPr>
              <w:jc w:val="center"/>
              <w:rPr>
                <w:spacing w:val="-2"/>
                <w:lang w:eastAsia="en-US"/>
              </w:rPr>
            </w:pPr>
            <w:r w:rsidRPr="009B7200">
              <w:rPr>
                <w:spacing w:val="-2"/>
                <w:lang w:eastAsia="en-US"/>
              </w:rPr>
              <w:t>3</w:t>
            </w:r>
          </w:p>
        </w:tc>
        <w:tc>
          <w:tcPr>
            <w:tcW w:w="626" w:type="pct"/>
            <w:shd w:val="clear" w:color="auto" w:fill="auto"/>
            <w:vAlign w:val="center"/>
          </w:tcPr>
          <w:p w14:paraId="488666B2" w14:textId="77777777" w:rsidR="009B7200" w:rsidRPr="009B7200" w:rsidRDefault="009B7200" w:rsidP="009B7200">
            <w:pPr>
              <w:jc w:val="center"/>
              <w:rPr>
                <w:spacing w:val="-2"/>
                <w:lang w:eastAsia="en-US"/>
              </w:rPr>
            </w:pPr>
            <w:r w:rsidRPr="009B7200">
              <w:rPr>
                <w:spacing w:val="-2"/>
                <w:lang w:eastAsia="en-US"/>
              </w:rPr>
              <w:t>4</w:t>
            </w:r>
          </w:p>
        </w:tc>
        <w:tc>
          <w:tcPr>
            <w:tcW w:w="550" w:type="pct"/>
            <w:shd w:val="clear" w:color="auto" w:fill="auto"/>
            <w:vAlign w:val="center"/>
          </w:tcPr>
          <w:p w14:paraId="671E8BBC" w14:textId="77777777" w:rsidR="009B7200" w:rsidRPr="009B7200" w:rsidRDefault="009B7200" w:rsidP="009B7200">
            <w:pPr>
              <w:jc w:val="center"/>
              <w:rPr>
                <w:rFonts w:eastAsia="Calibri"/>
                <w:lang w:eastAsia="en-US"/>
              </w:rPr>
            </w:pPr>
            <w:r w:rsidRPr="009B7200">
              <w:rPr>
                <w:rFonts w:eastAsia="Calibri"/>
                <w:lang w:eastAsia="en-US"/>
              </w:rPr>
              <w:t>5</w:t>
            </w:r>
          </w:p>
        </w:tc>
      </w:tr>
      <w:tr w:rsidR="009B7200" w:rsidRPr="009B7200" w14:paraId="5A9F02DB" w14:textId="77777777" w:rsidTr="00B234BC">
        <w:trPr>
          <w:trHeight w:val="433"/>
        </w:trPr>
        <w:tc>
          <w:tcPr>
            <w:tcW w:w="2572" w:type="pct"/>
            <w:shd w:val="clear" w:color="auto" w:fill="auto"/>
          </w:tcPr>
          <w:p w14:paraId="4B8AFDF3" w14:textId="77777777" w:rsidR="009B7200" w:rsidRPr="009B7200" w:rsidRDefault="009B7200" w:rsidP="009B7200">
            <w:pPr>
              <w:rPr>
                <w:spacing w:val="-2"/>
                <w:sz w:val="24"/>
                <w:szCs w:val="24"/>
                <w:lang w:eastAsia="en-US"/>
              </w:rPr>
            </w:pPr>
            <w:r w:rsidRPr="009B7200">
              <w:rPr>
                <w:rFonts w:eastAsia="Calibri"/>
                <w:sz w:val="24"/>
                <w:szCs w:val="24"/>
                <w:lang w:eastAsia="en-US"/>
              </w:rPr>
              <w:t>В целом по муниципальной программе</w:t>
            </w:r>
            <w:r w:rsidRPr="009B7200">
              <w:rPr>
                <w:spacing w:val="-2"/>
                <w:sz w:val="24"/>
                <w:szCs w:val="24"/>
                <w:lang w:eastAsia="en-US"/>
              </w:rPr>
              <w:t xml:space="preserve">, </w:t>
            </w:r>
            <w:r w:rsidRPr="009B7200">
              <w:rPr>
                <w:spacing w:val="-2"/>
                <w:sz w:val="24"/>
                <w:szCs w:val="24"/>
                <w:lang w:eastAsia="en-US"/>
              </w:rPr>
              <w:br/>
              <w:t>в том числе:</w:t>
            </w:r>
          </w:p>
        </w:tc>
        <w:tc>
          <w:tcPr>
            <w:tcW w:w="626" w:type="pct"/>
            <w:shd w:val="clear" w:color="auto" w:fill="auto"/>
          </w:tcPr>
          <w:p w14:paraId="2E3D4266" w14:textId="77777777" w:rsidR="009B7200" w:rsidRPr="009B7200" w:rsidRDefault="009B7200" w:rsidP="009B7200">
            <w:pPr>
              <w:jc w:val="center"/>
              <w:rPr>
                <w:sz w:val="24"/>
                <w:szCs w:val="24"/>
                <w:lang w:eastAsia="en-US"/>
              </w:rPr>
            </w:pPr>
            <w:r w:rsidRPr="009B7200">
              <w:rPr>
                <w:sz w:val="24"/>
                <w:szCs w:val="24"/>
                <w:lang w:eastAsia="en-US"/>
              </w:rPr>
              <w:t>6 400,0</w:t>
            </w:r>
          </w:p>
        </w:tc>
        <w:tc>
          <w:tcPr>
            <w:tcW w:w="626" w:type="pct"/>
            <w:shd w:val="clear" w:color="auto" w:fill="auto"/>
          </w:tcPr>
          <w:p w14:paraId="7F2904D7" w14:textId="77777777" w:rsidR="009B7200" w:rsidRPr="009B7200" w:rsidRDefault="009B7200" w:rsidP="009B7200">
            <w:pPr>
              <w:jc w:val="center"/>
              <w:rPr>
                <w:spacing w:val="-2"/>
                <w:sz w:val="24"/>
                <w:szCs w:val="24"/>
                <w:lang w:eastAsia="en-US"/>
              </w:rPr>
            </w:pPr>
            <w:r w:rsidRPr="009B7200">
              <w:rPr>
                <w:spacing w:val="-2"/>
                <w:sz w:val="24"/>
                <w:szCs w:val="24"/>
                <w:lang w:eastAsia="en-US"/>
              </w:rPr>
              <w:t>2 700,0</w:t>
            </w:r>
          </w:p>
        </w:tc>
        <w:tc>
          <w:tcPr>
            <w:tcW w:w="626" w:type="pct"/>
            <w:shd w:val="clear" w:color="auto" w:fill="auto"/>
          </w:tcPr>
          <w:p w14:paraId="63AB9860" w14:textId="77777777" w:rsidR="009B7200" w:rsidRPr="009B7200" w:rsidRDefault="009B7200" w:rsidP="009B7200">
            <w:pPr>
              <w:jc w:val="center"/>
              <w:rPr>
                <w:spacing w:val="-2"/>
                <w:sz w:val="24"/>
                <w:szCs w:val="24"/>
                <w:lang w:eastAsia="en-US"/>
              </w:rPr>
            </w:pPr>
            <w:r w:rsidRPr="009B7200">
              <w:rPr>
                <w:spacing w:val="-2"/>
                <w:sz w:val="24"/>
                <w:szCs w:val="24"/>
                <w:lang w:eastAsia="en-US"/>
              </w:rPr>
              <w:t>1 800,0</w:t>
            </w:r>
          </w:p>
        </w:tc>
        <w:tc>
          <w:tcPr>
            <w:tcW w:w="550" w:type="pct"/>
            <w:shd w:val="clear" w:color="auto" w:fill="auto"/>
          </w:tcPr>
          <w:p w14:paraId="490186D9" w14:textId="77777777" w:rsidR="009B7200" w:rsidRPr="009B7200" w:rsidRDefault="009B7200" w:rsidP="009B7200">
            <w:pPr>
              <w:jc w:val="center"/>
              <w:rPr>
                <w:spacing w:val="-2"/>
                <w:sz w:val="24"/>
                <w:szCs w:val="24"/>
                <w:lang w:eastAsia="en-US"/>
              </w:rPr>
            </w:pPr>
            <w:r w:rsidRPr="009B7200">
              <w:rPr>
                <w:spacing w:val="-2"/>
                <w:sz w:val="24"/>
                <w:szCs w:val="24"/>
                <w:lang w:eastAsia="en-US"/>
              </w:rPr>
              <w:t>1 900,0</w:t>
            </w:r>
          </w:p>
        </w:tc>
      </w:tr>
      <w:tr w:rsidR="009B7200" w:rsidRPr="009B7200" w14:paraId="6964B0CE" w14:textId="77777777" w:rsidTr="00B234BC">
        <w:trPr>
          <w:trHeight w:val="357"/>
        </w:trPr>
        <w:tc>
          <w:tcPr>
            <w:tcW w:w="2572" w:type="pct"/>
            <w:shd w:val="clear" w:color="auto" w:fill="auto"/>
          </w:tcPr>
          <w:p w14:paraId="213D651A" w14:textId="77777777" w:rsidR="009B7200" w:rsidRPr="009B7200" w:rsidRDefault="009B7200" w:rsidP="009B7200">
            <w:pPr>
              <w:rPr>
                <w:spacing w:val="-2"/>
                <w:sz w:val="24"/>
                <w:szCs w:val="24"/>
                <w:lang w:eastAsia="en-US"/>
              </w:rPr>
            </w:pPr>
            <w:r w:rsidRPr="009B7200">
              <w:rPr>
                <w:sz w:val="24"/>
                <w:szCs w:val="24"/>
                <w:lang w:eastAsia="en-US"/>
              </w:rPr>
              <w:t>бюджет муниципального образования «Духовщинский муниципальный округ» Смоленской области (далее – местный бюджет)</w:t>
            </w:r>
          </w:p>
        </w:tc>
        <w:tc>
          <w:tcPr>
            <w:tcW w:w="626" w:type="pct"/>
            <w:shd w:val="clear" w:color="auto" w:fill="auto"/>
          </w:tcPr>
          <w:p w14:paraId="4B5C4C3E" w14:textId="77777777" w:rsidR="009B7200" w:rsidRPr="009B7200" w:rsidRDefault="009B7200" w:rsidP="009B7200">
            <w:pPr>
              <w:jc w:val="center"/>
              <w:rPr>
                <w:sz w:val="24"/>
                <w:szCs w:val="24"/>
                <w:lang w:eastAsia="en-US"/>
              </w:rPr>
            </w:pPr>
            <w:r w:rsidRPr="009B7200">
              <w:rPr>
                <w:sz w:val="24"/>
                <w:szCs w:val="24"/>
                <w:lang w:eastAsia="en-US"/>
              </w:rPr>
              <w:t>1 000,0</w:t>
            </w:r>
          </w:p>
        </w:tc>
        <w:tc>
          <w:tcPr>
            <w:tcW w:w="626" w:type="pct"/>
            <w:shd w:val="clear" w:color="auto" w:fill="auto"/>
          </w:tcPr>
          <w:p w14:paraId="2EE5D066" w14:textId="77777777" w:rsidR="009B7200" w:rsidRPr="009B7200" w:rsidRDefault="009B7200" w:rsidP="009B7200">
            <w:pPr>
              <w:jc w:val="center"/>
              <w:rPr>
                <w:sz w:val="24"/>
                <w:szCs w:val="24"/>
                <w:lang w:eastAsia="en-US"/>
              </w:rPr>
            </w:pPr>
            <w:r w:rsidRPr="009B7200">
              <w:rPr>
                <w:sz w:val="24"/>
                <w:szCs w:val="24"/>
                <w:lang w:eastAsia="en-US"/>
              </w:rPr>
              <w:t>1 000,0</w:t>
            </w:r>
          </w:p>
        </w:tc>
        <w:tc>
          <w:tcPr>
            <w:tcW w:w="626" w:type="pct"/>
            <w:shd w:val="clear" w:color="auto" w:fill="auto"/>
          </w:tcPr>
          <w:p w14:paraId="4178A5C8" w14:textId="77777777" w:rsidR="009B7200" w:rsidRPr="009B7200" w:rsidRDefault="009B7200" w:rsidP="009B7200">
            <w:pPr>
              <w:jc w:val="center"/>
              <w:rPr>
                <w:sz w:val="24"/>
                <w:szCs w:val="24"/>
                <w:lang w:eastAsia="en-US"/>
              </w:rPr>
            </w:pPr>
            <w:r w:rsidRPr="009B7200">
              <w:rPr>
                <w:sz w:val="24"/>
                <w:szCs w:val="24"/>
                <w:lang w:eastAsia="en-US"/>
              </w:rPr>
              <w:t>0,0</w:t>
            </w:r>
          </w:p>
        </w:tc>
        <w:tc>
          <w:tcPr>
            <w:tcW w:w="550" w:type="pct"/>
            <w:shd w:val="clear" w:color="auto" w:fill="auto"/>
          </w:tcPr>
          <w:p w14:paraId="4C7CC37F" w14:textId="77777777" w:rsidR="009B7200" w:rsidRPr="009B7200" w:rsidRDefault="009B7200" w:rsidP="009B7200">
            <w:pPr>
              <w:jc w:val="center"/>
              <w:rPr>
                <w:sz w:val="24"/>
                <w:szCs w:val="24"/>
                <w:lang w:eastAsia="en-US"/>
              </w:rPr>
            </w:pPr>
            <w:r w:rsidRPr="009B7200">
              <w:rPr>
                <w:sz w:val="24"/>
                <w:szCs w:val="24"/>
                <w:lang w:eastAsia="en-US"/>
              </w:rPr>
              <w:t>0,0</w:t>
            </w:r>
          </w:p>
        </w:tc>
      </w:tr>
      <w:tr w:rsidR="009B7200" w:rsidRPr="009B7200" w14:paraId="370067E6" w14:textId="77777777" w:rsidTr="00B234BC">
        <w:trPr>
          <w:trHeight w:val="433"/>
        </w:trPr>
        <w:tc>
          <w:tcPr>
            <w:tcW w:w="2572" w:type="pct"/>
            <w:shd w:val="clear" w:color="auto" w:fill="auto"/>
          </w:tcPr>
          <w:p w14:paraId="56DFCE96" w14:textId="77777777" w:rsidR="009B7200" w:rsidRPr="009B7200" w:rsidRDefault="009B7200" w:rsidP="009B7200">
            <w:pPr>
              <w:ind w:right="-107"/>
              <w:rPr>
                <w:spacing w:val="-2"/>
                <w:sz w:val="24"/>
                <w:szCs w:val="24"/>
                <w:lang w:eastAsia="en-US"/>
              </w:rPr>
            </w:pPr>
            <w:r w:rsidRPr="009B7200">
              <w:rPr>
                <w:spacing w:val="-2"/>
                <w:sz w:val="24"/>
                <w:szCs w:val="24"/>
                <w:lang w:eastAsia="en-US"/>
              </w:rPr>
              <w:t>внебюджетные средства (средства сельхозтоваропроизводителей)</w:t>
            </w:r>
          </w:p>
        </w:tc>
        <w:tc>
          <w:tcPr>
            <w:tcW w:w="626" w:type="pct"/>
            <w:shd w:val="clear" w:color="auto" w:fill="auto"/>
          </w:tcPr>
          <w:p w14:paraId="63054514" w14:textId="77777777" w:rsidR="009B7200" w:rsidRPr="009B7200" w:rsidRDefault="009B7200" w:rsidP="009B7200">
            <w:pPr>
              <w:jc w:val="center"/>
              <w:rPr>
                <w:spacing w:val="-2"/>
                <w:sz w:val="24"/>
                <w:szCs w:val="24"/>
                <w:lang w:eastAsia="en-US"/>
              </w:rPr>
            </w:pPr>
            <w:r w:rsidRPr="009B7200">
              <w:rPr>
                <w:spacing w:val="-2"/>
                <w:sz w:val="24"/>
                <w:szCs w:val="24"/>
                <w:lang w:eastAsia="en-US"/>
              </w:rPr>
              <w:t>5 400,0</w:t>
            </w:r>
          </w:p>
        </w:tc>
        <w:tc>
          <w:tcPr>
            <w:tcW w:w="626" w:type="pct"/>
            <w:shd w:val="clear" w:color="auto" w:fill="auto"/>
          </w:tcPr>
          <w:p w14:paraId="5C380261" w14:textId="77777777" w:rsidR="009B7200" w:rsidRPr="009B7200" w:rsidRDefault="009B7200" w:rsidP="009B7200">
            <w:pPr>
              <w:jc w:val="center"/>
              <w:rPr>
                <w:spacing w:val="-2"/>
                <w:sz w:val="24"/>
                <w:szCs w:val="24"/>
                <w:lang w:eastAsia="en-US"/>
              </w:rPr>
            </w:pPr>
            <w:r w:rsidRPr="009B7200">
              <w:rPr>
                <w:spacing w:val="-2"/>
                <w:sz w:val="24"/>
                <w:szCs w:val="24"/>
                <w:lang w:eastAsia="en-US"/>
              </w:rPr>
              <w:t>1 700,0</w:t>
            </w:r>
          </w:p>
        </w:tc>
        <w:tc>
          <w:tcPr>
            <w:tcW w:w="626" w:type="pct"/>
            <w:shd w:val="clear" w:color="auto" w:fill="auto"/>
          </w:tcPr>
          <w:p w14:paraId="6BC03594" w14:textId="77777777" w:rsidR="009B7200" w:rsidRPr="009B7200" w:rsidRDefault="009B7200" w:rsidP="009B7200">
            <w:pPr>
              <w:jc w:val="center"/>
              <w:rPr>
                <w:spacing w:val="-2"/>
                <w:sz w:val="24"/>
                <w:szCs w:val="24"/>
                <w:lang w:eastAsia="en-US"/>
              </w:rPr>
            </w:pPr>
            <w:r w:rsidRPr="009B7200">
              <w:rPr>
                <w:spacing w:val="-2"/>
                <w:sz w:val="24"/>
                <w:szCs w:val="24"/>
                <w:lang w:eastAsia="en-US"/>
              </w:rPr>
              <w:t>1 800,0</w:t>
            </w:r>
          </w:p>
        </w:tc>
        <w:tc>
          <w:tcPr>
            <w:tcW w:w="550" w:type="pct"/>
            <w:shd w:val="clear" w:color="auto" w:fill="auto"/>
          </w:tcPr>
          <w:p w14:paraId="47D44FA6" w14:textId="77777777" w:rsidR="009B7200" w:rsidRPr="009B7200" w:rsidRDefault="009B7200" w:rsidP="009B7200">
            <w:pPr>
              <w:jc w:val="center"/>
              <w:rPr>
                <w:spacing w:val="-2"/>
                <w:sz w:val="24"/>
                <w:szCs w:val="24"/>
                <w:lang w:eastAsia="en-US"/>
              </w:rPr>
            </w:pPr>
            <w:r w:rsidRPr="009B7200">
              <w:rPr>
                <w:spacing w:val="-2"/>
                <w:sz w:val="24"/>
                <w:szCs w:val="24"/>
                <w:lang w:eastAsia="en-US"/>
              </w:rPr>
              <w:t>1 900,0</w:t>
            </w:r>
          </w:p>
        </w:tc>
      </w:tr>
      <w:bookmarkEnd w:id="6"/>
    </w:tbl>
    <w:p w14:paraId="259EBF2B" w14:textId="77777777" w:rsidR="009B7200" w:rsidRPr="009B7200" w:rsidRDefault="009B7200" w:rsidP="009B7200">
      <w:pPr>
        <w:rPr>
          <w:sz w:val="16"/>
          <w:szCs w:val="16"/>
          <w:lang w:eastAsia="en-US"/>
        </w:rPr>
      </w:pPr>
      <w:r w:rsidRPr="009B7200">
        <w:rPr>
          <w:sz w:val="16"/>
          <w:szCs w:val="16"/>
          <w:lang w:eastAsia="en-US"/>
        </w:rPr>
        <w:br w:type="page"/>
      </w:r>
    </w:p>
    <w:p w14:paraId="56189B94" w14:textId="77777777" w:rsidR="009B7200" w:rsidRPr="009B7200" w:rsidRDefault="009B7200" w:rsidP="009B7200">
      <w:pPr>
        <w:rPr>
          <w:sz w:val="8"/>
          <w:szCs w:val="8"/>
          <w:lang w:eastAsia="en-US"/>
        </w:rPr>
      </w:pPr>
    </w:p>
    <w:p w14:paraId="09155722" w14:textId="77777777" w:rsidR="009B7200" w:rsidRPr="009B7200" w:rsidRDefault="009B7200" w:rsidP="009B7200">
      <w:pPr>
        <w:tabs>
          <w:tab w:val="left" w:pos="709"/>
        </w:tabs>
        <w:autoSpaceDE w:val="0"/>
        <w:ind w:right="-1"/>
        <w:rPr>
          <w:sz w:val="2"/>
          <w:szCs w:val="2"/>
          <w:lang w:eastAsia="en-US"/>
        </w:rPr>
      </w:pPr>
    </w:p>
    <w:p w14:paraId="5B662B3A" w14:textId="77777777" w:rsidR="006C6098" w:rsidRPr="00A32F8B" w:rsidRDefault="006C6098" w:rsidP="006C6098">
      <w:pPr>
        <w:tabs>
          <w:tab w:val="left" w:pos="709"/>
        </w:tabs>
        <w:autoSpaceDE w:val="0"/>
        <w:ind w:left="5670" w:right="-1"/>
        <w:rPr>
          <w:sz w:val="28"/>
          <w:szCs w:val="28"/>
        </w:rPr>
      </w:pPr>
      <w:r w:rsidRPr="00A32F8B">
        <w:rPr>
          <w:sz w:val="28"/>
          <w:szCs w:val="28"/>
        </w:rPr>
        <w:t>Приложение</w:t>
      </w:r>
    </w:p>
    <w:p w14:paraId="061898F5" w14:textId="77777777" w:rsidR="006C6098" w:rsidRPr="006C6098" w:rsidRDefault="006C6098" w:rsidP="006C6098">
      <w:pPr>
        <w:tabs>
          <w:tab w:val="left" w:pos="709"/>
        </w:tabs>
        <w:autoSpaceDE w:val="0"/>
        <w:ind w:left="5670" w:right="-1"/>
        <w:rPr>
          <w:sz w:val="28"/>
          <w:szCs w:val="28"/>
        </w:rPr>
      </w:pPr>
      <w:r w:rsidRPr="00A32F8B">
        <w:rPr>
          <w:sz w:val="28"/>
          <w:szCs w:val="28"/>
        </w:rPr>
        <w:t xml:space="preserve">к паспорту муниципальной программы </w:t>
      </w:r>
      <w:r w:rsidRPr="006C6098">
        <w:rPr>
          <w:sz w:val="28"/>
          <w:szCs w:val="28"/>
        </w:rPr>
        <w:t>«</w:t>
      </w:r>
      <w:r w:rsidRPr="006C6098">
        <w:rPr>
          <w:bCs/>
          <w:sz w:val="28"/>
          <w:szCs w:val="28"/>
        </w:rPr>
        <w:t>Развитие сельскохозяйственного производства в муниципальном образовании «Духовщинский муниципальный округ» Смоленской области</w:t>
      </w:r>
      <w:r w:rsidRPr="006C6098">
        <w:rPr>
          <w:sz w:val="28"/>
          <w:szCs w:val="28"/>
        </w:rPr>
        <w:t>»</w:t>
      </w:r>
    </w:p>
    <w:p w14:paraId="6C18360B" w14:textId="77777777" w:rsidR="009B7200" w:rsidRPr="009B7200" w:rsidRDefault="009B7200" w:rsidP="009B7200">
      <w:pPr>
        <w:tabs>
          <w:tab w:val="left" w:pos="709"/>
        </w:tabs>
        <w:autoSpaceDE w:val="0"/>
        <w:ind w:right="-1"/>
        <w:rPr>
          <w:sz w:val="28"/>
          <w:szCs w:val="28"/>
          <w:lang w:eastAsia="en-US"/>
        </w:rPr>
      </w:pPr>
    </w:p>
    <w:p w14:paraId="77DE43D2" w14:textId="77777777" w:rsidR="009B7200" w:rsidRPr="009B7200" w:rsidRDefault="009B7200" w:rsidP="009B7200">
      <w:pPr>
        <w:tabs>
          <w:tab w:val="left" w:pos="709"/>
        </w:tabs>
        <w:autoSpaceDE w:val="0"/>
        <w:ind w:right="-1"/>
        <w:rPr>
          <w:sz w:val="28"/>
          <w:szCs w:val="28"/>
          <w:lang w:eastAsia="en-US"/>
        </w:rPr>
      </w:pPr>
    </w:p>
    <w:p w14:paraId="24DCCAFF" w14:textId="77777777" w:rsidR="009B7200" w:rsidRPr="009B7200" w:rsidRDefault="009B7200" w:rsidP="009B7200">
      <w:pPr>
        <w:tabs>
          <w:tab w:val="left" w:pos="709"/>
        </w:tabs>
        <w:autoSpaceDE w:val="0"/>
        <w:ind w:right="-1"/>
        <w:rPr>
          <w:sz w:val="28"/>
          <w:szCs w:val="28"/>
          <w:lang w:eastAsia="en-US"/>
        </w:rPr>
      </w:pPr>
    </w:p>
    <w:p w14:paraId="45646E48" w14:textId="77777777" w:rsidR="009B7200" w:rsidRPr="009B7200" w:rsidRDefault="009B7200" w:rsidP="009B7200">
      <w:pPr>
        <w:tabs>
          <w:tab w:val="left" w:pos="709"/>
        </w:tabs>
        <w:autoSpaceDE w:val="0"/>
        <w:ind w:right="-1"/>
        <w:rPr>
          <w:sz w:val="28"/>
          <w:szCs w:val="28"/>
          <w:lang w:eastAsia="en-US"/>
        </w:rPr>
      </w:pPr>
    </w:p>
    <w:p w14:paraId="38E78B3C" w14:textId="77777777" w:rsidR="009B7200" w:rsidRPr="009B7200" w:rsidRDefault="009B7200" w:rsidP="009B7200">
      <w:pPr>
        <w:tabs>
          <w:tab w:val="left" w:pos="709"/>
        </w:tabs>
        <w:autoSpaceDE w:val="0"/>
        <w:ind w:right="-1"/>
        <w:jc w:val="center"/>
        <w:rPr>
          <w:b/>
          <w:sz w:val="28"/>
          <w:szCs w:val="28"/>
          <w:lang w:eastAsia="en-US"/>
        </w:rPr>
      </w:pPr>
      <w:r w:rsidRPr="009B7200">
        <w:rPr>
          <w:b/>
          <w:sz w:val="28"/>
          <w:szCs w:val="28"/>
          <w:lang w:eastAsia="en-US"/>
        </w:rPr>
        <w:t>СВЕДЕНИЯ</w:t>
      </w:r>
    </w:p>
    <w:p w14:paraId="25D556CA" w14:textId="77777777" w:rsidR="009B7200" w:rsidRPr="009B7200" w:rsidRDefault="009B7200" w:rsidP="009B7200">
      <w:pPr>
        <w:tabs>
          <w:tab w:val="left" w:pos="709"/>
        </w:tabs>
        <w:autoSpaceDE w:val="0"/>
        <w:ind w:right="-1"/>
        <w:jc w:val="center"/>
        <w:rPr>
          <w:b/>
          <w:sz w:val="28"/>
          <w:szCs w:val="28"/>
          <w:lang w:eastAsia="en-US"/>
        </w:rPr>
      </w:pPr>
      <w:r w:rsidRPr="009B7200">
        <w:rPr>
          <w:b/>
          <w:sz w:val="28"/>
          <w:szCs w:val="28"/>
          <w:lang w:eastAsia="en-US"/>
        </w:rPr>
        <w:t>о показателях муниципальной программы</w:t>
      </w:r>
    </w:p>
    <w:p w14:paraId="046F3CA2" w14:textId="77777777" w:rsidR="009B7200" w:rsidRPr="009B7200" w:rsidRDefault="009B7200" w:rsidP="009B7200">
      <w:pPr>
        <w:tabs>
          <w:tab w:val="left" w:pos="709"/>
        </w:tabs>
        <w:autoSpaceDE w:val="0"/>
        <w:ind w:right="-1"/>
        <w:jc w:val="center"/>
        <w:rPr>
          <w:sz w:val="28"/>
          <w:szCs w:val="28"/>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8"/>
        <w:gridCol w:w="6662"/>
      </w:tblGrid>
      <w:tr w:rsidR="009B7200" w:rsidRPr="009B7200" w14:paraId="661363B8" w14:textId="77777777" w:rsidTr="00B234BC">
        <w:tc>
          <w:tcPr>
            <w:tcW w:w="568" w:type="dxa"/>
          </w:tcPr>
          <w:p w14:paraId="3A75BDA3" w14:textId="77777777" w:rsidR="009B7200" w:rsidRPr="009B7200" w:rsidRDefault="009B7200" w:rsidP="009B7200">
            <w:pPr>
              <w:tabs>
                <w:tab w:val="left" w:pos="709"/>
              </w:tabs>
              <w:autoSpaceDE w:val="0"/>
              <w:ind w:right="-1"/>
              <w:jc w:val="center"/>
              <w:rPr>
                <w:b/>
                <w:sz w:val="24"/>
                <w:szCs w:val="24"/>
                <w:lang w:eastAsia="en-US"/>
              </w:rPr>
            </w:pPr>
            <w:r w:rsidRPr="009B7200">
              <w:rPr>
                <w:sz w:val="24"/>
                <w:szCs w:val="24"/>
                <w:lang w:eastAsia="en-US"/>
              </w:rPr>
              <w:t>№ п/п</w:t>
            </w:r>
          </w:p>
        </w:tc>
        <w:tc>
          <w:tcPr>
            <w:tcW w:w="3118" w:type="dxa"/>
          </w:tcPr>
          <w:p w14:paraId="51F8E530" w14:textId="77777777" w:rsidR="009B7200" w:rsidRPr="009B7200" w:rsidRDefault="009B7200" w:rsidP="009B7200">
            <w:pPr>
              <w:tabs>
                <w:tab w:val="left" w:pos="709"/>
              </w:tabs>
              <w:autoSpaceDE w:val="0"/>
              <w:ind w:right="-1" w:hanging="174"/>
              <w:jc w:val="center"/>
              <w:rPr>
                <w:b/>
                <w:sz w:val="24"/>
                <w:szCs w:val="24"/>
                <w:lang w:eastAsia="en-US"/>
              </w:rPr>
            </w:pPr>
            <w:r w:rsidRPr="009B7200">
              <w:rPr>
                <w:sz w:val="24"/>
                <w:szCs w:val="24"/>
                <w:lang w:eastAsia="en-US"/>
              </w:rPr>
              <w:t>Наименование показателя</w:t>
            </w:r>
          </w:p>
        </w:tc>
        <w:tc>
          <w:tcPr>
            <w:tcW w:w="6662" w:type="dxa"/>
          </w:tcPr>
          <w:p w14:paraId="547D4D82" w14:textId="77777777" w:rsidR="009B7200" w:rsidRPr="009B7200" w:rsidRDefault="009B7200" w:rsidP="009B7200">
            <w:pPr>
              <w:tabs>
                <w:tab w:val="left" w:pos="709"/>
              </w:tabs>
              <w:autoSpaceDE w:val="0"/>
              <w:ind w:right="-1"/>
              <w:jc w:val="center"/>
              <w:rPr>
                <w:b/>
                <w:sz w:val="24"/>
                <w:szCs w:val="24"/>
                <w:lang w:eastAsia="en-US"/>
              </w:rPr>
            </w:pPr>
            <w:r w:rsidRPr="009B7200">
              <w:rPr>
                <w:sz w:val="24"/>
                <w:szCs w:val="24"/>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9B7200" w:rsidRPr="009B7200" w14:paraId="18B30338" w14:textId="77777777" w:rsidTr="00B234BC">
        <w:tc>
          <w:tcPr>
            <w:tcW w:w="568" w:type="dxa"/>
          </w:tcPr>
          <w:p w14:paraId="10E56E7A" w14:textId="77777777" w:rsidR="009B7200" w:rsidRPr="009B7200" w:rsidRDefault="009B7200" w:rsidP="009B7200">
            <w:pPr>
              <w:tabs>
                <w:tab w:val="left" w:pos="709"/>
              </w:tabs>
              <w:autoSpaceDE w:val="0"/>
              <w:ind w:right="-1"/>
              <w:jc w:val="center"/>
              <w:rPr>
                <w:b/>
                <w:lang w:eastAsia="en-US"/>
              </w:rPr>
            </w:pPr>
            <w:r w:rsidRPr="009B7200">
              <w:rPr>
                <w:lang w:eastAsia="en-US"/>
              </w:rPr>
              <w:t>1</w:t>
            </w:r>
          </w:p>
        </w:tc>
        <w:tc>
          <w:tcPr>
            <w:tcW w:w="3118" w:type="dxa"/>
          </w:tcPr>
          <w:p w14:paraId="4CCBEF9F" w14:textId="77777777" w:rsidR="009B7200" w:rsidRPr="009B7200" w:rsidRDefault="009B7200" w:rsidP="009B7200">
            <w:pPr>
              <w:tabs>
                <w:tab w:val="left" w:pos="709"/>
              </w:tabs>
              <w:autoSpaceDE w:val="0"/>
              <w:ind w:right="-1"/>
              <w:jc w:val="center"/>
              <w:rPr>
                <w:b/>
                <w:lang w:eastAsia="en-US"/>
              </w:rPr>
            </w:pPr>
            <w:r w:rsidRPr="009B7200">
              <w:rPr>
                <w:lang w:eastAsia="en-US"/>
              </w:rPr>
              <w:t>2</w:t>
            </w:r>
          </w:p>
        </w:tc>
        <w:tc>
          <w:tcPr>
            <w:tcW w:w="6662" w:type="dxa"/>
          </w:tcPr>
          <w:p w14:paraId="46B49488" w14:textId="77777777" w:rsidR="009B7200" w:rsidRPr="009B7200" w:rsidRDefault="009B7200" w:rsidP="009B7200">
            <w:pPr>
              <w:tabs>
                <w:tab w:val="left" w:pos="709"/>
              </w:tabs>
              <w:autoSpaceDE w:val="0"/>
              <w:ind w:right="-1"/>
              <w:jc w:val="center"/>
              <w:rPr>
                <w:b/>
                <w:lang w:eastAsia="en-US"/>
              </w:rPr>
            </w:pPr>
            <w:r w:rsidRPr="009B7200">
              <w:rPr>
                <w:lang w:eastAsia="en-US"/>
              </w:rPr>
              <w:t>3</w:t>
            </w:r>
          </w:p>
        </w:tc>
      </w:tr>
      <w:tr w:rsidR="009B7200" w:rsidRPr="009B7200" w14:paraId="1DD5A0B1" w14:textId="77777777" w:rsidTr="00B234BC">
        <w:tc>
          <w:tcPr>
            <w:tcW w:w="568" w:type="dxa"/>
          </w:tcPr>
          <w:p w14:paraId="268F3EB5" w14:textId="77777777" w:rsidR="009B7200" w:rsidRPr="009B7200" w:rsidRDefault="009B7200" w:rsidP="009B7200">
            <w:pPr>
              <w:tabs>
                <w:tab w:val="left" w:pos="709"/>
              </w:tabs>
              <w:autoSpaceDE w:val="0"/>
              <w:ind w:right="-1"/>
              <w:jc w:val="center"/>
              <w:rPr>
                <w:bCs/>
                <w:sz w:val="24"/>
                <w:szCs w:val="24"/>
                <w:lang w:eastAsia="en-US"/>
              </w:rPr>
            </w:pPr>
            <w:r w:rsidRPr="009B7200">
              <w:rPr>
                <w:bCs/>
                <w:sz w:val="24"/>
                <w:szCs w:val="24"/>
                <w:lang w:eastAsia="en-US"/>
              </w:rPr>
              <w:t>1.</w:t>
            </w:r>
          </w:p>
        </w:tc>
        <w:tc>
          <w:tcPr>
            <w:tcW w:w="3118" w:type="dxa"/>
          </w:tcPr>
          <w:p w14:paraId="6065648B" w14:textId="77777777" w:rsidR="009B7200" w:rsidRPr="009B7200" w:rsidRDefault="009B7200" w:rsidP="009B7200">
            <w:pPr>
              <w:tabs>
                <w:tab w:val="left" w:pos="709"/>
              </w:tabs>
              <w:autoSpaceDE w:val="0"/>
              <w:ind w:right="-1"/>
              <w:rPr>
                <w:bCs/>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c>
          <w:tcPr>
            <w:tcW w:w="6662" w:type="dxa"/>
          </w:tcPr>
          <w:p w14:paraId="2CCF0A94" w14:textId="77777777" w:rsidR="009B7200" w:rsidRPr="009B7200" w:rsidRDefault="009B7200" w:rsidP="009B7200">
            <w:pPr>
              <w:tabs>
                <w:tab w:val="left" w:pos="709"/>
              </w:tabs>
              <w:autoSpaceDE w:val="0"/>
              <w:ind w:right="-1"/>
              <w:rPr>
                <w:bCs/>
                <w:sz w:val="24"/>
                <w:szCs w:val="24"/>
                <w:lang w:eastAsia="en-US"/>
              </w:rPr>
            </w:pPr>
            <w:r w:rsidRPr="009B7200">
              <w:rPr>
                <w:bCs/>
                <w:sz w:val="24"/>
                <w:szCs w:val="24"/>
                <w:lang w:eastAsia="en-US"/>
              </w:rPr>
              <w:t>Федеральная статистическая форма № 1-фермер «Сведения об итогах сева под урожай», утвержденная приказом Росстата от 31.07.2023 № 369</w:t>
            </w:r>
          </w:p>
        </w:tc>
      </w:tr>
      <w:tr w:rsidR="009B7200" w:rsidRPr="009B7200" w14:paraId="671D0654" w14:textId="77777777" w:rsidTr="00B234BC">
        <w:trPr>
          <w:trHeight w:val="1054"/>
        </w:trPr>
        <w:tc>
          <w:tcPr>
            <w:tcW w:w="568" w:type="dxa"/>
          </w:tcPr>
          <w:p w14:paraId="2782605F" w14:textId="77777777" w:rsidR="009B7200" w:rsidRPr="009B7200" w:rsidRDefault="009B7200" w:rsidP="009B7200">
            <w:pPr>
              <w:tabs>
                <w:tab w:val="left" w:pos="709"/>
              </w:tabs>
              <w:autoSpaceDE w:val="0"/>
              <w:ind w:right="-1"/>
              <w:jc w:val="center"/>
              <w:rPr>
                <w:bCs/>
                <w:sz w:val="24"/>
                <w:szCs w:val="24"/>
                <w:lang w:eastAsia="en-US"/>
              </w:rPr>
            </w:pPr>
            <w:r w:rsidRPr="009B7200">
              <w:rPr>
                <w:bCs/>
                <w:sz w:val="24"/>
                <w:szCs w:val="24"/>
                <w:lang w:eastAsia="en-US"/>
              </w:rPr>
              <w:t>2.</w:t>
            </w:r>
          </w:p>
        </w:tc>
        <w:tc>
          <w:tcPr>
            <w:tcW w:w="3118" w:type="dxa"/>
          </w:tcPr>
          <w:p w14:paraId="4FB7ED95" w14:textId="77777777" w:rsidR="009B7200" w:rsidRPr="009B7200" w:rsidRDefault="009B7200" w:rsidP="009B7200">
            <w:pPr>
              <w:tabs>
                <w:tab w:val="left" w:pos="709"/>
              </w:tabs>
              <w:autoSpaceDE w:val="0"/>
              <w:ind w:right="-1"/>
              <w:rPr>
                <w:bCs/>
                <w:sz w:val="24"/>
                <w:szCs w:val="24"/>
                <w:lang w:eastAsia="en-US"/>
              </w:rPr>
            </w:pPr>
            <w:r w:rsidRPr="009B7200">
              <w:rPr>
                <w:sz w:val="24"/>
                <w:szCs w:val="24"/>
                <w:lang w:eastAsia="en-US"/>
              </w:rPr>
              <w:t>Реализации молока в зачетном весе</w:t>
            </w:r>
          </w:p>
        </w:tc>
        <w:tc>
          <w:tcPr>
            <w:tcW w:w="6662" w:type="dxa"/>
          </w:tcPr>
          <w:p w14:paraId="5E225B7F" w14:textId="77777777" w:rsidR="009B7200" w:rsidRPr="009B7200" w:rsidRDefault="009B7200" w:rsidP="009B7200">
            <w:pPr>
              <w:tabs>
                <w:tab w:val="left" w:pos="709"/>
              </w:tabs>
              <w:autoSpaceDE w:val="0"/>
              <w:ind w:right="-1"/>
              <w:rPr>
                <w:bCs/>
                <w:sz w:val="24"/>
                <w:szCs w:val="24"/>
                <w:lang w:eastAsia="en-US"/>
              </w:rPr>
            </w:pPr>
            <w:r w:rsidRPr="009B7200">
              <w:rPr>
                <w:bCs/>
                <w:sz w:val="24"/>
                <w:szCs w:val="24"/>
                <w:lang w:eastAsia="en-US"/>
              </w:rPr>
              <w:t>Федеральная статистическая форма № 3-фермер «Сведения о производстве продукции животноводства и поголовье скота», утвержденная приказом Росстата от 31.07.2023 № 369</w:t>
            </w:r>
          </w:p>
        </w:tc>
      </w:tr>
    </w:tbl>
    <w:p w14:paraId="5F88B3A2" w14:textId="77777777" w:rsidR="009B7200" w:rsidRPr="009B7200" w:rsidRDefault="009B7200" w:rsidP="009B7200">
      <w:pPr>
        <w:tabs>
          <w:tab w:val="left" w:pos="709"/>
        </w:tabs>
        <w:autoSpaceDE w:val="0"/>
        <w:ind w:right="-1"/>
        <w:jc w:val="center"/>
        <w:rPr>
          <w:sz w:val="28"/>
          <w:szCs w:val="28"/>
          <w:lang w:eastAsia="en-US"/>
        </w:rPr>
      </w:pPr>
    </w:p>
    <w:p w14:paraId="1A603601" w14:textId="2D450109" w:rsidR="009B7200" w:rsidRPr="009B7200" w:rsidRDefault="009B7200" w:rsidP="009B7200">
      <w:pPr>
        <w:jc w:val="center"/>
        <w:rPr>
          <w:b/>
          <w:sz w:val="28"/>
          <w:szCs w:val="28"/>
          <w:lang w:eastAsia="en-US"/>
        </w:rPr>
      </w:pPr>
      <w:r w:rsidRPr="009B7200">
        <w:rPr>
          <w:sz w:val="28"/>
          <w:szCs w:val="28"/>
          <w:lang w:eastAsia="en-US"/>
        </w:rPr>
        <w:br w:type="page"/>
      </w:r>
      <w:r w:rsidRPr="009B7200">
        <w:rPr>
          <w:b/>
          <w:sz w:val="28"/>
          <w:szCs w:val="28"/>
          <w:lang w:eastAsia="en-US"/>
        </w:rPr>
        <w:lastRenderedPageBreak/>
        <w:t>1.</w:t>
      </w:r>
      <w:r w:rsidR="00902BB0">
        <w:rPr>
          <w:b/>
          <w:sz w:val="28"/>
          <w:szCs w:val="28"/>
          <w:lang w:eastAsia="en-US"/>
        </w:rPr>
        <w:t> </w:t>
      </w:r>
      <w:r w:rsidRPr="009B7200">
        <w:rPr>
          <w:b/>
          <w:sz w:val="28"/>
          <w:szCs w:val="28"/>
          <w:lang w:eastAsia="en-US"/>
        </w:rPr>
        <w:t xml:space="preserve">Стратегические приоритеты в сфере реализации </w:t>
      </w:r>
      <w:r w:rsidRPr="009B7200">
        <w:rPr>
          <w:b/>
          <w:sz w:val="28"/>
          <w:szCs w:val="28"/>
          <w:lang w:eastAsia="en-US"/>
        </w:rPr>
        <w:br/>
        <w:t>муниципальной программы</w:t>
      </w:r>
    </w:p>
    <w:p w14:paraId="78048A45" w14:textId="77777777" w:rsidR="009B7200" w:rsidRPr="009B7200" w:rsidRDefault="009B7200" w:rsidP="009B7200">
      <w:pPr>
        <w:suppressAutoHyphens/>
        <w:autoSpaceDE w:val="0"/>
        <w:autoSpaceDN w:val="0"/>
        <w:adjustRightInd w:val="0"/>
        <w:ind w:firstLine="709"/>
        <w:jc w:val="both"/>
        <w:rPr>
          <w:sz w:val="24"/>
          <w:szCs w:val="24"/>
          <w:lang w:eastAsia="en-US"/>
        </w:rPr>
      </w:pPr>
    </w:p>
    <w:p w14:paraId="613964F6" w14:textId="78948853" w:rsidR="009B7200" w:rsidRPr="009B7200" w:rsidRDefault="009B7200" w:rsidP="009B7200">
      <w:pPr>
        <w:suppressAutoHyphens/>
        <w:autoSpaceDE w:val="0"/>
        <w:autoSpaceDN w:val="0"/>
        <w:adjustRightInd w:val="0"/>
        <w:ind w:firstLine="709"/>
        <w:jc w:val="both"/>
        <w:rPr>
          <w:sz w:val="28"/>
          <w:szCs w:val="28"/>
          <w:lang w:eastAsia="en-US"/>
        </w:rPr>
      </w:pPr>
      <w:r w:rsidRPr="009B7200">
        <w:rPr>
          <w:sz w:val="28"/>
          <w:szCs w:val="28"/>
          <w:lang w:eastAsia="en-US"/>
        </w:rPr>
        <w:t xml:space="preserve">Агропромышленный комплекс и его базовая отрасль – сельское хозяйство, являются приоритетными сферами экономики </w:t>
      </w:r>
      <w:r w:rsidR="00A04E5A" w:rsidRPr="00A04E5A">
        <w:rPr>
          <w:sz w:val="28"/>
          <w:szCs w:val="28"/>
          <w:lang w:eastAsia="en-US"/>
        </w:rPr>
        <w:t>муниципально</w:t>
      </w:r>
      <w:r w:rsidR="00A04E5A">
        <w:rPr>
          <w:sz w:val="28"/>
          <w:szCs w:val="28"/>
          <w:lang w:eastAsia="en-US"/>
        </w:rPr>
        <w:t>го</w:t>
      </w:r>
      <w:r w:rsidR="00A04E5A" w:rsidRPr="00A04E5A">
        <w:rPr>
          <w:sz w:val="28"/>
          <w:szCs w:val="28"/>
          <w:lang w:eastAsia="en-US"/>
        </w:rPr>
        <w:t xml:space="preserve"> образовани</w:t>
      </w:r>
      <w:r w:rsidR="00A04E5A">
        <w:rPr>
          <w:sz w:val="28"/>
          <w:szCs w:val="28"/>
          <w:lang w:eastAsia="en-US"/>
        </w:rPr>
        <w:t>я</w:t>
      </w:r>
      <w:r w:rsidR="00A04E5A" w:rsidRPr="00A04E5A">
        <w:rPr>
          <w:sz w:val="28"/>
          <w:szCs w:val="28"/>
          <w:lang w:eastAsia="en-US"/>
        </w:rPr>
        <w:t xml:space="preserve"> «Духовщинский муниципальный округ» Смоленской области </w:t>
      </w:r>
      <w:r w:rsidR="00A04E5A">
        <w:rPr>
          <w:sz w:val="28"/>
          <w:szCs w:val="28"/>
          <w:lang w:eastAsia="en-US"/>
        </w:rPr>
        <w:t xml:space="preserve">(далее </w:t>
      </w:r>
      <w:r w:rsidR="00A93B3B">
        <w:rPr>
          <w:sz w:val="28"/>
          <w:szCs w:val="28"/>
          <w:lang w:eastAsia="en-US"/>
        </w:rPr>
        <w:t xml:space="preserve">также </w:t>
      </w:r>
      <w:r w:rsidR="00A04E5A">
        <w:rPr>
          <w:sz w:val="28"/>
          <w:szCs w:val="28"/>
          <w:lang w:eastAsia="en-US"/>
        </w:rPr>
        <w:t>- округ)</w:t>
      </w:r>
      <w:r w:rsidRPr="009B7200">
        <w:rPr>
          <w:sz w:val="28"/>
          <w:szCs w:val="28"/>
          <w:lang w:eastAsia="en-US"/>
        </w:rPr>
        <w:t>, формирующими агропродовольственный рынок, продовольственную безопасность, трудовой потенциал сельских территорий.</w:t>
      </w:r>
    </w:p>
    <w:p w14:paraId="71E320C8" w14:textId="086CD485" w:rsidR="009B7200" w:rsidRPr="009B7200" w:rsidRDefault="009B7200" w:rsidP="009B7200">
      <w:pPr>
        <w:suppressAutoHyphens/>
        <w:autoSpaceDE w:val="0"/>
        <w:autoSpaceDN w:val="0"/>
        <w:adjustRightInd w:val="0"/>
        <w:ind w:firstLine="709"/>
        <w:jc w:val="both"/>
        <w:rPr>
          <w:sz w:val="28"/>
          <w:szCs w:val="28"/>
          <w:lang w:eastAsia="en-US"/>
        </w:rPr>
      </w:pPr>
      <w:r w:rsidRPr="009B7200">
        <w:rPr>
          <w:sz w:val="28"/>
          <w:szCs w:val="28"/>
          <w:lang w:eastAsia="en-US"/>
        </w:rPr>
        <w:t xml:space="preserve">Сельскохозяйственным производством в </w:t>
      </w:r>
      <w:r w:rsidR="00041450">
        <w:rPr>
          <w:sz w:val="28"/>
          <w:szCs w:val="28"/>
          <w:lang w:eastAsia="en-US"/>
        </w:rPr>
        <w:t xml:space="preserve">округе </w:t>
      </w:r>
      <w:r w:rsidRPr="009B7200">
        <w:rPr>
          <w:sz w:val="28"/>
          <w:szCs w:val="28"/>
          <w:lang w:eastAsia="en-US"/>
        </w:rPr>
        <w:t>занимаются 5 сельскохозяйственных организаций, 20 крестьянских (фермерских) хозяйства и индивидуальных предпринимателей.</w:t>
      </w:r>
    </w:p>
    <w:p w14:paraId="316D9CAE" w14:textId="77777777" w:rsidR="009B7200" w:rsidRPr="009B7200" w:rsidRDefault="009B7200" w:rsidP="009B7200">
      <w:pPr>
        <w:suppressAutoHyphens/>
        <w:autoSpaceDE w:val="0"/>
        <w:autoSpaceDN w:val="0"/>
        <w:adjustRightInd w:val="0"/>
        <w:ind w:firstLine="709"/>
        <w:jc w:val="both"/>
        <w:rPr>
          <w:sz w:val="28"/>
          <w:szCs w:val="28"/>
          <w:lang w:eastAsia="en-US"/>
        </w:rPr>
      </w:pPr>
      <w:r w:rsidRPr="009B7200">
        <w:rPr>
          <w:sz w:val="28"/>
          <w:szCs w:val="28"/>
          <w:lang w:eastAsia="en-US"/>
        </w:rPr>
        <w:t>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w:t>
      </w:r>
    </w:p>
    <w:p w14:paraId="55209B26" w14:textId="2D5C1388" w:rsidR="009B7200" w:rsidRPr="009B7200" w:rsidRDefault="009B7200" w:rsidP="009B7200">
      <w:pPr>
        <w:tabs>
          <w:tab w:val="left" w:pos="7088"/>
        </w:tabs>
        <w:suppressAutoHyphens/>
        <w:ind w:firstLine="709"/>
        <w:jc w:val="both"/>
        <w:rPr>
          <w:sz w:val="28"/>
          <w:szCs w:val="28"/>
          <w:lang w:eastAsia="en-US"/>
        </w:rPr>
      </w:pPr>
      <w:r w:rsidRPr="009B7200">
        <w:rPr>
          <w:sz w:val="28"/>
          <w:szCs w:val="28"/>
          <w:lang w:eastAsia="en-US"/>
        </w:rPr>
        <w:t>Начиная с 2019 года, сельскохозяйственные товаропроизводители активизировали работу по вводу земель в сельскохозяйственный оборот за счет проведения культуртехнических мероприятий, которые включают в себя комплекс работ по расчистке земель от древесно-кустарниковой растительности, разработку залежных земель (земель, не обрабатываемых более трех лет). За последние три года культуртехнические мероприятия проведены на площади 610 гектаров, в том числе в</w:t>
      </w:r>
      <w:r w:rsidR="005A4532">
        <w:rPr>
          <w:sz w:val="28"/>
          <w:szCs w:val="28"/>
          <w:lang w:eastAsia="en-US"/>
        </w:rPr>
        <w:t> </w:t>
      </w:r>
      <w:r w:rsidRPr="009B7200">
        <w:rPr>
          <w:sz w:val="28"/>
          <w:szCs w:val="28"/>
          <w:lang w:eastAsia="en-US"/>
        </w:rPr>
        <w:t>2024 году – на площади 171 гектар.</w:t>
      </w:r>
    </w:p>
    <w:p w14:paraId="5EECD5C6" w14:textId="79A77C02" w:rsidR="009B7200" w:rsidRPr="009B7200" w:rsidRDefault="009B7200" w:rsidP="009B7200">
      <w:pPr>
        <w:tabs>
          <w:tab w:val="left" w:pos="7088"/>
        </w:tabs>
        <w:suppressAutoHyphens/>
        <w:ind w:firstLine="709"/>
        <w:jc w:val="both"/>
        <w:rPr>
          <w:sz w:val="28"/>
          <w:szCs w:val="28"/>
          <w:lang w:eastAsia="en-US"/>
        </w:rPr>
      </w:pPr>
      <w:r w:rsidRPr="009B7200">
        <w:rPr>
          <w:sz w:val="28"/>
          <w:szCs w:val="28"/>
          <w:lang w:eastAsia="en-US"/>
        </w:rPr>
        <w:t xml:space="preserve">Сельскохозяйственными товаропроизводителями продолжается техническая модернизация сельскохозяйственного производства. За последние три года приобретено 67 единиц новой сельскохозяйственной техники и оборудования, в том числе в 2024 году – 15 единиц. Однако, </w:t>
      </w:r>
      <w:r w:rsidRPr="009B7200">
        <w:rPr>
          <w:rFonts w:eastAsia="Calibri"/>
          <w:bCs/>
          <w:sz w:val="28"/>
          <w:szCs w:val="28"/>
          <w:lang w:eastAsia="en-US"/>
        </w:rPr>
        <w:t>в</w:t>
      </w:r>
      <w:r w:rsidRPr="009B7200">
        <w:rPr>
          <w:sz w:val="28"/>
          <w:szCs w:val="28"/>
          <w:lang w:eastAsia="en-US"/>
        </w:rPr>
        <w:t xml:space="preserve"> условиях диспаритета цен, когда средние цены на продукцию сельского хозяйства значительно ниже, чем цены на</w:t>
      </w:r>
      <w:r w:rsidR="005A4532">
        <w:rPr>
          <w:lang w:eastAsia="en-US"/>
        </w:rPr>
        <w:t> </w:t>
      </w:r>
      <w:r w:rsidRPr="009B7200">
        <w:rPr>
          <w:sz w:val="28"/>
          <w:szCs w:val="28"/>
          <w:lang w:eastAsia="en-US"/>
        </w:rPr>
        <w:t>промышленные товары и услуги, приобретаемые сельскохозяйственными товаропроизводителями, т</w:t>
      </w:r>
      <w:r w:rsidRPr="009B7200">
        <w:rPr>
          <w:rFonts w:eastAsia="Calibri"/>
          <w:bCs/>
          <w:sz w:val="28"/>
          <w:szCs w:val="28"/>
          <w:lang w:eastAsia="en-US"/>
        </w:rPr>
        <w:t xml:space="preserve">емпы обновления парка сельскохозяйственной техники, </w:t>
      </w:r>
      <w:r w:rsidRPr="009B7200">
        <w:rPr>
          <w:sz w:val="28"/>
          <w:szCs w:val="28"/>
          <w:lang w:eastAsia="en-US"/>
        </w:rPr>
        <w:t>техническая и технологическая модернизация происходят значительно более медленными темпами</w:t>
      </w:r>
      <w:r w:rsidRPr="009B7200">
        <w:rPr>
          <w:rFonts w:eastAsia="Calibri"/>
          <w:bCs/>
          <w:sz w:val="28"/>
          <w:szCs w:val="28"/>
          <w:lang w:eastAsia="en-US"/>
        </w:rPr>
        <w:t>.</w:t>
      </w:r>
    </w:p>
    <w:p w14:paraId="3ED1E605" w14:textId="0D053519" w:rsidR="009B7200" w:rsidRPr="009B7200" w:rsidRDefault="009B7200" w:rsidP="009B7200">
      <w:pPr>
        <w:suppressAutoHyphens/>
        <w:ind w:firstLine="709"/>
        <w:jc w:val="both"/>
        <w:rPr>
          <w:sz w:val="28"/>
          <w:szCs w:val="28"/>
          <w:lang w:eastAsia="en-US"/>
        </w:rPr>
      </w:pPr>
      <w:r w:rsidRPr="009B7200">
        <w:rPr>
          <w:sz w:val="28"/>
          <w:szCs w:val="28"/>
          <w:lang w:eastAsia="en-US"/>
        </w:rPr>
        <w:t xml:space="preserve">Сельское хозяйство </w:t>
      </w:r>
      <w:r w:rsidR="005A4532">
        <w:rPr>
          <w:sz w:val="28"/>
          <w:szCs w:val="28"/>
          <w:lang w:eastAsia="en-US"/>
        </w:rPr>
        <w:t>округа</w:t>
      </w:r>
      <w:r w:rsidRPr="009B7200">
        <w:rPr>
          <w:sz w:val="28"/>
          <w:szCs w:val="28"/>
          <w:lang w:eastAsia="en-US"/>
        </w:rPr>
        <w:t xml:space="preserve"> специализируется в основном на производстве продукции животноводства и кормопроизводстве. Кормопроизводство включает в</w:t>
      </w:r>
      <w:r w:rsidR="005A4532">
        <w:rPr>
          <w:sz w:val="28"/>
          <w:szCs w:val="28"/>
          <w:lang w:eastAsia="en-US"/>
        </w:rPr>
        <w:t> </w:t>
      </w:r>
      <w:r w:rsidRPr="009B7200">
        <w:rPr>
          <w:sz w:val="28"/>
          <w:szCs w:val="28"/>
          <w:lang w:eastAsia="en-US"/>
        </w:rPr>
        <w:t>себя возделывание зерновых и зернобобовых культур на фуражные цели, а также однолетних и многолетних трав для производства сена, сенажа и силоса. По</w:t>
      </w:r>
      <w:r w:rsidR="005A4532">
        <w:rPr>
          <w:sz w:val="28"/>
          <w:szCs w:val="28"/>
          <w:lang w:eastAsia="en-US"/>
        </w:rPr>
        <w:t> </w:t>
      </w:r>
      <w:r w:rsidRPr="009B7200">
        <w:rPr>
          <w:sz w:val="28"/>
          <w:szCs w:val="28"/>
          <w:lang w:eastAsia="en-US"/>
        </w:rPr>
        <w:t xml:space="preserve">природно-климатическим условиям </w:t>
      </w:r>
      <w:r w:rsidR="005A4532">
        <w:rPr>
          <w:sz w:val="28"/>
          <w:szCs w:val="28"/>
          <w:lang w:eastAsia="en-US"/>
        </w:rPr>
        <w:t>округа</w:t>
      </w:r>
      <w:r w:rsidRPr="009B7200">
        <w:rPr>
          <w:sz w:val="28"/>
          <w:szCs w:val="28"/>
          <w:lang w:eastAsia="en-US"/>
        </w:rPr>
        <w:t xml:space="preserve"> привлекателен также и для производства льна-долгунца, рапса, картофеля и овощей.</w:t>
      </w:r>
      <w:r w:rsidRPr="009B7200">
        <w:rPr>
          <w:sz w:val="28"/>
          <w:szCs w:val="28"/>
          <w:shd w:val="clear" w:color="auto" w:fill="FFFFFF"/>
          <w:lang w:eastAsia="en-US"/>
        </w:rPr>
        <w:t xml:space="preserve"> В 2024 году вся посевная площадь сельскохозяйственных культур составила 5 375 га, в том числе: зерновых и</w:t>
      </w:r>
      <w:r w:rsidR="005A4532">
        <w:rPr>
          <w:sz w:val="28"/>
          <w:szCs w:val="28"/>
          <w:shd w:val="clear" w:color="auto" w:fill="FFFFFF"/>
          <w:lang w:eastAsia="en-US"/>
        </w:rPr>
        <w:t> </w:t>
      </w:r>
      <w:r w:rsidRPr="009B7200">
        <w:rPr>
          <w:sz w:val="28"/>
          <w:szCs w:val="28"/>
          <w:shd w:val="clear" w:color="auto" w:fill="FFFFFF"/>
          <w:lang w:eastAsia="en-US"/>
        </w:rPr>
        <w:t>зернобобовых культур – 1 826 га, ль</w:t>
      </w:r>
      <w:r w:rsidRPr="009B7200">
        <w:rPr>
          <w:sz w:val="28"/>
          <w:szCs w:val="28"/>
          <w:lang w:eastAsia="en-US"/>
        </w:rPr>
        <w:t xml:space="preserve">на–долгунца – 255 га, рапса – 300 га, картофеля и овощей – 116 га. </w:t>
      </w:r>
    </w:p>
    <w:p w14:paraId="15722689" w14:textId="1BC12BDC" w:rsidR="009B7200" w:rsidRPr="009B7200" w:rsidRDefault="009B7200" w:rsidP="009B7200">
      <w:pPr>
        <w:suppressAutoHyphens/>
        <w:ind w:firstLine="709"/>
        <w:jc w:val="both"/>
        <w:rPr>
          <w:sz w:val="28"/>
          <w:szCs w:val="28"/>
          <w:lang w:eastAsia="en-US"/>
        </w:rPr>
      </w:pPr>
      <w:r w:rsidRPr="009B7200">
        <w:rPr>
          <w:sz w:val="28"/>
          <w:szCs w:val="28"/>
          <w:lang w:eastAsia="en-US"/>
        </w:rPr>
        <w:t xml:space="preserve">В валовом производстве основных сельскохозяйственных культур наблюдаются значительные колебания по годам, что обусловлено влиянием природно-климатического фактора на формирование урожая сельскохозяйственных культур. </w:t>
      </w:r>
      <w:r w:rsidRPr="009B7200">
        <w:rPr>
          <w:color w:val="000000"/>
          <w:sz w:val="28"/>
          <w:szCs w:val="28"/>
          <w:lang w:eastAsia="en-US"/>
        </w:rPr>
        <w:t xml:space="preserve">Так, в 2024 году в сельскохозяйственных предприятиях было произведено зерна – </w:t>
      </w:r>
      <w:r w:rsidRPr="009B7200">
        <w:rPr>
          <w:sz w:val="28"/>
          <w:szCs w:val="28"/>
          <w:lang w:eastAsia="en-US"/>
        </w:rPr>
        <w:t>2689 тонн (+319 т. или 113 % к</w:t>
      </w:r>
      <w:r w:rsidR="005A4532">
        <w:rPr>
          <w:sz w:val="28"/>
          <w:szCs w:val="28"/>
          <w:lang w:eastAsia="en-US"/>
        </w:rPr>
        <w:t xml:space="preserve"> уровню </w:t>
      </w:r>
      <w:r w:rsidRPr="009B7200">
        <w:rPr>
          <w:sz w:val="28"/>
          <w:szCs w:val="28"/>
          <w:lang w:eastAsia="en-US"/>
        </w:rPr>
        <w:t>2023 года)</w:t>
      </w:r>
      <w:r w:rsidRPr="009B7200">
        <w:rPr>
          <w:color w:val="000000"/>
          <w:sz w:val="28"/>
          <w:szCs w:val="28"/>
          <w:lang w:eastAsia="en-US"/>
        </w:rPr>
        <w:t xml:space="preserve">, семян рапса - 82 тонны (- 84 т. или 49 % к показателю 2023 года), производство льнотресты составило 773 </w:t>
      </w:r>
      <w:r w:rsidRPr="009B7200">
        <w:rPr>
          <w:color w:val="000000"/>
          <w:sz w:val="28"/>
          <w:szCs w:val="28"/>
          <w:lang w:eastAsia="en-US"/>
        </w:rPr>
        <w:lastRenderedPageBreak/>
        <w:t xml:space="preserve">тонны (+ 325 т. или 173 % к уровню 2023 года), объем производства картофеля составил – </w:t>
      </w:r>
      <w:r w:rsidRPr="009B7200">
        <w:rPr>
          <w:sz w:val="28"/>
          <w:szCs w:val="28"/>
          <w:lang w:eastAsia="en-US"/>
        </w:rPr>
        <w:t>434 тонны (- 241 т. или 64 % к прошлому году), валовой сбор овощей составил 1316 тонн (+24 т. или 102 % к прошлому году).</w:t>
      </w:r>
    </w:p>
    <w:p w14:paraId="573D0BA4" w14:textId="1D986424" w:rsidR="009B7200" w:rsidRPr="009B7200" w:rsidRDefault="009B7200" w:rsidP="009B7200">
      <w:pPr>
        <w:suppressAutoHyphens/>
        <w:ind w:firstLine="709"/>
        <w:jc w:val="both"/>
        <w:rPr>
          <w:color w:val="000000"/>
          <w:sz w:val="28"/>
          <w:szCs w:val="28"/>
          <w:lang w:eastAsia="en-US"/>
        </w:rPr>
      </w:pPr>
      <w:r w:rsidRPr="009B7200">
        <w:rPr>
          <w:color w:val="000000"/>
          <w:sz w:val="28"/>
          <w:szCs w:val="28"/>
          <w:lang w:eastAsia="en-US"/>
        </w:rPr>
        <w:t xml:space="preserve">Животноводство является важной отраслью сельскохозяйственного производства </w:t>
      </w:r>
      <w:r w:rsidR="006F165F">
        <w:rPr>
          <w:color w:val="000000"/>
          <w:sz w:val="28"/>
          <w:szCs w:val="28"/>
          <w:lang w:eastAsia="en-US"/>
        </w:rPr>
        <w:t>округа</w:t>
      </w:r>
      <w:r w:rsidRPr="009B7200">
        <w:rPr>
          <w:color w:val="000000"/>
          <w:sz w:val="28"/>
          <w:szCs w:val="28"/>
          <w:lang w:eastAsia="en-US"/>
        </w:rPr>
        <w:t>. В структуре товарной продукции вес продукции животноводства составляет около 40 процентов.</w:t>
      </w:r>
      <w:r w:rsidRPr="009B7200">
        <w:rPr>
          <w:sz w:val="28"/>
          <w:szCs w:val="28"/>
          <w:lang w:eastAsia="en-US"/>
        </w:rPr>
        <w:t xml:space="preserve"> Основными направлениями в</w:t>
      </w:r>
      <w:r w:rsidR="003C6AA3">
        <w:rPr>
          <w:sz w:val="28"/>
          <w:szCs w:val="28"/>
          <w:lang w:eastAsia="en-US"/>
        </w:rPr>
        <w:t> </w:t>
      </w:r>
      <w:r w:rsidRPr="009B7200">
        <w:rPr>
          <w:sz w:val="28"/>
          <w:szCs w:val="28"/>
          <w:lang w:eastAsia="en-US"/>
        </w:rPr>
        <w:t>отрасли животноводства остаются молочное и мясное скотоводство.</w:t>
      </w:r>
    </w:p>
    <w:p w14:paraId="5BF4836B" w14:textId="7A467BB0" w:rsidR="009B7200" w:rsidRPr="009B7200" w:rsidRDefault="009B7200" w:rsidP="009B7200">
      <w:pPr>
        <w:suppressAutoHyphens/>
        <w:ind w:firstLine="709"/>
        <w:jc w:val="both"/>
        <w:rPr>
          <w:sz w:val="28"/>
          <w:szCs w:val="28"/>
          <w:lang w:eastAsia="en-US"/>
        </w:rPr>
      </w:pPr>
      <w:r w:rsidRPr="009B7200">
        <w:rPr>
          <w:sz w:val="28"/>
          <w:szCs w:val="28"/>
          <w:shd w:val="clear" w:color="auto" w:fill="FFFFFF"/>
          <w:lang w:eastAsia="en-US"/>
        </w:rPr>
        <w:t xml:space="preserve">В 2024 году поголовье крупного рогатого скота в сельскохозяйственных предприятиях района составило 439 голов, что на 135 голов больше уровня 2023 года, </w:t>
      </w:r>
      <w:r w:rsidRPr="009B7200">
        <w:rPr>
          <w:sz w:val="28"/>
          <w:szCs w:val="28"/>
          <w:lang w:eastAsia="en-US"/>
        </w:rPr>
        <w:t>Дойное стадо в целом увеличилось на 16 голов и составило 99 голов. Анализ продуктивности в молочном скотоводстве свидетельствует об установлении тенденции её роста. В 2024 году надой молока на 1 корову составил 3 680 килограммов, произведено 376 тонн сырого молока, выращено 38 тонн скота и птицы на убой в живом весе.</w:t>
      </w:r>
    </w:p>
    <w:p w14:paraId="4E628ED7" w14:textId="045EB143" w:rsidR="009B7200" w:rsidRPr="009B7200" w:rsidRDefault="009B7200" w:rsidP="009B7200">
      <w:pPr>
        <w:suppressAutoHyphens/>
        <w:ind w:firstLine="709"/>
        <w:jc w:val="both"/>
        <w:rPr>
          <w:sz w:val="28"/>
          <w:szCs w:val="28"/>
          <w:lang w:eastAsia="en-US"/>
        </w:rPr>
      </w:pPr>
      <w:r w:rsidRPr="009B7200">
        <w:rPr>
          <w:sz w:val="28"/>
          <w:szCs w:val="28"/>
          <w:lang w:eastAsia="en-US"/>
        </w:rPr>
        <w:t xml:space="preserve">Вместе с тем сохраняются проблемы, сдерживающие поступательное развитие сельского хозяйства в </w:t>
      </w:r>
      <w:r w:rsidR="009C2D2C">
        <w:rPr>
          <w:sz w:val="28"/>
          <w:szCs w:val="28"/>
          <w:lang w:eastAsia="en-US"/>
        </w:rPr>
        <w:t>округе</w:t>
      </w:r>
      <w:r w:rsidRPr="009B7200">
        <w:rPr>
          <w:sz w:val="28"/>
          <w:szCs w:val="28"/>
          <w:lang w:eastAsia="en-US"/>
        </w:rPr>
        <w:t>:</w:t>
      </w:r>
    </w:p>
    <w:p w14:paraId="360EA852" w14:textId="77777777" w:rsidR="009B7200" w:rsidRPr="009B7200" w:rsidRDefault="009B7200" w:rsidP="009B7200">
      <w:pPr>
        <w:suppressAutoHyphens/>
        <w:ind w:firstLine="709"/>
        <w:jc w:val="both"/>
        <w:rPr>
          <w:sz w:val="28"/>
          <w:szCs w:val="28"/>
          <w:lang w:eastAsia="en-US"/>
        </w:rPr>
      </w:pPr>
      <w:r w:rsidRPr="009B7200">
        <w:rPr>
          <w:sz w:val="28"/>
          <w:szCs w:val="28"/>
          <w:lang w:eastAsia="en-US"/>
        </w:rPr>
        <w:t>- низкие темпы обновления основных производственных фондов и воспроизводства природно-экологического потенциала;</w:t>
      </w:r>
    </w:p>
    <w:p w14:paraId="6B5C1FF0" w14:textId="77777777" w:rsidR="009B7200" w:rsidRPr="009B7200" w:rsidRDefault="009B7200" w:rsidP="009B7200">
      <w:pPr>
        <w:suppressAutoHyphens/>
        <w:autoSpaceDE w:val="0"/>
        <w:autoSpaceDN w:val="0"/>
        <w:adjustRightInd w:val="0"/>
        <w:ind w:firstLine="709"/>
        <w:jc w:val="both"/>
        <w:rPr>
          <w:sz w:val="28"/>
          <w:szCs w:val="28"/>
          <w:lang w:eastAsia="en-US"/>
        </w:rPr>
      </w:pPr>
      <w:r w:rsidRPr="009B7200">
        <w:rPr>
          <w:color w:val="000000"/>
          <w:sz w:val="28"/>
          <w:szCs w:val="28"/>
          <w:lang w:eastAsia="en-US"/>
        </w:rPr>
        <w:t>- неблагоприятные общие условия функционирования сельского хозяйства, невозможность сельскохозяйственным товаропроизводителям получить доступ к рынкам финансовых, материально-технических ресурсов;</w:t>
      </w:r>
    </w:p>
    <w:p w14:paraId="48422556" w14:textId="77777777" w:rsidR="009B7200" w:rsidRPr="009B7200" w:rsidRDefault="009B7200" w:rsidP="009B7200">
      <w:pPr>
        <w:suppressAutoHyphens/>
        <w:autoSpaceDE w:val="0"/>
        <w:autoSpaceDN w:val="0"/>
        <w:adjustRightInd w:val="0"/>
        <w:ind w:firstLine="709"/>
        <w:jc w:val="both"/>
        <w:rPr>
          <w:sz w:val="28"/>
          <w:szCs w:val="28"/>
          <w:lang w:eastAsia="en-US"/>
        </w:rPr>
      </w:pPr>
      <w:r w:rsidRPr="009B7200">
        <w:rPr>
          <w:sz w:val="28"/>
          <w:szCs w:val="28"/>
          <w:lang w:eastAsia="en-US"/>
        </w:rPr>
        <w:t>- медленные темпы социального развития сельских территорий, низкая общественная оценка сельскохозяйственного труда;</w:t>
      </w:r>
    </w:p>
    <w:p w14:paraId="2C9F247E" w14:textId="77777777" w:rsidR="009B7200" w:rsidRPr="009B7200" w:rsidRDefault="009B7200" w:rsidP="009B7200">
      <w:pPr>
        <w:ind w:firstLine="709"/>
        <w:jc w:val="both"/>
        <w:rPr>
          <w:color w:val="000000"/>
          <w:sz w:val="28"/>
          <w:szCs w:val="28"/>
          <w:lang w:eastAsia="en-US"/>
        </w:rPr>
      </w:pPr>
      <w:r w:rsidRPr="009B7200">
        <w:rPr>
          <w:color w:val="000000"/>
          <w:sz w:val="28"/>
          <w:szCs w:val="28"/>
          <w:lang w:eastAsia="en-US"/>
        </w:rPr>
        <w:t>- огромный диспаритет цен на сельскохозяйственную и промышленную продукцию, энергоносители;</w:t>
      </w:r>
    </w:p>
    <w:p w14:paraId="7047BDDA" w14:textId="77777777" w:rsidR="009B7200" w:rsidRPr="009B7200" w:rsidRDefault="009B7200" w:rsidP="009B7200">
      <w:pPr>
        <w:ind w:firstLine="709"/>
        <w:jc w:val="both"/>
        <w:rPr>
          <w:sz w:val="28"/>
          <w:szCs w:val="28"/>
          <w:lang w:eastAsia="en-US"/>
        </w:rPr>
      </w:pPr>
      <w:r w:rsidRPr="009B7200">
        <w:rPr>
          <w:sz w:val="28"/>
          <w:szCs w:val="28"/>
          <w:lang w:eastAsia="en-US"/>
        </w:rPr>
        <w:t>- дефицит квалифицированных кадров, вызванный низким уровнем и качеством жизни в сельской местности.</w:t>
      </w:r>
    </w:p>
    <w:p w14:paraId="555EA5D9" w14:textId="2B966036" w:rsidR="001C4FA6" w:rsidRDefault="009B7200" w:rsidP="009B7200">
      <w:pPr>
        <w:ind w:firstLine="709"/>
        <w:jc w:val="both"/>
        <w:rPr>
          <w:sz w:val="28"/>
          <w:szCs w:val="28"/>
          <w:lang w:eastAsia="en-US"/>
        </w:rPr>
      </w:pPr>
      <w:r w:rsidRPr="009B7200">
        <w:rPr>
          <w:sz w:val="28"/>
          <w:szCs w:val="28"/>
          <w:lang w:eastAsia="en-US"/>
        </w:rPr>
        <w:t>Таким образом, необходимость реализации муниципальной программы обусловлена социально-экономической остротой проблемы и её значением. Для устойчивого экономического развития сельхозтоваропроизводителей и</w:t>
      </w:r>
      <w:r w:rsidR="001C4FA6">
        <w:rPr>
          <w:sz w:val="28"/>
          <w:szCs w:val="28"/>
          <w:lang w:eastAsia="en-US"/>
        </w:rPr>
        <w:t> </w:t>
      </w:r>
      <w:r w:rsidRPr="009B7200">
        <w:rPr>
          <w:sz w:val="28"/>
          <w:szCs w:val="28"/>
          <w:lang w:eastAsia="en-US"/>
        </w:rPr>
        <w:t>эффективного функционирования агропромышленного производства в этих сложных условиях требуется государственная поддержка, которая должна осуществляться по программно-целевому принципу, преимущественно в виде предоставления субсидий.</w:t>
      </w:r>
    </w:p>
    <w:p w14:paraId="0B4B4A5C" w14:textId="37493B95" w:rsidR="009B7200" w:rsidRPr="009B7200" w:rsidRDefault="009B7200" w:rsidP="009B7200">
      <w:pPr>
        <w:ind w:firstLine="709"/>
        <w:jc w:val="both"/>
        <w:rPr>
          <w:sz w:val="28"/>
          <w:szCs w:val="28"/>
          <w:lang w:eastAsia="en-US"/>
        </w:rPr>
      </w:pPr>
      <w:r w:rsidRPr="009B7200">
        <w:rPr>
          <w:sz w:val="28"/>
          <w:szCs w:val="28"/>
          <w:lang w:eastAsia="en-US"/>
        </w:rPr>
        <w:t>В муниципальном образовании «Духовщинский муниципальный округ» Смоленской области финансовая помощь сельхозтоваропроизводителям оказывается в виде субсидии из местного бюджета.</w:t>
      </w:r>
    </w:p>
    <w:p w14:paraId="62707021" w14:textId="77777777" w:rsidR="009B7200" w:rsidRPr="009B7200" w:rsidRDefault="009B7200" w:rsidP="009B7200">
      <w:pPr>
        <w:widowControl w:val="0"/>
        <w:tabs>
          <w:tab w:val="left" w:pos="8820"/>
        </w:tabs>
        <w:autoSpaceDE w:val="0"/>
        <w:autoSpaceDN w:val="0"/>
        <w:adjustRightInd w:val="0"/>
        <w:jc w:val="center"/>
        <w:rPr>
          <w:rFonts w:cs="Arial"/>
          <w:b/>
          <w:sz w:val="28"/>
          <w:szCs w:val="28"/>
        </w:rPr>
      </w:pPr>
    </w:p>
    <w:p w14:paraId="0E8A917C" w14:textId="77777777" w:rsidR="009B7200" w:rsidRPr="009B7200" w:rsidRDefault="009B7200" w:rsidP="009B7200">
      <w:pPr>
        <w:jc w:val="center"/>
        <w:rPr>
          <w:b/>
          <w:sz w:val="28"/>
          <w:szCs w:val="28"/>
          <w:lang w:eastAsia="en-US"/>
        </w:rPr>
      </w:pPr>
    </w:p>
    <w:p w14:paraId="74FC004F" w14:textId="77777777" w:rsidR="009B7200" w:rsidRPr="009B7200" w:rsidRDefault="009B7200" w:rsidP="009B7200">
      <w:pPr>
        <w:rPr>
          <w:sz w:val="28"/>
          <w:szCs w:val="28"/>
          <w:lang w:eastAsia="en-US"/>
        </w:rPr>
      </w:pPr>
      <w:r w:rsidRPr="009B7200">
        <w:rPr>
          <w:sz w:val="28"/>
          <w:szCs w:val="28"/>
          <w:lang w:eastAsia="en-US"/>
        </w:rPr>
        <w:br w:type="page"/>
      </w:r>
    </w:p>
    <w:p w14:paraId="02A4D4BC" w14:textId="77777777" w:rsidR="009B7200" w:rsidRPr="009B7200" w:rsidRDefault="009B7200" w:rsidP="009B7200">
      <w:pPr>
        <w:widowControl w:val="0"/>
        <w:tabs>
          <w:tab w:val="left" w:pos="8820"/>
        </w:tabs>
        <w:autoSpaceDE w:val="0"/>
        <w:autoSpaceDN w:val="0"/>
        <w:adjustRightInd w:val="0"/>
        <w:jc w:val="center"/>
        <w:rPr>
          <w:rFonts w:cs="Arial"/>
          <w:b/>
          <w:sz w:val="28"/>
          <w:szCs w:val="28"/>
        </w:rPr>
      </w:pPr>
      <w:r w:rsidRPr="009B7200">
        <w:rPr>
          <w:rFonts w:cs="Arial"/>
          <w:b/>
          <w:sz w:val="28"/>
          <w:szCs w:val="28"/>
        </w:rPr>
        <w:lastRenderedPageBreak/>
        <w:t>МЕТОДИКА</w:t>
      </w:r>
    </w:p>
    <w:p w14:paraId="0881D17E" w14:textId="77777777" w:rsidR="009B7200" w:rsidRPr="009B7200" w:rsidRDefault="009B7200" w:rsidP="009B7200">
      <w:pPr>
        <w:widowControl w:val="0"/>
        <w:tabs>
          <w:tab w:val="left" w:pos="8820"/>
        </w:tabs>
        <w:autoSpaceDE w:val="0"/>
        <w:autoSpaceDN w:val="0"/>
        <w:adjustRightInd w:val="0"/>
        <w:jc w:val="center"/>
        <w:rPr>
          <w:b/>
          <w:bCs/>
          <w:sz w:val="28"/>
          <w:szCs w:val="28"/>
        </w:rPr>
      </w:pPr>
      <w:r w:rsidRPr="009B7200">
        <w:rPr>
          <w:rFonts w:cs="Arial"/>
          <w:b/>
          <w:sz w:val="28"/>
          <w:szCs w:val="28"/>
        </w:rPr>
        <w:t xml:space="preserve">расчета размера субсидии из </w:t>
      </w:r>
      <w:r w:rsidRPr="009B7200">
        <w:rPr>
          <w:b/>
          <w:bCs/>
          <w:sz w:val="28"/>
          <w:szCs w:val="28"/>
        </w:rPr>
        <w:t>бюджета муниципального образования «Духовщинский муниципальный округ» Смоленской области</w:t>
      </w:r>
    </w:p>
    <w:p w14:paraId="774E9428" w14:textId="77777777" w:rsidR="009B7200" w:rsidRPr="009B7200" w:rsidRDefault="009B7200" w:rsidP="009B7200">
      <w:pPr>
        <w:jc w:val="center"/>
        <w:rPr>
          <w:sz w:val="28"/>
          <w:szCs w:val="28"/>
          <w:lang w:eastAsia="en-US"/>
        </w:rPr>
      </w:pPr>
    </w:p>
    <w:p w14:paraId="1C96BB02" w14:textId="77777777" w:rsidR="009B7200" w:rsidRPr="009B7200" w:rsidRDefault="009B7200" w:rsidP="009B7200">
      <w:pPr>
        <w:tabs>
          <w:tab w:val="left" w:pos="0"/>
        </w:tabs>
        <w:ind w:firstLine="709"/>
        <w:jc w:val="both"/>
        <w:rPr>
          <w:sz w:val="28"/>
          <w:szCs w:val="28"/>
        </w:rPr>
      </w:pPr>
      <w:r w:rsidRPr="009B7200">
        <w:rPr>
          <w:sz w:val="28"/>
          <w:szCs w:val="28"/>
        </w:rPr>
        <w:t xml:space="preserve">Субсидия </w:t>
      </w:r>
      <w:r w:rsidRPr="009B7200">
        <w:rPr>
          <w:bCs/>
          <w:sz w:val="28"/>
          <w:szCs w:val="28"/>
        </w:rPr>
        <w:t xml:space="preserve">из бюджета муниципального образования «Духовщинский муниципальный округ» Смоленской области (далее – субсидия) </w:t>
      </w:r>
      <w:r w:rsidRPr="009B7200">
        <w:rPr>
          <w:sz w:val="28"/>
          <w:szCs w:val="28"/>
        </w:rPr>
        <w:t>среди сельхозтоваропроизводителей распределяется следующим образом:</w:t>
      </w:r>
    </w:p>
    <w:p w14:paraId="5D91096D" w14:textId="77777777" w:rsidR="009B7200" w:rsidRPr="009B7200" w:rsidRDefault="009B7200" w:rsidP="009B7200">
      <w:pPr>
        <w:tabs>
          <w:tab w:val="left" w:pos="0"/>
        </w:tabs>
        <w:ind w:firstLine="709"/>
        <w:jc w:val="both"/>
        <w:rPr>
          <w:sz w:val="28"/>
          <w:szCs w:val="28"/>
        </w:rPr>
      </w:pPr>
      <w:r w:rsidRPr="009B7200">
        <w:rPr>
          <w:sz w:val="28"/>
          <w:szCs w:val="28"/>
        </w:rPr>
        <w:t xml:space="preserve">1) часть средств местного бюджета распределяется среди сельскохозяйственных товаропроизводителей (кроме граждан, ведущих личное подсобное хозяйство, и сельхозпредприятий, находящихся в стадии банкротства) для решения неотложных задач по подготовке и проведению ярового и озимого сева, </w:t>
      </w:r>
      <w:r w:rsidRPr="009B7200">
        <w:rPr>
          <w:sz w:val="28"/>
          <w:szCs w:val="28"/>
        </w:rPr>
        <w:br/>
        <w:t>заготовки кормов, уборки урожая, подъема зяби, а также на другие производственные нужды, связанные с хозяйственной деятельностью сельхозпредприятий.</w:t>
      </w:r>
    </w:p>
    <w:p w14:paraId="2023824D" w14:textId="77777777" w:rsidR="009B7200" w:rsidRPr="009B7200" w:rsidRDefault="009B7200" w:rsidP="009B7200">
      <w:pPr>
        <w:tabs>
          <w:tab w:val="left" w:pos="0"/>
        </w:tabs>
        <w:ind w:firstLine="709"/>
        <w:jc w:val="both"/>
        <w:rPr>
          <w:sz w:val="28"/>
          <w:szCs w:val="28"/>
        </w:rPr>
      </w:pPr>
      <w:r w:rsidRPr="009B7200">
        <w:rPr>
          <w:sz w:val="28"/>
          <w:szCs w:val="28"/>
        </w:rPr>
        <w:t xml:space="preserve">В соответствии с настоящей Методикой для определения ставки субсидии под яровой и озимый сев рассчитывается норматив соответствующей ставки субсидии по следующей формуле: </w:t>
      </w:r>
    </w:p>
    <w:p w14:paraId="0D4A8670" w14:textId="77777777" w:rsidR="009B7200" w:rsidRPr="009B7200" w:rsidRDefault="009B7200" w:rsidP="009B7200">
      <w:pPr>
        <w:widowControl w:val="0"/>
        <w:autoSpaceDE w:val="0"/>
        <w:autoSpaceDN w:val="0"/>
        <w:adjustRightInd w:val="0"/>
        <w:ind w:firstLine="709"/>
        <w:jc w:val="both"/>
      </w:pPr>
    </w:p>
    <w:p w14:paraId="7F142E95" w14:textId="77777777" w:rsidR="009B7200" w:rsidRPr="009B7200" w:rsidRDefault="009B7200" w:rsidP="009B7200">
      <w:pPr>
        <w:widowControl w:val="0"/>
        <w:autoSpaceDE w:val="0"/>
        <w:autoSpaceDN w:val="0"/>
        <w:adjustRightInd w:val="0"/>
        <w:ind w:firstLine="709"/>
        <w:jc w:val="both"/>
        <w:rPr>
          <w:sz w:val="28"/>
          <w:szCs w:val="28"/>
        </w:rPr>
      </w:pPr>
      <w:r w:rsidRPr="009B7200">
        <w:rPr>
          <w:sz w:val="28"/>
          <w:szCs w:val="28"/>
        </w:rPr>
        <w:t>СтН = Ф / ∑</w:t>
      </w:r>
      <w:r w:rsidRPr="009B7200">
        <w:rPr>
          <w:sz w:val="28"/>
          <w:szCs w:val="28"/>
          <w:vertAlign w:val="subscript"/>
        </w:rPr>
        <w:t xml:space="preserve"> </w:t>
      </w:r>
      <w:r w:rsidRPr="009B7200">
        <w:rPr>
          <w:sz w:val="28"/>
          <w:szCs w:val="28"/>
        </w:rPr>
        <w:t>Пл</w:t>
      </w:r>
      <w:r w:rsidRPr="009B7200">
        <w:rPr>
          <w:sz w:val="28"/>
          <w:szCs w:val="28"/>
          <w:vertAlign w:val="subscript"/>
        </w:rPr>
        <w:t>о</w:t>
      </w:r>
      <w:r w:rsidRPr="009B7200">
        <w:rPr>
          <w:sz w:val="28"/>
          <w:szCs w:val="28"/>
        </w:rPr>
        <w:t>, где:</w:t>
      </w:r>
    </w:p>
    <w:p w14:paraId="444BF74D" w14:textId="77777777" w:rsidR="009B7200" w:rsidRPr="009B7200" w:rsidRDefault="009B7200" w:rsidP="009B7200">
      <w:pPr>
        <w:widowControl w:val="0"/>
        <w:autoSpaceDE w:val="0"/>
        <w:autoSpaceDN w:val="0"/>
        <w:adjustRightInd w:val="0"/>
        <w:ind w:firstLine="709"/>
        <w:jc w:val="both"/>
      </w:pPr>
    </w:p>
    <w:p w14:paraId="315B117A" w14:textId="77777777" w:rsidR="009B7200" w:rsidRPr="009B7200" w:rsidRDefault="009B7200" w:rsidP="009B7200">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 xml:space="preserve">СтН - норматив ставки субсидии на проведение ярового и озимого сева в расчете на 1 гектар посевной площади, занятой </w:t>
      </w:r>
      <w:r w:rsidRPr="009B7200">
        <w:rPr>
          <w:sz w:val="28"/>
          <w:szCs w:val="28"/>
        </w:rPr>
        <w:t xml:space="preserve">зерновыми, зернобобовыми, кормовыми культурами, льном-долгунцом, рапсом, картофелем и овощами </w:t>
      </w:r>
      <w:r w:rsidRPr="009B7200">
        <w:rPr>
          <w:rFonts w:cs="Arial"/>
          <w:sz w:val="28"/>
          <w:szCs w:val="28"/>
        </w:rPr>
        <w:t>(рублей);</w:t>
      </w:r>
    </w:p>
    <w:p w14:paraId="0DBA3A42" w14:textId="77777777" w:rsidR="009B7200" w:rsidRPr="009B7200" w:rsidRDefault="009B7200" w:rsidP="009B7200">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Ф – планируемый общий объем субсидии на проведение ярового и озимого сева (рублей);</w:t>
      </w:r>
    </w:p>
    <w:p w14:paraId="3C59ADA6" w14:textId="172633F2" w:rsidR="009B7200" w:rsidRPr="009B7200" w:rsidRDefault="009B7200" w:rsidP="009B7200">
      <w:pPr>
        <w:widowControl w:val="0"/>
        <w:tabs>
          <w:tab w:val="left" w:pos="8820"/>
        </w:tabs>
        <w:autoSpaceDE w:val="0"/>
        <w:autoSpaceDN w:val="0"/>
        <w:adjustRightInd w:val="0"/>
        <w:ind w:firstLine="709"/>
        <w:jc w:val="both"/>
        <w:rPr>
          <w:rFonts w:cs="Arial"/>
          <w:sz w:val="28"/>
          <w:szCs w:val="28"/>
        </w:rPr>
      </w:pPr>
      <w:r w:rsidRPr="009B7200">
        <w:rPr>
          <w:rFonts w:cs="Arial"/>
          <w:sz w:val="28"/>
          <w:szCs w:val="28"/>
        </w:rPr>
        <w:t>Пл</w:t>
      </w:r>
      <w:r w:rsidRPr="009B7200">
        <w:rPr>
          <w:rFonts w:cs="Arial"/>
          <w:sz w:val="28"/>
          <w:szCs w:val="28"/>
          <w:vertAlign w:val="subscript"/>
        </w:rPr>
        <w:t>о</w:t>
      </w:r>
      <w:r w:rsidRPr="009B7200">
        <w:rPr>
          <w:rFonts w:cs="Arial"/>
          <w:sz w:val="28"/>
          <w:szCs w:val="28"/>
        </w:rPr>
        <w:t xml:space="preserve"> – планируемая общая посевная площадь, занятая </w:t>
      </w:r>
      <w:r w:rsidRPr="009B7200">
        <w:rPr>
          <w:sz w:val="28"/>
          <w:szCs w:val="28"/>
        </w:rPr>
        <w:t>зерновыми, зернобобовыми, кормовыми культурами, льном-долгунцом, рапсом, картофелем и</w:t>
      </w:r>
      <w:r w:rsidR="0046720C">
        <w:rPr>
          <w:sz w:val="28"/>
          <w:szCs w:val="28"/>
        </w:rPr>
        <w:t> </w:t>
      </w:r>
      <w:r w:rsidRPr="009B7200">
        <w:rPr>
          <w:sz w:val="28"/>
          <w:szCs w:val="28"/>
        </w:rPr>
        <w:t xml:space="preserve">овощами </w:t>
      </w:r>
      <w:r w:rsidRPr="009B7200">
        <w:rPr>
          <w:rFonts w:cs="Arial"/>
          <w:sz w:val="28"/>
          <w:szCs w:val="28"/>
        </w:rPr>
        <w:t>сельскохозяйственных товаропроизводителей, участвующих в муниципальной программе (гектаров).</w:t>
      </w:r>
    </w:p>
    <w:p w14:paraId="57679192" w14:textId="77777777" w:rsidR="009B7200" w:rsidRPr="009B7200" w:rsidRDefault="009B7200" w:rsidP="009B7200">
      <w:pPr>
        <w:ind w:firstLine="709"/>
        <w:jc w:val="both"/>
        <w:rPr>
          <w:sz w:val="28"/>
          <w:szCs w:val="22"/>
          <w:lang w:eastAsia="en-US"/>
        </w:rPr>
      </w:pPr>
      <w:r w:rsidRPr="009B7200">
        <w:rPr>
          <w:sz w:val="28"/>
          <w:szCs w:val="22"/>
          <w:lang w:eastAsia="en-US"/>
        </w:rPr>
        <w:t xml:space="preserve">Размер субсидии на </w:t>
      </w:r>
      <w:r w:rsidRPr="009B7200">
        <w:rPr>
          <w:sz w:val="28"/>
          <w:szCs w:val="28"/>
          <w:lang w:eastAsia="en-US"/>
        </w:rPr>
        <w:t>проведение ярового и озимого сева,</w:t>
      </w:r>
      <w:r w:rsidRPr="009B7200">
        <w:rPr>
          <w:sz w:val="28"/>
          <w:szCs w:val="22"/>
          <w:lang w:eastAsia="en-US"/>
        </w:rPr>
        <w:t xml:space="preserve"> подлежащей предоставлению, рассчитывается по следующей формуле:</w:t>
      </w:r>
    </w:p>
    <w:p w14:paraId="3B4866D4" w14:textId="77777777" w:rsidR="009B7200" w:rsidRPr="009B7200" w:rsidRDefault="009B7200" w:rsidP="009B7200">
      <w:pPr>
        <w:widowControl w:val="0"/>
        <w:autoSpaceDE w:val="0"/>
        <w:autoSpaceDN w:val="0"/>
        <w:adjustRightInd w:val="0"/>
        <w:ind w:firstLine="709"/>
        <w:jc w:val="both"/>
      </w:pPr>
    </w:p>
    <w:p w14:paraId="639DB638" w14:textId="77777777" w:rsidR="009B7200" w:rsidRPr="009B7200" w:rsidRDefault="009B7200" w:rsidP="009B7200">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з</w:t>
      </w:r>
      <w:r w:rsidRPr="009B7200">
        <w:rPr>
          <w:sz w:val="28"/>
          <w:szCs w:val="22"/>
          <w:lang w:eastAsia="en-US"/>
        </w:rPr>
        <w:t xml:space="preserve"> = СтН х </w:t>
      </w:r>
      <w:r w:rsidRPr="009B7200">
        <w:rPr>
          <w:sz w:val="28"/>
          <w:szCs w:val="28"/>
          <w:lang w:eastAsia="en-US"/>
        </w:rPr>
        <w:t>Пл</w:t>
      </w:r>
      <w:r w:rsidRPr="009B7200">
        <w:rPr>
          <w:sz w:val="28"/>
          <w:szCs w:val="28"/>
          <w:vertAlign w:val="subscript"/>
          <w:lang w:eastAsia="en-US"/>
        </w:rPr>
        <w:t>з</w:t>
      </w:r>
      <w:r w:rsidRPr="009B7200">
        <w:rPr>
          <w:sz w:val="28"/>
          <w:szCs w:val="22"/>
          <w:vertAlign w:val="subscript"/>
          <w:lang w:eastAsia="en-US"/>
        </w:rPr>
        <w:t xml:space="preserve"> </w:t>
      </w:r>
      <w:r w:rsidRPr="009B7200">
        <w:rPr>
          <w:sz w:val="28"/>
          <w:szCs w:val="22"/>
          <w:lang w:eastAsia="en-US"/>
        </w:rPr>
        <w:t>, где</w:t>
      </w:r>
    </w:p>
    <w:p w14:paraId="34646F11" w14:textId="77777777" w:rsidR="009B7200" w:rsidRPr="009B7200" w:rsidRDefault="009B7200" w:rsidP="009B7200">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з</w:t>
      </w:r>
      <w:r w:rsidRPr="009B7200">
        <w:rPr>
          <w:sz w:val="28"/>
          <w:szCs w:val="22"/>
          <w:lang w:eastAsia="en-US"/>
        </w:rPr>
        <w:t xml:space="preserve"> - сумма субсидии на </w:t>
      </w:r>
      <w:r w:rsidRPr="009B7200">
        <w:rPr>
          <w:sz w:val="28"/>
          <w:szCs w:val="28"/>
          <w:lang w:eastAsia="en-US"/>
        </w:rPr>
        <w:t>проведение ярового и озимого сева,</w:t>
      </w:r>
      <w:r w:rsidRPr="009B7200">
        <w:rPr>
          <w:sz w:val="28"/>
          <w:szCs w:val="22"/>
          <w:lang w:eastAsia="en-US"/>
        </w:rPr>
        <w:t xml:space="preserve"> подлежащей предоставлению (рублей);</w:t>
      </w:r>
    </w:p>
    <w:p w14:paraId="0C05A829" w14:textId="77777777" w:rsidR="009B7200" w:rsidRPr="009B7200" w:rsidRDefault="009B7200" w:rsidP="009B7200">
      <w:pPr>
        <w:ind w:firstLine="709"/>
        <w:jc w:val="both"/>
        <w:rPr>
          <w:sz w:val="28"/>
          <w:szCs w:val="28"/>
          <w:lang w:eastAsia="en-US"/>
        </w:rPr>
      </w:pPr>
      <w:r w:rsidRPr="009B7200">
        <w:rPr>
          <w:sz w:val="28"/>
          <w:szCs w:val="28"/>
          <w:lang w:eastAsia="en-US"/>
        </w:rPr>
        <w:t>Пл</w:t>
      </w:r>
      <w:r w:rsidRPr="009B7200">
        <w:rPr>
          <w:sz w:val="28"/>
          <w:szCs w:val="28"/>
          <w:vertAlign w:val="subscript"/>
          <w:lang w:eastAsia="en-US"/>
        </w:rPr>
        <w:t>з</w:t>
      </w:r>
      <w:r w:rsidRPr="009B7200">
        <w:rPr>
          <w:sz w:val="28"/>
          <w:szCs w:val="22"/>
          <w:lang w:eastAsia="en-US"/>
        </w:rPr>
        <w:t xml:space="preserve"> - </w:t>
      </w:r>
      <w:r w:rsidRPr="009B7200">
        <w:rPr>
          <w:sz w:val="28"/>
          <w:szCs w:val="28"/>
          <w:lang w:eastAsia="en-US"/>
        </w:rPr>
        <w:t xml:space="preserve">планируемая посевная площадь, занятая зерновыми, зернобобовыми, </w:t>
      </w:r>
      <w:r w:rsidRPr="009B7200">
        <w:rPr>
          <w:spacing w:val="-2"/>
          <w:sz w:val="28"/>
          <w:szCs w:val="28"/>
          <w:lang w:eastAsia="en-US"/>
        </w:rPr>
        <w:t>кормовыми культурами, льном-долгунцом, рапсом, картофелем и овощами (гектаров);</w:t>
      </w:r>
    </w:p>
    <w:p w14:paraId="5010DD39" w14:textId="77777777" w:rsidR="009B7200" w:rsidRPr="009B7200" w:rsidRDefault="009B7200" w:rsidP="009B7200">
      <w:pPr>
        <w:tabs>
          <w:tab w:val="left" w:pos="0"/>
        </w:tabs>
        <w:ind w:firstLine="709"/>
        <w:jc w:val="both"/>
        <w:rPr>
          <w:sz w:val="28"/>
          <w:szCs w:val="28"/>
        </w:rPr>
      </w:pPr>
      <w:r w:rsidRPr="009B7200">
        <w:rPr>
          <w:sz w:val="28"/>
          <w:szCs w:val="28"/>
        </w:rPr>
        <w:t>2) другая часть средств местного бюджета распределяется среди сельскохозяйственных товаропроизводителей (кроме граждан, ведущих личное подсобное хозяйство, и сельхозпредприятий, находящихся в стадии банкротства), занимающихся товарным производством молока. Эти средства должны компенсировать сельхозтоваропроизводителям убытки, сложившиеся от реализации молока по причине крайне низких закупочных цен в 2024 году, и стимулировать их к производству молока в 2025 - 2027 годах.</w:t>
      </w:r>
    </w:p>
    <w:p w14:paraId="3203B39E" w14:textId="77777777" w:rsidR="009B7200" w:rsidRPr="009B7200" w:rsidRDefault="009B7200" w:rsidP="009B7200">
      <w:pPr>
        <w:tabs>
          <w:tab w:val="left" w:pos="0"/>
        </w:tabs>
        <w:ind w:firstLine="709"/>
        <w:jc w:val="both"/>
        <w:rPr>
          <w:sz w:val="28"/>
          <w:szCs w:val="28"/>
        </w:rPr>
      </w:pPr>
      <w:r w:rsidRPr="009B7200">
        <w:rPr>
          <w:sz w:val="28"/>
          <w:szCs w:val="28"/>
        </w:rPr>
        <w:lastRenderedPageBreak/>
        <w:t>В соответствии с настоящей Методикой для определения ставки субсидии на реализованное молоко (в зачетном весе), подлежащей предоставлению, рассчитывается норматив соответствующей ставки субсидии по следующей формуле:</w:t>
      </w:r>
    </w:p>
    <w:p w14:paraId="6D93ACF0" w14:textId="77777777" w:rsidR="009B7200" w:rsidRPr="009B7200" w:rsidRDefault="009B7200" w:rsidP="009B7200">
      <w:pPr>
        <w:ind w:firstLine="709"/>
        <w:jc w:val="both"/>
        <w:rPr>
          <w:sz w:val="28"/>
          <w:szCs w:val="28"/>
          <w:lang w:eastAsia="en-US"/>
        </w:rPr>
      </w:pPr>
      <w:r w:rsidRPr="009B7200">
        <w:rPr>
          <w:sz w:val="28"/>
          <w:szCs w:val="28"/>
          <w:lang w:eastAsia="en-US"/>
        </w:rPr>
        <w:t>СтН=Ф/О</w:t>
      </w:r>
      <w:r w:rsidRPr="009B7200">
        <w:rPr>
          <w:sz w:val="28"/>
          <w:szCs w:val="28"/>
          <w:vertAlign w:val="subscript"/>
          <w:lang w:eastAsia="en-US"/>
        </w:rPr>
        <w:t>ом</w:t>
      </w:r>
      <w:r w:rsidRPr="009B7200">
        <w:rPr>
          <w:sz w:val="28"/>
          <w:szCs w:val="28"/>
          <w:lang w:eastAsia="en-US"/>
        </w:rPr>
        <w:t>, где:</w:t>
      </w:r>
    </w:p>
    <w:p w14:paraId="555E5FC2" w14:textId="77777777" w:rsidR="009B7200" w:rsidRPr="009B7200" w:rsidRDefault="009B7200" w:rsidP="009B7200">
      <w:pPr>
        <w:ind w:firstLine="709"/>
        <w:jc w:val="both"/>
        <w:rPr>
          <w:lang w:eastAsia="en-US"/>
        </w:rPr>
      </w:pPr>
    </w:p>
    <w:p w14:paraId="208C76F6" w14:textId="77777777" w:rsidR="009B7200" w:rsidRPr="009B7200" w:rsidRDefault="009B7200" w:rsidP="009B7200">
      <w:pPr>
        <w:ind w:firstLine="709"/>
        <w:jc w:val="both"/>
        <w:rPr>
          <w:sz w:val="28"/>
          <w:szCs w:val="28"/>
          <w:lang w:eastAsia="en-US"/>
        </w:rPr>
      </w:pPr>
      <w:r w:rsidRPr="009B7200">
        <w:rPr>
          <w:sz w:val="28"/>
          <w:szCs w:val="28"/>
          <w:lang w:eastAsia="en-US"/>
        </w:rPr>
        <w:t>СтН - норматив ставки субсидии на 1 тонну реализованного молока (в зачетном весе) для предоставления субсидии на реализованное молоко (рублей);</w:t>
      </w:r>
    </w:p>
    <w:p w14:paraId="47BC7AE8" w14:textId="77777777" w:rsidR="009B7200" w:rsidRPr="009B7200" w:rsidRDefault="009B7200" w:rsidP="009B7200">
      <w:pPr>
        <w:ind w:firstLine="709"/>
        <w:jc w:val="both"/>
        <w:rPr>
          <w:sz w:val="28"/>
          <w:szCs w:val="28"/>
          <w:lang w:eastAsia="en-US"/>
        </w:rPr>
      </w:pPr>
      <w:r w:rsidRPr="009B7200">
        <w:rPr>
          <w:sz w:val="28"/>
          <w:szCs w:val="28"/>
          <w:lang w:eastAsia="en-US"/>
        </w:rPr>
        <w:t>Ф - планируемый общий объем субсидии на реализованное молоко (в зачетном весе) (рублей);</w:t>
      </w:r>
    </w:p>
    <w:p w14:paraId="24C3F152" w14:textId="77777777" w:rsidR="009B7200" w:rsidRPr="009B7200" w:rsidRDefault="009B7200" w:rsidP="009B7200">
      <w:pPr>
        <w:ind w:firstLine="709"/>
        <w:jc w:val="both"/>
        <w:rPr>
          <w:sz w:val="28"/>
          <w:szCs w:val="28"/>
          <w:lang w:eastAsia="en-US"/>
        </w:rPr>
      </w:pPr>
      <w:r w:rsidRPr="009B7200">
        <w:rPr>
          <w:sz w:val="28"/>
          <w:szCs w:val="28"/>
          <w:lang w:eastAsia="en-US"/>
        </w:rPr>
        <w:t>О</w:t>
      </w:r>
      <w:r w:rsidRPr="009B7200">
        <w:rPr>
          <w:sz w:val="28"/>
          <w:szCs w:val="28"/>
          <w:vertAlign w:val="subscript"/>
          <w:lang w:eastAsia="en-US"/>
        </w:rPr>
        <w:t>ом</w:t>
      </w:r>
      <w:r w:rsidRPr="009B7200">
        <w:rPr>
          <w:sz w:val="28"/>
          <w:szCs w:val="28"/>
          <w:lang w:eastAsia="en-US"/>
        </w:rPr>
        <w:t xml:space="preserve"> - общее ожидаемое количество реализованного молока (в зачетном весе), сельскохозяйственными товаропроизводителями, участвующими в муниципальной программе, (тонн).</w:t>
      </w:r>
    </w:p>
    <w:p w14:paraId="0C0DA4DE" w14:textId="77777777" w:rsidR="009B7200" w:rsidRPr="009B7200" w:rsidRDefault="009B7200" w:rsidP="009B7200">
      <w:pPr>
        <w:ind w:firstLine="709"/>
        <w:jc w:val="both"/>
        <w:rPr>
          <w:sz w:val="28"/>
          <w:szCs w:val="28"/>
          <w:lang w:eastAsia="en-US"/>
        </w:rPr>
      </w:pPr>
    </w:p>
    <w:p w14:paraId="027A9678" w14:textId="77777777" w:rsidR="009B7200" w:rsidRPr="009B7200" w:rsidRDefault="009B7200" w:rsidP="009B7200">
      <w:pPr>
        <w:ind w:firstLine="709"/>
        <w:jc w:val="both"/>
        <w:rPr>
          <w:sz w:val="28"/>
          <w:szCs w:val="22"/>
          <w:lang w:eastAsia="en-US"/>
        </w:rPr>
      </w:pPr>
      <w:r w:rsidRPr="009B7200">
        <w:rPr>
          <w:sz w:val="28"/>
          <w:szCs w:val="28"/>
          <w:lang w:eastAsia="en-US"/>
        </w:rPr>
        <w:t>Размер субсидии на реализованное молоко (в зачетном</w:t>
      </w:r>
      <w:r w:rsidRPr="009B7200">
        <w:rPr>
          <w:sz w:val="28"/>
          <w:szCs w:val="22"/>
          <w:lang w:eastAsia="en-US"/>
        </w:rPr>
        <w:t xml:space="preserve"> весе), подлежащей предоставлению, рассчитывается по следующей формуле:</w:t>
      </w:r>
    </w:p>
    <w:p w14:paraId="33EB2773" w14:textId="77777777" w:rsidR="009B7200" w:rsidRPr="009B7200" w:rsidRDefault="009B7200" w:rsidP="009B7200">
      <w:pPr>
        <w:widowControl w:val="0"/>
        <w:autoSpaceDE w:val="0"/>
        <w:autoSpaceDN w:val="0"/>
        <w:adjustRightInd w:val="0"/>
        <w:ind w:firstLine="709"/>
        <w:jc w:val="both"/>
      </w:pPr>
    </w:p>
    <w:p w14:paraId="5F5546E9" w14:textId="77777777" w:rsidR="009B7200" w:rsidRPr="009B7200" w:rsidRDefault="009B7200" w:rsidP="009B7200">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м</w:t>
      </w:r>
      <w:r w:rsidRPr="009B7200">
        <w:rPr>
          <w:sz w:val="28"/>
          <w:szCs w:val="22"/>
          <w:lang w:eastAsia="en-US"/>
        </w:rPr>
        <w:t xml:space="preserve"> = СтН х О</w:t>
      </w:r>
      <w:r w:rsidRPr="009B7200">
        <w:rPr>
          <w:sz w:val="28"/>
          <w:szCs w:val="22"/>
          <w:vertAlign w:val="subscript"/>
          <w:lang w:eastAsia="en-US"/>
        </w:rPr>
        <w:t xml:space="preserve">м </w:t>
      </w:r>
      <w:r w:rsidRPr="009B7200">
        <w:rPr>
          <w:sz w:val="28"/>
          <w:szCs w:val="22"/>
          <w:lang w:eastAsia="en-US"/>
        </w:rPr>
        <w:t>, где</w:t>
      </w:r>
    </w:p>
    <w:p w14:paraId="658E4B35" w14:textId="77777777" w:rsidR="009B7200" w:rsidRPr="009B7200" w:rsidRDefault="009B7200" w:rsidP="009B7200">
      <w:pPr>
        <w:widowControl w:val="0"/>
        <w:autoSpaceDE w:val="0"/>
        <w:autoSpaceDN w:val="0"/>
        <w:adjustRightInd w:val="0"/>
        <w:ind w:firstLine="709"/>
        <w:jc w:val="both"/>
      </w:pPr>
    </w:p>
    <w:p w14:paraId="1EE8260B" w14:textId="77777777" w:rsidR="009B7200" w:rsidRPr="009B7200" w:rsidRDefault="009B7200" w:rsidP="009B7200">
      <w:pPr>
        <w:ind w:firstLine="709"/>
        <w:jc w:val="both"/>
        <w:rPr>
          <w:sz w:val="28"/>
          <w:szCs w:val="22"/>
          <w:lang w:eastAsia="en-US"/>
        </w:rPr>
      </w:pPr>
      <w:r w:rsidRPr="009B7200">
        <w:rPr>
          <w:sz w:val="28"/>
          <w:szCs w:val="22"/>
          <w:lang w:eastAsia="en-US"/>
        </w:rPr>
        <w:t>С</w:t>
      </w:r>
      <w:r w:rsidRPr="009B7200">
        <w:rPr>
          <w:sz w:val="28"/>
          <w:szCs w:val="22"/>
          <w:vertAlign w:val="subscript"/>
          <w:lang w:eastAsia="en-US"/>
        </w:rPr>
        <w:t>м</w:t>
      </w:r>
      <w:r w:rsidRPr="009B7200">
        <w:rPr>
          <w:sz w:val="28"/>
          <w:szCs w:val="22"/>
          <w:lang w:eastAsia="en-US"/>
        </w:rPr>
        <w:t xml:space="preserve"> - сумма субсидии на реализованное молоко (в зачетном весе), подлежащей предоставлению (рублей);</w:t>
      </w:r>
    </w:p>
    <w:p w14:paraId="4B083C27" w14:textId="77777777" w:rsidR="009B7200" w:rsidRPr="009B7200" w:rsidRDefault="009B7200" w:rsidP="009B7200">
      <w:pPr>
        <w:ind w:firstLine="709"/>
        <w:jc w:val="both"/>
        <w:rPr>
          <w:sz w:val="28"/>
          <w:szCs w:val="22"/>
          <w:lang w:eastAsia="en-US"/>
        </w:rPr>
      </w:pPr>
      <w:r w:rsidRPr="009B7200">
        <w:rPr>
          <w:sz w:val="28"/>
          <w:szCs w:val="22"/>
          <w:lang w:eastAsia="en-US"/>
        </w:rPr>
        <w:t>О</w:t>
      </w:r>
      <w:r w:rsidRPr="009B7200">
        <w:rPr>
          <w:sz w:val="28"/>
          <w:szCs w:val="22"/>
          <w:vertAlign w:val="subscript"/>
          <w:lang w:eastAsia="en-US"/>
        </w:rPr>
        <w:t>м</w:t>
      </w:r>
      <w:r w:rsidRPr="009B7200">
        <w:rPr>
          <w:sz w:val="28"/>
          <w:szCs w:val="22"/>
          <w:lang w:eastAsia="en-US"/>
        </w:rPr>
        <w:t xml:space="preserve"> - ожидаемое количество реализованного молока (в зачетном весе) (тонн).</w:t>
      </w:r>
    </w:p>
    <w:p w14:paraId="15F87AF0" w14:textId="77777777" w:rsidR="009B7200" w:rsidRPr="009B7200" w:rsidRDefault="009B7200" w:rsidP="009B7200">
      <w:pPr>
        <w:ind w:firstLine="709"/>
        <w:jc w:val="both"/>
        <w:rPr>
          <w:sz w:val="28"/>
          <w:szCs w:val="28"/>
          <w:lang w:eastAsia="en-US"/>
        </w:rPr>
      </w:pPr>
      <w:r w:rsidRPr="009B7200">
        <w:rPr>
          <w:sz w:val="28"/>
          <w:szCs w:val="28"/>
          <w:lang w:eastAsia="en-US"/>
        </w:rPr>
        <w:t>Средства местного бюджета в текущем финансовом году распределяются согласно плановым целевым показателям посевных площадей зерновых, зернобобовых, кормовых культур, льна-долгунца, рапса, картофеля и овощей, а также реализации молока в зачетном весе (приложение к настоящей Методике).</w:t>
      </w:r>
    </w:p>
    <w:p w14:paraId="789109B3" w14:textId="3208C7E7" w:rsidR="009B7200" w:rsidRPr="009B7200" w:rsidRDefault="009B7200" w:rsidP="009B7200">
      <w:pPr>
        <w:tabs>
          <w:tab w:val="left" w:pos="1134"/>
        </w:tabs>
        <w:ind w:firstLine="709"/>
        <w:jc w:val="both"/>
        <w:rPr>
          <w:sz w:val="28"/>
          <w:szCs w:val="28"/>
          <w:lang w:eastAsia="en-US"/>
        </w:rPr>
      </w:pPr>
      <w:r w:rsidRPr="009B7200">
        <w:rPr>
          <w:sz w:val="28"/>
          <w:szCs w:val="28"/>
          <w:lang w:eastAsia="en-US"/>
        </w:rPr>
        <w:t>В случае не выполнения каким-либо сельхозтоваропроизводителем взятых на</w:t>
      </w:r>
      <w:r w:rsidR="0046720C">
        <w:rPr>
          <w:sz w:val="28"/>
          <w:szCs w:val="28"/>
          <w:lang w:eastAsia="en-US"/>
        </w:rPr>
        <w:t> </w:t>
      </w:r>
      <w:r w:rsidRPr="009B7200">
        <w:rPr>
          <w:sz w:val="28"/>
          <w:szCs w:val="28"/>
          <w:lang w:eastAsia="en-US"/>
        </w:rPr>
        <w:t>себя плановых обязательств по муниципальной программе на текущий год или исключения из списка участников муниципальной программы по каким-либо причинам, связанным с обстоятельствами, не зависящими от данного сельхозтоваропроизводителя, денежные средства, выделенные на реализацию муниципальной программы на плановый год, могут быть перераспределены между другими участниками муниципальной программы. На период действия муниципальной программы количество участников муниципальной программы (сельхозтоваропроизводителей) не является постоянным, поэтому в зависимости от количества участников муниципальной программы в плановом году могут изменяться и целевые показатели реализации муниципальной программы на планируемый год по отношению к ранее запланированным показателям.</w:t>
      </w:r>
    </w:p>
    <w:p w14:paraId="6F2E00ED" w14:textId="77777777" w:rsidR="009B7200" w:rsidRPr="009B7200" w:rsidRDefault="009B7200" w:rsidP="009B7200">
      <w:pPr>
        <w:rPr>
          <w:sz w:val="28"/>
          <w:szCs w:val="22"/>
          <w:lang w:eastAsia="en-US"/>
        </w:rPr>
      </w:pPr>
      <w:r w:rsidRPr="009B7200">
        <w:rPr>
          <w:sz w:val="28"/>
          <w:szCs w:val="22"/>
          <w:lang w:eastAsia="en-US"/>
        </w:rPr>
        <w:br w:type="page"/>
      </w:r>
    </w:p>
    <w:p w14:paraId="52E66953" w14:textId="77777777" w:rsidR="009B7200" w:rsidRPr="009B7200" w:rsidRDefault="009B7200" w:rsidP="009B7200">
      <w:pPr>
        <w:tabs>
          <w:tab w:val="left" w:pos="9360"/>
        </w:tabs>
        <w:autoSpaceDE w:val="0"/>
        <w:autoSpaceDN w:val="0"/>
        <w:adjustRightInd w:val="0"/>
        <w:jc w:val="both"/>
        <w:outlineLvl w:val="0"/>
        <w:rPr>
          <w:b/>
          <w:sz w:val="28"/>
          <w:szCs w:val="28"/>
          <w:lang w:eastAsia="en-US"/>
        </w:rPr>
        <w:sectPr w:rsidR="009B7200" w:rsidRPr="009B7200" w:rsidSect="008F735C">
          <w:headerReference w:type="default" r:id="rId9"/>
          <w:pgSz w:w="11906" w:h="16838"/>
          <w:pgMar w:top="851" w:right="567" w:bottom="1134" w:left="1134" w:header="709" w:footer="709" w:gutter="0"/>
          <w:cols w:space="708"/>
          <w:titlePg/>
          <w:docGrid w:linePitch="381"/>
        </w:sectPr>
      </w:pPr>
    </w:p>
    <w:tbl>
      <w:tblPr>
        <w:tblW w:w="15592" w:type="dxa"/>
        <w:tblLook w:val="00A0" w:firstRow="1" w:lastRow="0" w:firstColumn="1" w:lastColumn="0" w:noHBand="0" w:noVBand="0"/>
      </w:tblPr>
      <w:tblGrid>
        <w:gridCol w:w="10915"/>
        <w:gridCol w:w="4677"/>
      </w:tblGrid>
      <w:tr w:rsidR="009B7200" w:rsidRPr="009B7200" w14:paraId="27047FAB" w14:textId="77777777" w:rsidTr="00B234BC">
        <w:trPr>
          <w:trHeight w:val="1582"/>
        </w:trPr>
        <w:tc>
          <w:tcPr>
            <w:tcW w:w="10915" w:type="dxa"/>
          </w:tcPr>
          <w:p w14:paraId="6C637E46" w14:textId="77777777" w:rsidR="009B7200" w:rsidRPr="009B7200" w:rsidRDefault="009B7200" w:rsidP="009B7200">
            <w:pPr>
              <w:tabs>
                <w:tab w:val="left" w:pos="9360"/>
              </w:tabs>
              <w:autoSpaceDE w:val="0"/>
              <w:autoSpaceDN w:val="0"/>
              <w:adjustRightInd w:val="0"/>
              <w:jc w:val="both"/>
              <w:outlineLvl w:val="0"/>
              <w:rPr>
                <w:b/>
                <w:sz w:val="28"/>
                <w:szCs w:val="28"/>
                <w:lang w:eastAsia="en-US"/>
              </w:rPr>
            </w:pPr>
          </w:p>
        </w:tc>
        <w:tc>
          <w:tcPr>
            <w:tcW w:w="4677" w:type="dxa"/>
          </w:tcPr>
          <w:p w14:paraId="3FF03D90" w14:textId="77777777" w:rsidR="009B7200" w:rsidRPr="009B7200" w:rsidRDefault="009B7200" w:rsidP="009B7200">
            <w:pPr>
              <w:tabs>
                <w:tab w:val="left" w:pos="0"/>
                <w:tab w:val="left" w:pos="1134"/>
              </w:tabs>
              <w:rPr>
                <w:sz w:val="28"/>
                <w:szCs w:val="28"/>
              </w:rPr>
            </w:pPr>
            <w:bookmarkStart w:id="7" w:name="_Hlk153876358"/>
            <w:r w:rsidRPr="009B7200">
              <w:rPr>
                <w:sz w:val="28"/>
                <w:szCs w:val="28"/>
              </w:rPr>
              <w:t>Приложение</w:t>
            </w:r>
          </w:p>
          <w:p w14:paraId="7E769A25" w14:textId="77777777" w:rsidR="009B7200" w:rsidRPr="009B7200" w:rsidRDefault="009B7200" w:rsidP="009B7200">
            <w:pPr>
              <w:tabs>
                <w:tab w:val="left" w:pos="0"/>
              </w:tabs>
              <w:rPr>
                <w:b/>
                <w:sz w:val="28"/>
                <w:szCs w:val="28"/>
              </w:rPr>
            </w:pPr>
            <w:r w:rsidRPr="009B7200">
              <w:rPr>
                <w:sz w:val="28"/>
                <w:szCs w:val="28"/>
              </w:rPr>
              <w:t xml:space="preserve">к Методике расчета размера субсидии из бюджета муниципального образования «Духовщинский муниципальный округ» Смоленской области </w:t>
            </w:r>
            <w:bookmarkEnd w:id="7"/>
          </w:p>
        </w:tc>
      </w:tr>
    </w:tbl>
    <w:p w14:paraId="72A29145" w14:textId="77777777" w:rsidR="009B7200" w:rsidRPr="009B7200" w:rsidRDefault="009B7200" w:rsidP="009B7200">
      <w:pPr>
        <w:tabs>
          <w:tab w:val="left" w:pos="0"/>
          <w:tab w:val="left" w:pos="1134"/>
          <w:tab w:val="left" w:pos="6600"/>
        </w:tabs>
        <w:rPr>
          <w:bCs/>
          <w:sz w:val="28"/>
          <w:szCs w:val="28"/>
        </w:rPr>
      </w:pPr>
    </w:p>
    <w:p w14:paraId="61ABEF36" w14:textId="77777777" w:rsidR="009B7200" w:rsidRPr="009B7200" w:rsidRDefault="009B7200" w:rsidP="009B7200">
      <w:pPr>
        <w:tabs>
          <w:tab w:val="left" w:pos="0"/>
          <w:tab w:val="left" w:pos="1134"/>
          <w:tab w:val="left" w:pos="6600"/>
        </w:tabs>
        <w:rPr>
          <w:bCs/>
          <w:sz w:val="28"/>
          <w:szCs w:val="28"/>
        </w:rPr>
      </w:pPr>
    </w:p>
    <w:p w14:paraId="1C04E13B" w14:textId="77777777" w:rsidR="009B7200" w:rsidRPr="009B7200" w:rsidRDefault="009B7200" w:rsidP="009B7200">
      <w:pPr>
        <w:tabs>
          <w:tab w:val="left" w:pos="0"/>
          <w:tab w:val="left" w:pos="1134"/>
        </w:tabs>
        <w:jc w:val="center"/>
        <w:rPr>
          <w:b/>
          <w:sz w:val="28"/>
          <w:szCs w:val="28"/>
        </w:rPr>
      </w:pPr>
      <w:r w:rsidRPr="009B7200">
        <w:rPr>
          <w:b/>
          <w:sz w:val="28"/>
          <w:szCs w:val="28"/>
        </w:rPr>
        <w:t xml:space="preserve">Распределение средств, выделяемых сельскохозяйственным товаропроизводителям (кроме ЛПХ), </w:t>
      </w:r>
      <w:r w:rsidRPr="009B7200">
        <w:rPr>
          <w:b/>
          <w:sz w:val="28"/>
          <w:szCs w:val="28"/>
        </w:rPr>
        <w:br/>
        <w:t>участвующим в севе сельскохозяйственных культур и реализации молока</w:t>
      </w:r>
    </w:p>
    <w:p w14:paraId="02415C85" w14:textId="77777777" w:rsidR="009B7200" w:rsidRPr="009B7200" w:rsidRDefault="009B7200" w:rsidP="009B7200">
      <w:pPr>
        <w:tabs>
          <w:tab w:val="left" w:pos="0"/>
          <w:tab w:val="left" w:pos="1134"/>
        </w:tabs>
        <w:jc w:val="center"/>
        <w:rPr>
          <w:b/>
          <w:sz w:val="28"/>
          <w:szCs w:val="28"/>
        </w:rPr>
      </w:pPr>
      <w:r w:rsidRPr="009B7200">
        <w:rPr>
          <w:b/>
          <w:sz w:val="28"/>
          <w:szCs w:val="28"/>
        </w:rPr>
        <w:t>в соответствии с муниципальной программой «Развитие сельскохозяйственного производства</w:t>
      </w:r>
    </w:p>
    <w:p w14:paraId="208703C1" w14:textId="77777777" w:rsidR="009B7200" w:rsidRPr="009B7200" w:rsidRDefault="009B7200" w:rsidP="009B7200">
      <w:pPr>
        <w:tabs>
          <w:tab w:val="left" w:pos="0"/>
          <w:tab w:val="left" w:pos="1134"/>
        </w:tabs>
        <w:jc w:val="center"/>
        <w:rPr>
          <w:b/>
          <w:sz w:val="28"/>
          <w:szCs w:val="28"/>
        </w:rPr>
      </w:pPr>
      <w:r w:rsidRPr="009B7200">
        <w:rPr>
          <w:b/>
          <w:sz w:val="28"/>
          <w:szCs w:val="28"/>
        </w:rPr>
        <w:t xml:space="preserve">в муниципальном образовании «Духовщинский </w:t>
      </w:r>
      <w:r w:rsidRPr="009B7200">
        <w:rPr>
          <w:b/>
          <w:bCs/>
          <w:sz w:val="28"/>
          <w:szCs w:val="28"/>
        </w:rPr>
        <w:t>муниципальный округ</w:t>
      </w:r>
      <w:r w:rsidRPr="009B7200">
        <w:rPr>
          <w:b/>
          <w:sz w:val="28"/>
          <w:szCs w:val="28"/>
        </w:rPr>
        <w:t>» Смоленской области»</w:t>
      </w:r>
    </w:p>
    <w:p w14:paraId="76A7C7BF" w14:textId="77777777" w:rsidR="009B7200" w:rsidRPr="009B7200" w:rsidRDefault="009B7200" w:rsidP="009B7200">
      <w:pPr>
        <w:tabs>
          <w:tab w:val="left" w:pos="0"/>
          <w:tab w:val="left" w:pos="1134"/>
        </w:tabs>
        <w:jc w:val="center"/>
        <w:rPr>
          <w:b/>
          <w:sz w:val="28"/>
          <w:szCs w:val="28"/>
        </w:rPr>
      </w:pPr>
      <w:r w:rsidRPr="009B7200">
        <w:rPr>
          <w:b/>
          <w:sz w:val="28"/>
          <w:szCs w:val="28"/>
        </w:rPr>
        <w:t>на 2025 год</w:t>
      </w:r>
    </w:p>
    <w:p w14:paraId="1DA6E9EB" w14:textId="77777777" w:rsidR="009B7200" w:rsidRPr="009B7200" w:rsidRDefault="009B7200" w:rsidP="009B7200">
      <w:pPr>
        <w:tabs>
          <w:tab w:val="left" w:pos="0"/>
          <w:tab w:val="left" w:pos="1134"/>
        </w:tabs>
        <w:jc w:val="center"/>
        <w:rPr>
          <w:sz w:val="24"/>
          <w:szCs w:val="24"/>
        </w:rPr>
      </w:pPr>
    </w:p>
    <w:tbl>
      <w:tblPr>
        <w:tblW w:w="15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276"/>
        <w:gridCol w:w="1422"/>
        <w:gridCol w:w="1272"/>
        <w:gridCol w:w="1419"/>
        <w:gridCol w:w="1132"/>
        <w:gridCol w:w="1418"/>
        <w:gridCol w:w="1418"/>
        <w:gridCol w:w="1701"/>
        <w:gridCol w:w="1560"/>
      </w:tblGrid>
      <w:tr w:rsidR="009B7200" w:rsidRPr="009B7200" w14:paraId="30783B53" w14:textId="77777777" w:rsidTr="00B234BC">
        <w:trPr>
          <w:trHeight w:val="348"/>
        </w:trPr>
        <w:tc>
          <w:tcPr>
            <w:tcW w:w="3119" w:type="dxa"/>
            <w:vMerge w:val="restart"/>
            <w:tcBorders>
              <w:bottom w:val="single" w:sz="4" w:space="0" w:color="000000"/>
            </w:tcBorders>
          </w:tcPr>
          <w:p w14:paraId="276895D8" w14:textId="77777777" w:rsidR="009B7200" w:rsidRPr="009B7200" w:rsidRDefault="009B7200" w:rsidP="009B7200">
            <w:pPr>
              <w:tabs>
                <w:tab w:val="left" w:pos="1985"/>
              </w:tabs>
              <w:ind w:right="-65"/>
              <w:jc w:val="center"/>
              <w:rPr>
                <w:sz w:val="24"/>
                <w:szCs w:val="24"/>
                <w:lang w:eastAsia="en-US"/>
              </w:rPr>
            </w:pPr>
            <w:r w:rsidRPr="009B7200">
              <w:rPr>
                <w:sz w:val="24"/>
                <w:szCs w:val="24"/>
                <w:lang w:eastAsia="en-US"/>
              </w:rPr>
              <w:t>Наименование сельхозтоваропроизво-дителей</w:t>
            </w:r>
          </w:p>
        </w:tc>
        <w:tc>
          <w:tcPr>
            <w:tcW w:w="7939" w:type="dxa"/>
            <w:gridSpan w:val="6"/>
            <w:tcBorders>
              <w:bottom w:val="single" w:sz="4" w:space="0" w:color="000000"/>
            </w:tcBorders>
          </w:tcPr>
          <w:p w14:paraId="72493F28" w14:textId="77777777" w:rsidR="009B7200" w:rsidRPr="009B7200" w:rsidRDefault="009B7200" w:rsidP="009B7200">
            <w:pPr>
              <w:tabs>
                <w:tab w:val="left" w:pos="1960"/>
              </w:tabs>
              <w:ind w:right="-54"/>
              <w:jc w:val="center"/>
              <w:rPr>
                <w:sz w:val="24"/>
                <w:szCs w:val="24"/>
                <w:lang w:eastAsia="en-US"/>
              </w:rPr>
            </w:pPr>
            <w:r w:rsidRPr="009B7200">
              <w:rPr>
                <w:sz w:val="24"/>
                <w:szCs w:val="22"/>
                <w:lang w:eastAsia="en-US"/>
              </w:rPr>
              <w:t>Выделение средств под яровой и озимый сев</w:t>
            </w:r>
          </w:p>
        </w:tc>
        <w:tc>
          <w:tcPr>
            <w:tcW w:w="3119" w:type="dxa"/>
            <w:gridSpan w:val="2"/>
            <w:vMerge w:val="restart"/>
          </w:tcPr>
          <w:p w14:paraId="7F08CA81" w14:textId="77777777" w:rsidR="009B7200" w:rsidRPr="009B7200" w:rsidRDefault="009B7200" w:rsidP="009B7200">
            <w:pPr>
              <w:tabs>
                <w:tab w:val="left" w:pos="1960"/>
              </w:tabs>
              <w:ind w:right="-54"/>
              <w:jc w:val="center"/>
              <w:rPr>
                <w:sz w:val="24"/>
                <w:szCs w:val="24"/>
                <w:lang w:eastAsia="en-US"/>
              </w:rPr>
            </w:pPr>
            <w:r w:rsidRPr="009B7200">
              <w:rPr>
                <w:sz w:val="24"/>
                <w:szCs w:val="24"/>
                <w:lang w:eastAsia="en-US"/>
              </w:rPr>
              <w:t>Выделение средств за сданное молоко</w:t>
            </w:r>
          </w:p>
        </w:tc>
        <w:tc>
          <w:tcPr>
            <w:tcW w:w="1560" w:type="dxa"/>
            <w:vMerge w:val="restart"/>
          </w:tcPr>
          <w:p w14:paraId="0F4DA323" w14:textId="77777777" w:rsidR="009B7200" w:rsidRPr="009B7200" w:rsidRDefault="009B7200" w:rsidP="009B7200">
            <w:pPr>
              <w:tabs>
                <w:tab w:val="left" w:pos="1960"/>
              </w:tabs>
              <w:jc w:val="center"/>
              <w:rPr>
                <w:sz w:val="24"/>
                <w:szCs w:val="24"/>
                <w:lang w:eastAsia="en-US"/>
              </w:rPr>
            </w:pPr>
            <w:r w:rsidRPr="009B7200">
              <w:rPr>
                <w:sz w:val="24"/>
                <w:szCs w:val="24"/>
                <w:lang w:eastAsia="en-US"/>
              </w:rPr>
              <w:t>Общая сумма выделяемых бюджетных средств (руб.)</w:t>
            </w:r>
          </w:p>
        </w:tc>
      </w:tr>
      <w:tr w:rsidR="009B7200" w:rsidRPr="009B7200" w14:paraId="4ED324D1" w14:textId="77777777" w:rsidTr="00B234BC">
        <w:trPr>
          <w:trHeight w:val="563"/>
        </w:trPr>
        <w:tc>
          <w:tcPr>
            <w:tcW w:w="3119" w:type="dxa"/>
            <w:vMerge/>
          </w:tcPr>
          <w:p w14:paraId="0F88AF2E" w14:textId="77777777" w:rsidR="009B7200" w:rsidRPr="009B7200" w:rsidRDefault="009B7200" w:rsidP="009B7200">
            <w:pPr>
              <w:tabs>
                <w:tab w:val="left" w:pos="1985"/>
              </w:tabs>
              <w:ind w:right="-65"/>
              <w:jc w:val="both"/>
              <w:rPr>
                <w:sz w:val="24"/>
                <w:szCs w:val="24"/>
                <w:lang w:eastAsia="en-US"/>
              </w:rPr>
            </w:pPr>
          </w:p>
        </w:tc>
        <w:tc>
          <w:tcPr>
            <w:tcW w:w="2698" w:type="dxa"/>
            <w:gridSpan w:val="2"/>
            <w:tcBorders>
              <w:top w:val="single" w:sz="4" w:space="0" w:color="auto"/>
            </w:tcBorders>
          </w:tcPr>
          <w:p w14:paraId="09B52AE4" w14:textId="77777777" w:rsidR="009B7200" w:rsidRPr="009B7200" w:rsidRDefault="009B7200" w:rsidP="009B7200">
            <w:pPr>
              <w:ind w:left="-113" w:right="-107"/>
              <w:jc w:val="center"/>
              <w:rPr>
                <w:sz w:val="24"/>
                <w:szCs w:val="24"/>
                <w:lang w:eastAsia="en-US"/>
              </w:rPr>
            </w:pPr>
            <w:r w:rsidRPr="009B7200">
              <w:rPr>
                <w:sz w:val="24"/>
                <w:szCs w:val="24"/>
                <w:lang w:eastAsia="en-US"/>
              </w:rPr>
              <w:t xml:space="preserve">Яровой и озимый сев </w:t>
            </w:r>
            <w:r w:rsidRPr="009B7200">
              <w:rPr>
                <w:sz w:val="24"/>
                <w:szCs w:val="24"/>
                <w:lang w:eastAsia="en-US"/>
              </w:rPr>
              <w:br/>
              <w:t>(без картофеля и овощей)</w:t>
            </w:r>
          </w:p>
        </w:tc>
        <w:tc>
          <w:tcPr>
            <w:tcW w:w="2691" w:type="dxa"/>
            <w:gridSpan w:val="2"/>
            <w:tcBorders>
              <w:top w:val="single" w:sz="4" w:space="0" w:color="auto"/>
            </w:tcBorders>
          </w:tcPr>
          <w:p w14:paraId="063B22A1" w14:textId="77777777" w:rsidR="009B7200" w:rsidRPr="009B7200" w:rsidRDefault="009B7200" w:rsidP="009B7200">
            <w:pPr>
              <w:ind w:left="-108" w:right="-107"/>
              <w:jc w:val="center"/>
              <w:rPr>
                <w:sz w:val="24"/>
                <w:szCs w:val="24"/>
                <w:lang w:eastAsia="en-US"/>
              </w:rPr>
            </w:pPr>
            <w:r w:rsidRPr="009B7200">
              <w:rPr>
                <w:sz w:val="24"/>
                <w:szCs w:val="24"/>
                <w:lang w:eastAsia="en-US"/>
              </w:rPr>
              <w:t>Картофель и овощи</w:t>
            </w:r>
          </w:p>
        </w:tc>
        <w:tc>
          <w:tcPr>
            <w:tcW w:w="2550" w:type="dxa"/>
            <w:gridSpan w:val="2"/>
            <w:tcBorders>
              <w:top w:val="single" w:sz="4" w:space="0" w:color="auto"/>
            </w:tcBorders>
          </w:tcPr>
          <w:p w14:paraId="25AC3E00" w14:textId="77777777" w:rsidR="009B7200" w:rsidRPr="009B7200" w:rsidRDefault="009B7200" w:rsidP="009B7200">
            <w:pPr>
              <w:ind w:left="-108" w:right="-107"/>
              <w:jc w:val="center"/>
              <w:rPr>
                <w:sz w:val="24"/>
                <w:szCs w:val="24"/>
                <w:lang w:eastAsia="en-US"/>
              </w:rPr>
            </w:pPr>
            <w:r w:rsidRPr="009B7200">
              <w:rPr>
                <w:sz w:val="24"/>
                <w:szCs w:val="24"/>
                <w:lang w:eastAsia="en-US"/>
              </w:rPr>
              <w:t>Яровой и озимый сев всего</w:t>
            </w:r>
          </w:p>
        </w:tc>
        <w:tc>
          <w:tcPr>
            <w:tcW w:w="3119" w:type="dxa"/>
            <w:gridSpan w:val="2"/>
            <w:vMerge/>
          </w:tcPr>
          <w:p w14:paraId="5BD352BA" w14:textId="77777777" w:rsidR="009B7200" w:rsidRPr="009B7200" w:rsidRDefault="009B7200" w:rsidP="009B7200">
            <w:pPr>
              <w:ind w:left="-109" w:right="-107"/>
              <w:jc w:val="center"/>
              <w:rPr>
                <w:sz w:val="24"/>
                <w:szCs w:val="24"/>
                <w:lang w:eastAsia="en-US"/>
              </w:rPr>
            </w:pPr>
          </w:p>
        </w:tc>
        <w:tc>
          <w:tcPr>
            <w:tcW w:w="1560" w:type="dxa"/>
            <w:vMerge/>
            <w:vAlign w:val="center"/>
          </w:tcPr>
          <w:p w14:paraId="55198369" w14:textId="77777777" w:rsidR="009B7200" w:rsidRPr="009B7200" w:rsidRDefault="009B7200" w:rsidP="009B7200">
            <w:pPr>
              <w:tabs>
                <w:tab w:val="left" w:pos="1960"/>
              </w:tabs>
              <w:jc w:val="both"/>
              <w:rPr>
                <w:sz w:val="24"/>
                <w:szCs w:val="24"/>
                <w:lang w:eastAsia="en-US"/>
              </w:rPr>
            </w:pPr>
          </w:p>
        </w:tc>
      </w:tr>
      <w:tr w:rsidR="009B7200" w:rsidRPr="009B7200" w14:paraId="032E5D36" w14:textId="77777777" w:rsidTr="00B234BC">
        <w:trPr>
          <w:trHeight w:val="734"/>
        </w:trPr>
        <w:tc>
          <w:tcPr>
            <w:tcW w:w="3119" w:type="dxa"/>
            <w:vMerge/>
          </w:tcPr>
          <w:p w14:paraId="15383F51" w14:textId="77777777" w:rsidR="009B7200" w:rsidRPr="009B7200" w:rsidRDefault="009B7200" w:rsidP="009B7200">
            <w:pPr>
              <w:tabs>
                <w:tab w:val="left" w:pos="1985"/>
              </w:tabs>
              <w:ind w:right="-65"/>
              <w:jc w:val="both"/>
              <w:rPr>
                <w:sz w:val="24"/>
                <w:szCs w:val="24"/>
                <w:lang w:eastAsia="en-US"/>
              </w:rPr>
            </w:pPr>
          </w:p>
        </w:tc>
        <w:tc>
          <w:tcPr>
            <w:tcW w:w="1276" w:type="dxa"/>
            <w:tcBorders>
              <w:top w:val="single" w:sz="4" w:space="0" w:color="auto"/>
              <w:right w:val="single" w:sz="4" w:space="0" w:color="auto"/>
            </w:tcBorders>
          </w:tcPr>
          <w:p w14:paraId="29E1D4A7" w14:textId="77777777" w:rsidR="009B7200" w:rsidRPr="009B7200" w:rsidRDefault="009B7200" w:rsidP="009B7200">
            <w:pPr>
              <w:ind w:left="-117" w:right="-108"/>
              <w:jc w:val="center"/>
              <w:rPr>
                <w:sz w:val="24"/>
                <w:szCs w:val="24"/>
                <w:lang w:eastAsia="en-US"/>
              </w:rPr>
            </w:pPr>
            <w:r w:rsidRPr="009B7200">
              <w:rPr>
                <w:sz w:val="24"/>
                <w:szCs w:val="24"/>
                <w:lang w:eastAsia="en-US"/>
              </w:rPr>
              <w:t>Посевные площади (га)</w:t>
            </w:r>
          </w:p>
        </w:tc>
        <w:tc>
          <w:tcPr>
            <w:tcW w:w="1422" w:type="dxa"/>
            <w:tcBorders>
              <w:top w:val="single" w:sz="4" w:space="0" w:color="auto"/>
              <w:left w:val="single" w:sz="4" w:space="0" w:color="auto"/>
            </w:tcBorders>
          </w:tcPr>
          <w:p w14:paraId="57A7D66B" w14:textId="77777777" w:rsidR="009B7200" w:rsidRPr="009B7200" w:rsidRDefault="009B7200" w:rsidP="009B7200">
            <w:pPr>
              <w:ind w:left="-87" w:right="-107"/>
              <w:jc w:val="center"/>
              <w:rPr>
                <w:sz w:val="24"/>
                <w:szCs w:val="24"/>
                <w:lang w:eastAsia="en-US"/>
              </w:rPr>
            </w:pPr>
            <w:r w:rsidRPr="009B7200">
              <w:rPr>
                <w:sz w:val="24"/>
                <w:szCs w:val="24"/>
                <w:lang w:eastAsia="en-US"/>
              </w:rPr>
              <w:t>Выделяемые средства (руб.)</w:t>
            </w:r>
          </w:p>
        </w:tc>
        <w:tc>
          <w:tcPr>
            <w:tcW w:w="1272" w:type="dxa"/>
            <w:tcBorders>
              <w:top w:val="single" w:sz="4" w:space="0" w:color="auto"/>
              <w:right w:val="single" w:sz="4" w:space="0" w:color="auto"/>
            </w:tcBorders>
          </w:tcPr>
          <w:p w14:paraId="5CD9B936" w14:textId="77777777" w:rsidR="009B7200" w:rsidRPr="009B7200" w:rsidRDefault="009B7200" w:rsidP="009B7200">
            <w:pPr>
              <w:ind w:left="-108" w:right="-107"/>
              <w:jc w:val="center"/>
              <w:rPr>
                <w:sz w:val="24"/>
                <w:szCs w:val="24"/>
                <w:lang w:eastAsia="en-US"/>
              </w:rPr>
            </w:pPr>
            <w:r w:rsidRPr="009B7200">
              <w:rPr>
                <w:sz w:val="24"/>
                <w:szCs w:val="24"/>
                <w:lang w:eastAsia="en-US"/>
              </w:rPr>
              <w:t>Посевные площади (га)</w:t>
            </w:r>
          </w:p>
        </w:tc>
        <w:tc>
          <w:tcPr>
            <w:tcW w:w="1419" w:type="dxa"/>
            <w:tcBorders>
              <w:top w:val="single" w:sz="4" w:space="0" w:color="auto"/>
              <w:left w:val="single" w:sz="4" w:space="0" w:color="auto"/>
            </w:tcBorders>
          </w:tcPr>
          <w:p w14:paraId="27A32D80" w14:textId="77777777" w:rsidR="009B7200" w:rsidRPr="009B7200" w:rsidRDefault="009B7200" w:rsidP="009B7200">
            <w:pPr>
              <w:ind w:left="-108" w:right="-107"/>
              <w:jc w:val="center"/>
              <w:rPr>
                <w:sz w:val="24"/>
                <w:szCs w:val="24"/>
                <w:lang w:eastAsia="en-US"/>
              </w:rPr>
            </w:pPr>
            <w:r w:rsidRPr="009B7200">
              <w:rPr>
                <w:sz w:val="24"/>
                <w:szCs w:val="24"/>
                <w:lang w:eastAsia="en-US"/>
              </w:rPr>
              <w:t>Выделяемые средства (руб.)</w:t>
            </w:r>
          </w:p>
        </w:tc>
        <w:tc>
          <w:tcPr>
            <w:tcW w:w="1132" w:type="dxa"/>
            <w:tcBorders>
              <w:top w:val="single" w:sz="4" w:space="0" w:color="auto"/>
              <w:right w:val="single" w:sz="4" w:space="0" w:color="auto"/>
            </w:tcBorders>
          </w:tcPr>
          <w:p w14:paraId="3A155C05" w14:textId="77777777" w:rsidR="009B7200" w:rsidRPr="009B7200" w:rsidRDefault="009B7200" w:rsidP="009B7200">
            <w:pPr>
              <w:ind w:left="-108" w:right="-107"/>
              <w:jc w:val="center"/>
              <w:rPr>
                <w:sz w:val="24"/>
                <w:szCs w:val="24"/>
                <w:lang w:eastAsia="en-US"/>
              </w:rPr>
            </w:pPr>
            <w:r w:rsidRPr="009B7200">
              <w:rPr>
                <w:sz w:val="24"/>
                <w:szCs w:val="24"/>
                <w:lang w:eastAsia="en-US"/>
              </w:rPr>
              <w:t>Посевные площади (га)</w:t>
            </w:r>
          </w:p>
        </w:tc>
        <w:tc>
          <w:tcPr>
            <w:tcW w:w="1418" w:type="dxa"/>
            <w:tcBorders>
              <w:top w:val="single" w:sz="4" w:space="0" w:color="auto"/>
              <w:left w:val="single" w:sz="4" w:space="0" w:color="auto"/>
            </w:tcBorders>
          </w:tcPr>
          <w:p w14:paraId="60780175" w14:textId="77777777" w:rsidR="009B7200" w:rsidRPr="009B7200" w:rsidRDefault="009B7200" w:rsidP="009B7200">
            <w:pPr>
              <w:ind w:left="-108" w:right="-107"/>
              <w:jc w:val="center"/>
              <w:rPr>
                <w:sz w:val="24"/>
                <w:szCs w:val="24"/>
                <w:lang w:eastAsia="en-US"/>
              </w:rPr>
            </w:pPr>
            <w:r w:rsidRPr="009B7200">
              <w:rPr>
                <w:sz w:val="24"/>
                <w:szCs w:val="24"/>
                <w:lang w:eastAsia="en-US"/>
              </w:rPr>
              <w:t>Выделяемые средства (руб.)</w:t>
            </w:r>
          </w:p>
        </w:tc>
        <w:tc>
          <w:tcPr>
            <w:tcW w:w="1418" w:type="dxa"/>
            <w:tcBorders>
              <w:top w:val="single" w:sz="4" w:space="0" w:color="auto"/>
              <w:right w:val="single" w:sz="4" w:space="0" w:color="auto"/>
            </w:tcBorders>
          </w:tcPr>
          <w:p w14:paraId="76DCD6F1" w14:textId="77777777" w:rsidR="009B7200" w:rsidRPr="009B7200" w:rsidRDefault="009B7200" w:rsidP="009B7200">
            <w:pPr>
              <w:ind w:left="-108" w:right="-107"/>
              <w:jc w:val="center"/>
              <w:rPr>
                <w:sz w:val="24"/>
                <w:szCs w:val="24"/>
                <w:lang w:eastAsia="en-US"/>
              </w:rPr>
            </w:pPr>
            <w:r w:rsidRPr="009B7200">
              <w:rPr>
                <w:sz w:val="24"/>
                <w:szCs w:val="24"/>
                <w:lang w:eastAsia="en-US"/>
              </w:rPr>
              <w:t xml:space="preserve">Реализация молока </w:t>
            </w:r>
          </w:p>
          <w:p w14:paraId="112EDBE8" w14:textId="77777777" w:rsidR="009B7200" w:rsidRPr="009B7200" w:rsidRDefault="009B7200" w:rsidP="009B7200">
            <w:pPr>
              <w:ind w:left="-108" w:right="-107"/>
              <w:jc w:val="center"/>
              <w:rPr>
                <w:sz w:val="24"/>
                <w:szCs w:val="24"/>
                <w:lang w:eastAsia="en-US"/>
              </w:rPr>
            </w:pPr>
            <w:r w:rsidRPr="009B7200">
              <w:rPr>
                <w:sz w:val="24"/>
                <w:szCs w:val="24"/>
                <w:lang w:eastAsia="en-US"/>
              </w:rPr>
              <w:t>(тонн)</w:t>
            </w:r>
          </w:p>
        </w:tc>
        <w:tc>
          <w:tcPr>
            <w:tcW w:w="1701" w:type="dxa"/>
            <w:tcBorders>
              <w:top w:val="single" w:sz="4" w:space="0" w:color="auto"/>
              <w:left w:val="single" w:sz="4" w:space="0" w:color="auto"/>
            </w:tcBorders>
          </w:tcPr>
          <w:p w14:paraId="4DB70C9A" w14:textId="77777777" w:rsidR="009B7200" w:rsidRPr="009B7200" w:rsidRDefault="009B7200" w:rsidP="009B7200">
            <w:pPr>
              <w:ind w:left="-109" w:right="-107"/>
              <w:jc w:val="center"/>
              <w:rPr>
                <w:sz w:val="24"/>
                <w:szCs w:val="24"/>
                <w:lang w:eastAsia="en-US"/>
              </w:rPr>
            </w:pPr>
            <w:r w:rsidRPr="009B7200">
              <w:rPr>
                <w:sz w:val="24"/>
                <w:szCs w:val="24"/>
                <w:lang w:eastAsia="en-US"/>
              </w:rPr>
              <w:t>Выделяемые средства</w:t>
            </w:r>
          </w:p>
          <w:p w14:paraId="026B4811" w14:textId="77777777" w:rsidR="009B7200" w:rsidRPr="009B7200" w:rsidRDefault="009B7200" w:rsidP="009B7200">
            <w:pPr>
              <w:ind w:left="-109" w:right="-107"/>
              <w:jc w:val="center"/>
              <w:rPr>
                <w:sz w:val="24"/>
                <w:szCs w:val="24"/>
                <w:lang w:eastAsia="en-US"/>
              </w:rPr>
            </w:pPr>
            <w:r w:rsidRPr="009B7200">
              <w:rPr>
                <w:sz w:val="24"/>
                <w:szCs w:val="24"/>
                <w:lang w:eastAsia="en-US"/>
              </w:rPr>
              <w:t>(руб.)</w:t>
            </w:r>
          </w:p>
        </w:tc>
        <w:tc>
          <w:tcPr>
            <w:tcW w:w="1560" w:type="dxa"/>
            <w:vMerge/>
            <w:vAlign w:val="center"/>
          </w:tcPr>
          <w:p w14:paraId="68B858AA" w14:textId="77777777" w:rsidR="009B7200" w:rsidRPr="009B7200" w:rsidRDefault="009B7200" w:rsidP="009B7200">
            <w:pPr>
              <w:tabs>
                <w:tab w:val="left" w:pos="1960"/>
              </w:tabs>
              <w:jc w:val="both"/>
              <w:rPr>
                <w:sz w:val="24"/>
                <w:szCs w:val="24"/>
                <w:lang w:eastAsia="en-US"/>
              </w:rPr>
            </w:pPr>
          </w:p>
        </w:tc>
      </w:tr>
    </w:tbl>
    <w:p w14:paraId="24BA96DE" w14:textId="77777777" w:rsidR="009B7200" w:rsidRPr="009B7200" w:rsidRDefault="009B7200" w:rsidP="009B7200">
      <w:pPr>
        <w:rPr>
          <w:sz w:val="2"/>
          <w:szCs w:val="2"/>
          <w:lang w:eastAsia="en-US"/>
        </w:rPr>
      </w:pPr>
    </w:p>
    <w:tbl>
      <w:tblPr>
        <w:tblW w:w="15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276"/>
        <w:gridCol w:w="1422"/>
        <w:gridCol w:w="1272"/>
        <w:gridCol w:w="1419"/>
        <w:gridCol w:w="1132"/>
        <w:gridCol w:w="1418"/>
        <w:gridCol w:w="1418"/>
        <w:gridCol w:w="1701"/>
        <w:gridCol w:w="1560"/>
      </w:tblGrid>
      <w:tr w:rsidR="009B7200" w:rsidRPr="009B7200" w14:paraId="6E925988" w14:textId="77777777" w:rsidTr="00B234BC">
        <w:trPr>
          <w:trHeight w:val="217"/>
          <w:tblHeader/>
        </w:trPr>
        <w:tc>
          <w:tcPr>
            <w:tcW w:w="3119" w:type="dxa"/>
            <w:vAlign w:val="center"/>
          </w:tcPr>
          <w:p w14:paraId="253A899C" w14:textId="77777777" w:rsidR="009B7200" w:rsidRPr="009B7200" w:rsidRDefault="009B7200" w:rsidP="009B7200">
            <w:pPr>
              <w:tabs>
                <w:tab w:val="left" w:pos="0"/>
                <w:tab w:val="left" w:pos="1134"/>
                <w:tab w:val="left" w:pos="1985"/>
              </w:tabs>
              <w:ind w:right="-65"/>
              <w:jc w:val="center"/>
            </w:pPr>
            <w:r w:rsidRPr="009B7200">
              <w:t>1</w:t>
            </w:r>
          </w:p>
        </w:tc>
        <w:tc>
          <w:tcPr>
            <w:tcW w:w="1276" w:type="dxa"/>
            <w:tcBorders>
              <w:right w:val="single" w:sz="4" w:space="0" w:color="auto"/>
            </w:tcBorders>
            <w:vAlign w:val="center"/>
          </w:tcPr>
          <w:p w14:paraId="51BDF0AD" w14:textId="77777777" w:rsidR="009B7200" w:rsidRPr="009B7200" w:rsidRDefault="009B7200" w:rsidP="009B7200">
            <w:pPr>
              <w:jc w:val="center"/>
              <w:rPr>
                <w:lang w:eastAsia="en-US"/>
              </w:rPr>
            </w:pPr>
            <w:r w:rsidRPr="009B7200">
              <w:rPr>
                <w:lang w:eastAsia="en-US"/>
              </w:rPr>
              <w:t>2</w:t>
            </w:r>
          </w:p>
        </w:tc>
        <w:tc>
          <w:tcPr>
            <w:tcW w:w="1422" w:type="dxa"/>
            <w:tcBorders>
              <w:left w:val="single" w:sz="4" w:space="0" w:color="auto"/>
            </w:tcBorders>
            <w:vAlign w:val="center"/>
          </w:tcPr>
          <w:p w14:paraId="7EC6EFDD" w14:textId="77777777" w:rsidR="009B7200" w:rsidRPr="009B7200" w:rsidRDefault="009B7200" w:rsidP="009B7200">
            <w:pPr>
              <w:jc w:val="center"/>
              <w:rPr>
                <w:lang w:eastAsia="en-US"/>
              </w:rPr>
            </w:pPr>
            <w:r w:rsidRPr="009B7200">
              <w:rPr>
                <w:lang w:eastAsia="en-US"/>
              </w:rPr>
              <w:t>3</w:t>
            </w:r>
          </w:p>
        </w:tc>
        <w:tc>
          <w:tcPr>
            <w:tcW w:w="1272" w:type="dxa"/>
          </w:tcPr>
          <w:p w14:paraId="30ECFB61" w14:textId="77777777" w:rsidR="009B7200" w:rsidRPr="009B7200" w:rsidRDefault="009B7200" w:rsidP="009B7200">
            <w:pPr>
              <w:jc w:val="center"/>
              <w:rPr>
                <w:lang w:eastAsia="en-US"/>
              </w:rPr>
            </w:pPr>
          </w:p>
        </w:tc>
        <w:tc>
          <w:tcPr>
            <w:tcW w:w="1419" w:type="dxa"/>
          </w:tcPr>
          <w:p w14:paraId="0E748917" w14:textId="77777777" w:rsidR="009B7200" w:rsidRPr="009B7200" w:rsidRDefault="009B7200" w:rsidP="009B7200">
            <w:pPr>
              <w:jc w:val="center"/>
              <w:rPr>
                <w:lang w:eastAsia="en-US"/>
              </w:rPr>
            </w:pPr>
          </w:p>
        </w:tc>
        <w:tc>
          <w:tcPr>
            <w:tcW w:w="1132" w:type="dxa"/>
          </w:tcPr>
          <w:p w14:paraId="27BBEA75" w14:textId="77777777" w:rsidR="009B7200" w:rsidRPr="009B7200" w:rsidRDefault="009B7200" w:rsidP="009B7200">
            <w:pPr>
              <w:jc w:val="center"/>
              <w:rPr>
                <w:lang w:eastAsia="en-US"/>
              </w:rPr>
            </w:pPr>
          </w:p>
        </w:tc>
        <w:tc>
          <w:tcPr>
            <w:tcW w:w="1418" w:type="dxa"/>
          </w:tcPr>
          <w:p w14:paraId="6F1E5FB2" w14:textId="77777777" w:rsidR="009B7200" w:rsidRPr="009B7200" w:rsidRDefault="009B7200" w:rsidP="009B7200">
            <w:pPr>
              <w:jc w:val="center"/>
              <w:rPr>
                <w:lang w:eastAsia="en-US"/>
              </w:rPr>
            </w:pPr>
          </w:p>
        </w:tc>
        <w:tc>
          <w:tcPr>
            <w:tcW w:w="1418" w:type="dxa"/>
            <w:tcBorders>
              <w:right w:val="single" w:sz="4" w:space="0" w:color="auto"/>
            </w:tcBorders>
            <w:vAlign w:val="center"/>
          </w:tcPr>
          <w:p w14:paraId="7B4A1DA8" w14:textId="77777777" w:rsidR="009B7200" w:rsidRPr="009B7200" w:rsidRDefault="009B7200" w:rsidP="009B7200">
            <w:pPr>
              <w:jc w:val="center"/>
              <w:rPr>
                <w:lang w:eastAsia="en-US"/>
              </w:rPr>
            </w:pPr>
            <w:r w:rsidRPr="009B7200">
              <w:rPr>
                <w:lang w:eastAsia="en-US"/>
              </w:rPr>
              <w:t>4</w:t>
            </w:r>
          </w:p>
        </w:tc>
        <w:tc>
          <w:tcPr>
            <w:tcW w:w="1701" w:type="dxa"/>
            <w:tcBorders>
              <w:left w:val="single" w:sz="4" w:space="0" w:color="auto"/>
            </w:tcBorders>
            <w:vAlign w:val="center"/>
          </w:tcPr>
          <w:p w14:paraId="6560A8BF" w14:textId="77777777" w:rsidR="009B7200" w:rsidRPr="009B7200" w:rsidRDefault="009B7200" w:rsidP="009B7200">
            <w:pPr>
              <w:tabs>
                <w:tab w:val="left" w:pos="980"/>
              </w:tabs>
              <w:jc w:val="center"/>
              <w:rPr>
                <w:lang w:eastAsia="en-US"/>
              </w:rPr>
            </w:pPr>
            <w:r w:rsidRPr="009B7200">
              <w:rPr>
                <w:lang w:eastAsia="en-US"/>
              </w:rPr>
              <w:t>5</w:t>
            </w:r>
          </w:p>
        </w:tc>
        <w:tc>
          <w:tcPr>
            <w:tcW w:w="1560" w:type="dxa"/>
            <w:vAlign w:val="center"/>
          </w:tcPr>
          <w:p w14:paraId="483684D2" w14:textId="77777777" w:rsidR="009B7200" w:rsidRPr="009B7200" w:rsidRDefault="009B7200" w:rsidP="009B7200">
            <w:pPr>
              <w:ind w:right="-36"/>
              <w:jc w:val="center"/>
              <w:rPr>
                <w:lang w:eastAsia="en-US"/>
              </w:rPr>
            </w:pPr>
            <w:r w:rsidRPr="009B7200">
              <w:rPr>
                <w:lang w:eastAsia="en-US"/>
              </w:rPr>
              <w:t>6</w:t>
            </w:r>
          </w:p>
        </w:tc>
      </w:tr>
      <w:tr w:rsidR="009B7200" w:rsidRPr="009B7200" w14:paraId="4AC61091" w14:textId="77777777" w:rsidTr="00B234BC">
        <w:trPr>
          <w:trHeight w:val="397"/>
        </w:trPr>
        <w:tc>
          <w:tcPr>
            <w:tcW w:w="3119" w:type="dxa"/>
            <w:vAlign w:val="center"/>
          </w:tcPr>
          <w:p w14:paraId="7F81B029"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ООО «СМАКО»</w:t>
            </w:r>
          </w:p>
        </w:tc>
        <w:tc>
          <w:tcPr>
            <w:tcW w:w="1276" w:type="dxa"/>
            <w:tcBorders>
              <w:right w:val="single" w:sz="4" w:space="0" w:color="auto"/>
            </w:tcBorders>
            <w:vAlign w:val="center"/>
          </w:tcPr>
          <w:p w14:paraId="2D501B8B" w14:textId="77777777" w:rsidR="009B7200" w:rsidRPr="009B7200" w:rsidRDefault="009B7200" w:rsidP="009B7200">
            <w:pPr>
              <w:jc w:val="center"/>
              <w:rPr>
                <w:sz w:val="24"/>
                <w:szCs w:val="24"/>
                <w:lang w:eastAsia="en-US"/>
              </w:rPr>
            </w:pPr>
            <w:r w:rsidRPr="009B7200">
              <w:rPr>
                <w:sz w:val="24"/>
                <w:szCs w:val="24"/>
                <w:lang w:eastAsia="en-US"/>
              </w:rPr>
              <w:t>х</w:t>
            </w:r>
          </w:p>
        </w:tc>
        <w:tc>
          <w:tcPr>
            <w:tcW w:w="1422" w:type="dxa"/>
            <w:tcBorders>
              <w:left w:val="single" w:sz="4" w:space="0" w:color="auto"/>
            </w:tcBorders>
            <w:vAlign w:val="center"/>
          </w:tcPr>
          <w:p w14:paraId="753D66B4" w14:textId="77777777" w:rsidR="009B7200" w:rsidRPr="009B7200" w:rsidRDefault="009B7200" w:rsidP="009B7200">
            <w:pPr>
              <w:tabs>
                <w:tab w:val="left" w:pos="980"/>
              </w:tabs>
              <w:jc w:val="center"/>
              <w:rPr>
                <w:sz w:val="24"/>
                <w:szCs w:val="24"/>
                <w:lang w:eastAsia="en-US"/>
              </w:rPr>
            </w:pPr>
            <w:r w:rsidRPr="009B7200">
              <w:rPr>
                <w:sz w:val="24"/>
                <w:szCs w:val="24"/>
                <w:lang w:eastAsia="en-US"/>
              </w:rPr>
              <w:t>х</w:t>
            </w:r>
          </w:p>
        </w:tc>
        <w:tc>
          <w:tcPr>
            <w:tcW w:w="1272" w:type="dxa"/>
            <w:vAlign w:val="center"/>
          </w:tcPr>
          <w:p w14:paraId="4F9A04F8" w14:textId="77777777" w:rsidR="009B7200" w:rsidRPr="009B7200" w:rsidRDefault="009B7200" w:rsidP="009B7200">
            <w:pPr>
              <w:tabs>
                <w:tab w:val="left" w:pos="980"/>
              </w:tabs>
              <w:jc w:val="center"/>
              <w:rPr>
                <w:sz w:val="24"/>
                <w:szCs w:val="24"/>
                <w:lang w:eastAsia="en-US"/>
              </w:rPr>
            </w:pPr>
            <w:r w:rsidRPr="009B7200">
              <w:rPr>
                <w:sz w:val="24"/>
                <w:szCs w:val="24"/>
                <w:lang w:eastAsia="en-US"/>
              </w:rPr>
              <w:t>70</w:t>
            </w:r>
          </w:p>
        </w:tc>
        <w:tc>
          <w:tcPr>
            <w:tcW w:w="1419" w:type="dxa"/>
            <w:vAlign w:val="center"/>
          </w:tcPr>
          <w:p w14:paraId="62BD886A" w14:textId="77777777" w:rsidR="009B7200" w:rsidRPr="009B7200" w:rsidRDefault="009B7200" w:rsidP="009B7200">
            <w:pPr>
              <w:tabs>
                <w:tab w:val="left" w:pos="980"/>
              </w:tabs>
              <w:jc w:val="center"/>
              <w:rPr>
                <w:sz w:val="24"/>
                <w:szCs w:val="24"/>
                <w:lang w:eastAsia="en-US"/>
              </w:rPr>
            </w:pPr>
            <w:r w:rsidRPr="009B7200">
              <w:rPr>
                <w:sz w:val="24"/>
                <w:szCs w:val="24"/>
                <w:lang w:eastAsia="en-US"/>
              </w:rPr>
              <w:t>75 268</w:t>
            </w:r>
          </w:p>
        </w:tc>
        <w:tc>
          <w:tcPr>
            <w:tcW w:w="1132" w:type="dxa"/>
            <w:vAlign w:val="center"/>
          </w:tcPr>
          <w:p w14:paraId="1C27410C" w14:textId="77777777" w:rsidR="009B7200" w:rsidRPr="009B7200" w:rsidRDefault="009B7200" w:rsidP="009B7200">
            <w:pPr>
              <w:tabs>
                <w:tab w:val="left" w:pos="980"/>
              </w:tabs>
              <w:jc w:val="center"/>
              <w:rPr>
                <w:sz w:val="24"/>
                <w:szCs w:val="24"/>
                <w:lang w:eastAsia="en-US"/>
              </w:rPr>
            </w:pPr>
            <w:r w:rsidRPr="009B7200">
              <w:rPr>
                <w:sz w:val="24"/>
                <w:szCs w:val="24"/>
                <w:lang w:eastAsia="en-US"/>
              </w:rPr>
              <w:t>70</w:t>
            </w:r>
          </w:p>
        </w:tc>
        <w:tc>
          <w:tcPr>
            <w:tcW w:w="1418" w:type="dxa"/>
            <w:vAlign w:val="center"/>
          </w:tcPr>
          <w:p w14:paraId="28F72A79" w14:textId="77777777" w:rsidR="009B7200" w:rsidRPr="009B7200" w:rsidRDefault="009B7200" w:rsidP="009B7200">
            <w:pPr>
              <w:tabs>
                <w:tab w:val="left" w:pos="980"/>
              </w:tabs>
              <w:jc w:val="center"/>
              <w:rPr>
                <w:sz w:val="24"/>
                <w:szCs w:val="24"/>
                <w:lang w:eastAsia="en-US"/>
              </w:rPr>
            </w:pPr>
            <w:r w:rsidRPr="009B7200">
              <w:rPr>
                <w:sz w:val="24"/>
                <w:szCs w:val="24"/>
                <w:lang w:eastAsia="en-US"/>
              </w:rPr>
              <w:t>75 268</w:t>
            </w:r>
          </w:p>
        </w:tc>
        <w:tc>
          <w:tcPr>
            <w:tcW w:w="1418" w:type="dxa"/>
            <w:tcBorders>
              <w:right w:val="single" w:sz="4" w:space="0" w:color="auto"/>
            </w:tcBorders>
            <w:vAlign w:val="center"/>
          </w:tcPr>
          <w:p w14:paraId="2D2537E1" w14:textId="77777777" w:rsidR="009B7200" w:rsidRPr="009B7200" w:rsidRDefault="009B7200" w:rsidP="009B7200">
            <w:pPr>
              <w:tabs>
                <w:tab w:val="left" w:pos="980"/>
              </w:tabs>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07DD7700" w14:textId="77777777" w:rsidR="009B7200" w:rsidRPr="009B7200" w:rsidRDefault="009B7200" w:rsidP="009B7200">
            <w:pPr>
              <w:tabs>
                <w:tab w:val="left" w:pos="980"/>
              </w:tabs>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562B00AF" w14:textId="77777777" w:rsidR="009B7200" w:rsidRPr="009B7200" w:rsidRDefault="009B7200" w:rsidP="009B7200">
            <w:pPr>
              <w:ind w:right="-36"/>
              <w:jc w:val="center"/>
              <w:rPr>
                <w:sz w:val="24"/>
                <w:szCs w:val="24"/>
                <w:lang w:eastAsia="en-US"/>
              </w:rPr>
            </w:pPr>
            <w:r w:rsidRPr="009B7200">
              <w:rPr>
                <w:sz w:val="24"/>
                <w:szCs w:val="24"/>
                <w:lang w:eastAsia="en-US"/>
              </w:rPr>
              <w:t>75 268</w:t>
            </w:r>
          </w:p>
        </w:tc>
      </w:tr>
      <w:tr w:rsidR="009B7200" w:rsidRPr="009B7200" w14:paraId="3A122D46" w14:textId="77777777" w:rsidTr="00B234BC">
        <w:trPr>
          <w:trHeight w:val="397"/>
        </w:trPr>
        <w:tc>
          <w:tcPr>
            <w:tcW w:w="3119" w:type="dxa"/>
            <w:vAlign w:val="center"/>
          </w:tcPr>
          <w:p w14:paraId="2B766018"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Мамченков С.Ф. /КФХ/</w:t>
            </w:r>
          </w:p>
        </w:tc>
        <w:tc>
          <w:tcPr>
            <w:tcW w:w="1276" w:type="dxa"/>
            <w:tcBorders>
              <w:right w:val="single" w:sz="4" w:space="0" w:color="auto"/>
            </w:tcBorders>
            <w:vAlign w:val="center"/>
          </w:tcPr>
          <w:p w14:paraId="77515541" w14:textId="77777777" w:rsidR="009B7200" w:rsidRPr="009B7200" w:rsidRDefault="009B7200" w:rsidP="009B7200">
            <w:pPr>
              <w:jc w:val="center"/>
              <w:rPr>
                <w:sz w:val="24"/>
                <w:szCs w:val="24"/>
                <w:lang w:eastAsia="en-US"/>
              </w:rPr>
            </w:pPr>
            <w:r w:rsidRPr="009B7200">
              <w:rPr>
                <w:sz w:val="24"/>
                <w:szCs w:val="24"/>
                <w:lang w:eastAsia="en-US"/>
              </w:rPr>
              <w:t>352</w:t>
            </w:r>
          </w:p>
        </w:tc>
        <w:tc>
          <w:tcPr>
            <w:tcW w:w="1422" w:type="dxa"/>
            <w:tcBorders>
              <w:left w:val="single" w:sz="4" w:space="0" w:color="auto"/>
            </w:tcBorders>
            <w:vAlign w:val="center"/>
          </w:tcPr>
          <w:p w14:paraId="064084F8" w14:textId="77777777" w:rsidR="009B7200" w:rsidRPr="009B7200" w:rsidRDefault="009B7200" w:rsidP="009B7200">
            <w:pPr>
              <w:tabs>
                <w:tab w:val="left" w:pos="980"/>
              </w:tabs>
              <w:jc w:val="center"/>
              <w:rPr>
                <w:sz w:val="24"/>
                <w:szCs w:val="24"/>
                <w:lang w:eastAsia="en-US"/>
              </w:rPr>
            </w:pPr>
            <w:r w:rsidRPr="009B7200">
              <w:rPr>
                <w:sz w:val="24"/>
                <w:szCs w:val="24"/>
                <w:lang w:eastAsia="en-US"/>
              </w:rPr>
              <w:t>132 580</w:t>
            </w:r>
          </w:p>
        </w:tc>
        <w:tc>
          <w:tcPr>
            <w:tcW w:w="1272" w:type="dxa"/>
            <w:tcBorders>
              <w:right w:val="single" w:sz="4" w:space="0" w:color="auto"/>
            </w:tcBorders>
            <w:vAlign w:val="center"/>
          </w:tcPr>
          <w:p w14:paraId="7439D65D" w14:textId="77777777" w:rsidR="009B7200" w:rsidRPr="009B7200" w:rsidRDefault="009B7200" w:rsidP="009B7200">
            <w:pPr>
              <w:tabs>
                <w:tab w:val="left" w:pos="980"/>
              </w:tabs>
              <w:jc w:val="center"/>
              <w:rPr>
                <w:sz w:val="24"/>
                <w:szCs w:val="24"/>
                <w:lang w:eastAsia="en-US"/>
              </w:rPr>
            </w:pPr>
            <w:r w:rsidRPr="009B7200">
              <w:rPr>
                <w:sz w:val="24"/>
                <w:szCs w:val="24"/>
                <w:lang w:eastAsia="en-US"/>
              </w:rPr>
              <w:t>2</w:t>
            </w:r>
          </w:p>
        </w:tc>
        <w:tc>
          <w:tcPr>
            <w:tcW w:w="1419" w:type="dxa"/>
            <w:tcBorders>
              <w:left w:val="single" w:sz="4" w:space="0" w:color="auto"/>
            </w:tcBorders>
            <w:vAlign w:val="center"/>
          </w:tcPr>
          <w:p w14:paraId="69E1976F" w14:textId="77777777" w:rsidR="009B7200" w:rsidRPr="009B7200" w:rsidRDefault="009B7200" w:rsidP="009B7200">
            <w:pPr>
              <w:tabs>
                <w:tab w:val="left" w:pos="980"/>
              </w:tabs>
              <w:jc w:val="center"/>
              <w:rPr>
                <w:sz w:val="24"/>
                <w:szCs w:val="24"/>
                <w:lang w:eastAsia="en-US"/>
              </w:rPr>
            </w:pPr>
            <w:r w:rsidRPr="009B7200">
              <w:rPr>
                <w:sz w:val="24"/>
                <w:szCs w:val="24"/>
                <w:lang w:eastAsia="en-US"/>
              </w:rPr>
              <w:t>2 151</w:t>
            </w:r>
          </w:p>
        </w:tc>
        <w:tc>
          <w:tcPr>
            <w:tcW w:w="1132" w:type="dxa"/>
            <w:vAlign w:val="center"/>
          </w:tcPr>
          <w:p w14:paraId="0E7B5BAA" w14:textId="77777777" w:rsidR="009B7200" w:rsidRPr="009B7200" w:rsidRDefault="009B7200" w:rsidP="009B7200">
            <w:pPr>
              <w:tabs>
                <w:tab w:val="left" w:pos="980"/>
              </w:tabs>
              <w:jc w:val="center"/>
              <w:rPr>
                <w:sz w:val="24"/>
                <w:szCs w:val="24"/>
                <w:lang w:eastAsia="en-US"/>
              </w:rPr>
            </w:pPr>
            <w:r w:rsidRPr="009B7200">
              <w:rPr>
                <w:sz w:val="24"/>
                <w:szCs w:val="24"/>
                <w:lang w:eastAsia="en-US"/>
              </w:rPr>
              <w:t>354</w:t>
            </w:r>
          </w:p>
        </w:tc>
        <w:tc>
          <w:tcPr>
            <w:tcW w:w="1418" w:type="dxa"/>
            <w:tcBorders>
              <w:left w:val="single" w:sz="4" w:space="0" w:color="auto"/>
            </w:tcBorders>
            <w:vAlign w:val="center"/>
          </w:tcPr>
          <w:p w14:paraId="2D78302C" w14:textId="77777777" w:rsidR="009B7200" w:rsidRPr="009B7200" w:rsidRDefault="009B7200" w:rsidP="009B7200">
            <w:pPr>
              <w:tabs>
                <w:tab w:val="left" w:pos="980"/>
              </w:tabs>
              <w:jc w:val="center"/>
              <w:rPr>
                <w:sz w:val="24"/>
                <w:szCs w:val="24"/>
                <w:lang w:eastAsia="en-US"/>
              </w:rPr>
            </w:pPr>
            <w:r w:rsidRPr="009B7200">
              <w:rPr>
                <w:sz w:val="24"/>
                <w:szCs w:val="24"/>
                <w:lang w:eastAsia="en-US"/>
              </w:rPr>
              <w:t>134 731</w:t>
            </w:r>
          </w:p>
        </w:tc>
        <w:tc>
          <w:tcPr>
            <w:tcW w:w="1418" w:type="dxa"/>
            <w:tcBorders>
              <w:right w:val="single" w:sz="4" w:space="0" w:color="auto"/>
            </w:tcBorders>
            <w:vAlign w:val="center"/>
          </w:tcPr>
          <w:p w14:paraId="76DCD04A" w14:textId="77777777" w:rsidR="009B7200" w:rsidRPr="009B7200" w:rsidRDefault="009B7200" w:rsidP="009B7200">
            <w:pPr>
              <w:tabs>
                <w:tab w:val="left" w:pos="980"/>
              </w:tabs>
              <w:jc w:val="center"/>
              <w:rPr>
                <w:sz w:val="24"/>
                <w:szCs w:val="24"/>
                <w:lang w:eastAsia="en-US"/>
              </w:rPr>
            </w:pPr>
            <w:r w:rsidRPr="009B7200">
              <w:rPr>
                <w:sz w:val="24"/>
                <w:szCs w:val="24"/>
                <w:lang w:eastAsia="en-US"/>
              </w:rPr>
              <w:t>183</w:t>
            </w:r>
          </w:p>
        </w:tc>
        <w:tc>
          <w:tcPr>
            <w:tcW w:w="1701" w:type="dxa"/>
            <w:tcBorders>
              <w:left w:val="single" w:sz="4" w:space="0" w:color="auto"/>
            </w:tcBorders>
            <w:vAlign w:val="center"/>
          </w:tcPr>
          <w:p w14:paraId="102F8B97" w14:textId="77777777" w:rsidR="009B7200" w:rsidRPr="009B7200" w:rsidRDefault="009B7200" w:rsidP="009B7200">
            <w:pPr>
              <w:tabs>
                <w:tab w:val="left" w:pos="980"/>
              </w:tabs>
              <w:jc w:val="center"/>
              <w:rPr>
                <w:sz w:val="24"/>
                <w:szCs w:val="24"/>
                <w:lang w:eastAsia="en-US"/>
              </w:rPr>
            </w:pPr>
            <w:r w:rsidRPr="009B7200">
              <w:rPr>
                <w:sz w:val="24"/>
                <w:szCs w:val="24"/>
                <w:lang w:eastAsia="en-US"/>
              </w:rPr>
              <w:t>43 160</w:t>
            </w:r>
          </w:p>
        </w:tc>
        <w:tc>
          <w:tcPr>
            <w:tcW w:w="1560" w:type="dxa"/>
            <w:tcBorders>
              <w:left w:val="single" w:sz="4" w:space="0" w:color="auto"/>
            </w:tcBorders>
            <w:vAlign w:val="center"/>
          </w:tcPr>
          <w:p w14:paraId="0B0AD821" w14:textId="77777777" w:rsidR="009B7200" w:rsidRPr="009B7200" w:rsidRDefault="009B7200" w:rsidP="009B7200">
            <w:pPr>
              <w:ind w:right="-36"/>
              <w:jc w:val="center"/>
              <w:rPr>
                <w:sz w:val="24"/>
                <w:szCs w:val="24"/>
                <w:lang w:eastAsia="en-US"/>
              </w:rPr>
            </w:pPr>
            <w:r w:rsidRPr="009B7200">
              <w:rPr>
                <w:sz w:val="24"/>
                <w:szCs w:val="24"/>
                <w:lang w:eastAsia="en-US"/>
              </w:rPr>
              <w:t>177 891</w:t>
            </w:r>
          </w:p>
        </w:tc>
      </w:tr>
      <w:tr w:rsidR="009B7200" w:rsidRPr="009B7200" w14:paraId="597F6D96" w14:textId="77777777" w:rsidTr="00B234BC">
        <w:trPr>
          <w:trHeight w:val="397"/>
        </w:trPr>
        <w:tc>
          <w:tcPr>
            <w:tcW w:w="3119" w:type="dxa"/>
            <w:vAlign w:val="center"/>
          </w:tcPr>
          <w:p w14:paraId="665FB49D"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Щеглов С.В. /КФХ/</w:t>
            </w:r>
          </w:p>
        </w:tc>
        <w:tc>
          <w:tcPr>
            <w:tcW w:w="1276" w:type="dxa"/>
            <w:tcBorders>
              <w:right w:val="single" w:sz="4" w:space="0" w:color="auto"/>
            </w:tcBorders>
            <w:vAlign w:val="center"/>
          </w:tcPr>
          <w:p w14:paraId="00A0D13E" w14:textId="77777777" w:rsidR="009B7200" w:rsidRPr="009B7200" w:rsidRDefault="009B7200" w:rsidP="009B7200">
            <w:pPr>
              <w:jc w:val="center"/>
              <w:rPr>
                <w:sz w:val="24"/>
                <w:szCs w:val="24"/>
                <w:lang w:eastAsia="en-US"/>
              </w:rPr>
            </w:pPr>
            <w:r w:rsidRPr="009B7200">
              <w:rPr>
                <w:sz w:val="24"/>
                <w:szCs w:val="24"/>
                <w:lang w:eastAsia="en-US"/>
              </w:rPr>
              <w:t>250</w:t>
            </w:r>
          </w:p>
        </w:tc>
        <w:tc>
          <w:tcPr>
            <w:tcW w:w="1422" w:type="dxa"/>
            <w:tcBorders>
              <w:left w:val="single" w:sz="4" w:space="0" w:color="auto"/>
            </w:tcBorders>
            <w:vAlign w:val="center"/>
          </w:tcPr>
          <w:p w14:paraId="3487E1B6" w14:textId="77777777" w:rsidR="009B7200" w:rsidRPr="009B7200" w:rsidRDefault="009B7200" w:rsidP="009B7200">
            <w:pPr>
              <w:tabs>
                <w:tab w:val="left" w:pos="980"/>
              </w:tabs>
              <w:jc w:val="center"/>
              <w:rPr>
                <w:sz w:val="24"/>
                <w:szCs w:val="24"/>
                <w:lang w:eastAsia="en-US"/>
              </w:rPr>
            </w:pPr>
            <w:r w:rsidRPr="009B7200">
              <w:rPr>
                <w:sz w:val="24"/>
                <w:szCs w:val="24"/>
                <w:lang w:eastAsia="en-US"/>
              </w:rPr>
              <w:t>94 162</w:t>
            </w:r>
          </w:p>
        </w:tc>
        <w:tc>
          <w:tcPr>
            <w:tcW w:w="1272" w:type="dxa"/>
            <w:tcBorders>
              <w:right w:val="single" w:sz="4" w:space="0" w:color="auto"/>
            </w:tcBorders>
            <w:vAlign w:val="center"/>
          </w:tcPr>
          <w:p w14:paraId="5BEAC0B5" w14:textId="77777777" w:rsidR="009B7200" w:rsidRPr="009B7200" w:rsidRDefault="009B7200" w:rsidP="009B7200">
            <w:pPr>
              <w:jc w:val="center"/>
              <w:rPr>
                <w:sz w:val="24"/>
                <w:szCs w:val="24"/>
                <w:lang w:eastAsia="en-US"/>
              </w:rPr>
            </w:pPr>
            <w:r w:rsidRPr="009B7200">
              <w:rPr>
                <w:sz w:val="24"/>
                <w:szCs w:val="24"/>
                <w:lang w:eastAsia="en-US"/>
              </w:rPr>
              <w:t>2</w:t>
            </w:r>
          </w:p>
        </w:tc>
        <w:tc>
          <w:tcPr>
            <w:tcW w:w="1419" w:type="dxa"/>
            <w:tcBorders>
              <w:left w:val="single" w:sz="4" w:space="0" w:color="auto"/>
            </w:tcBorders>
            <w:vAlign w:val="center"/>
          </w:tcPr>
          <w:p w14:paraId="57EFD0EF" w14:textId="77777777" w:rsidR="009B7200" w:rsidRPr="009B7200" w:rsidRDefault="009B7200" w:rsidP="009B7200">
            <w:pPr>
              <w:jc w:val="center"/>
              <w:rPr>
                <w:sz w:val="24"/>
                <w:szCs w:val="24"/>
                <w:lang w:eastAsia="en-US"/>
              </w:rPr>
            </w:pPr>
            <w:r w:rsidRPr="009B7200">
              <w:rPr>
                <w:sz w:val="24"/>
                <w:szCs w:val="24"/>
                <w:lang w:eastAsia="en-US"/>
              </w:rPr>
              <w:t>2 151</w:t>
            </w:r>
          </w:p>
        </w:tc>
        <w:tc>
          <w:tcPr>
            <w:tcW w:w="1132" w:type="dxa"/>
            <w:vAlign w:val="center"/>
          </w:tcPr>
          <w:p w14:paraId="262F35A5" w14:textId="77777777" w:rsidR="009B7200" w:rsidRPr="009B7200" w:rsidRDefault="009B7200" w:rsidP="009B7200">
            <w:pPr>
              <w:jc w:val="center"/>
              <w:rPr>
                <w:sz w:val="24"/>
                <w:szCs w:val="24"/>
                <w:lang w:eastAsia="en-US"/>
              </w:rPr>
            </w:pPr>
            <w:r w:rsidRPr="009B7200">
              <w:rPr>
                <w:sz w:val="24"/>
                <w:szCs w:val="24"/>
                <w:lang w:eastAsia="en-US"/>
              </w:rPr>
              <w:t>252</w:t>
            </w:r>
          </w:p>
        </w:tc>
        <w:tc>
          <w:tcPr>
            <w:tcW w:w="1418" w:type="dxa"/>
            <w:tcBorders>
              <w:left w:val="single" w:sz="4" w:space="0" w:color="auto"/>
            </w:tcBorders>
            <w:vAlign w:val="center"/>
          </w:tcPr>
          <w:p w14:paraId="7C29C617" w14:textId="77777777" w:rsidR="009B7200" w:rsidRPr="009B7200" w:rsidRDefault="009B7200" w:rsidP="009B7200">
            <w:pPr>
              <w:jc w:val="center"/>
              <w:rPr>
                <w:sz w:val="24"/>
                <w:szCs w:val="24"/>
                <w:lang w:eastAsia="en-US"/>
              </w:rPr>
            </w:pPr>
            <w:r w:rsidRPr="009B7200">
              <w:rPr>
                <w:sz w:val="24"/>
                <w:szCs w:val="24"/>
                <w:lang w:eastAsia="en-US"/>
              </w:rPr>
              <w:t>96 313</w:t>
            </w:r>
          </w:p>
        </w:tc>
        <w:tc>
          <w:tcPr>
            <w:tcW w:w="1418" w:type="dxa"/>
            <w:tcBorders>
              <w:right w:val="single" w:sz="4" w:space="0" w:color="auto"/>
            </w:tcBorders>
            <w:vAlign w:val="center"/>
          </w:tcPr>
          <w:p w14:paraId="69A167AC" w14:textId="77777777" w:rsidR="009B7200" w:rsidRPr="009B7200" w:rsidRDefault="009B7200" w:rsidP="009B7200">
            <w:pPr>
              <w:jc w:val="center"/>
              <w:rPr>
                <w:sz w:val="24"/>
                <w:szCs w:val="24"/>
                <w:lang w:eastAsia="en-US"/>
              </w:rPr>
            </w:pPr>
            <w:r w:rsidRPr="009B7200">
              <w:rPr>
                <w:sz w:val="24"/>
                <w:szCs w:val="24"/>
                <w:lang w:eastAsia="en-US"/>
              </w:rPr>
              <w:t>135</w:t>
            </w:r>
          </w:p>
        </w:tc>
        <w:tc>
          <w:tcPr>
            <w:tcW w:w="1701" w:type="dxa"/>
            <w:tcBorders>
              <w:left w:val="single" w:sz="4" w:space="0" w:color="auto"/>
            </w:tcBorders>
            <w:vAlign w:val="center"/>
          </w:tcPr>
          <w:p w14:paraId="7013337B" w14:textId="77777777" w:rsidR="009B7200" w:rsidRPr="009B7200" w:rsidRDefault="009B7200" w:rsidP="009B7200">
            <w:pPr>
              <w:jc w:val="center"/>
              <w:rPr>
                <w:sz w:val="24"/>
                <w:szCs w:val="24"/>
                <w:lang w:eastAsia="en-US"/>
              </w:rPr>
            </w:pPr>
            <w:r w:rsidRPr="009B7200">
              <w:rPr>
                <w:sz w:val="24"/>
                <w:szCs w:val="24"/>
                <w:lang w:eastAsia="en-US"/>
              </w:rPr>
              <w:t>31 840</w:t>
            </w:r>
          </w:p>
        </w:tc>
        <w:tc>
          <w:tcPr>
            <w:tcW w:w="1560" w:type="dxa"/>
            <w:tcBorders>
              <w:left w:val="single" w:sz="4" w:space="0" w:color="auto"/>
            </w:tcBorders>
            <w:vAlign w:val="center"/>
          </w:tcPr>
          <w:p w14:paraId="2BAAFB82"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128 153</w:t>
            </w:r>
          </w:p>
        </w:tc>
      </w:tr>
      <w:tr w:rsidR="009B7200" w:rsidRPr="009B7200" w14:paraId="3201E1FC" w14:textId="77777777" w:rsidTr="00B234BC">
        <w:trPr>
          <w:trHeight w:val="397"/>
        </w:trPr>
        <w:tc>
          <w:tcPr>
            <w:tcW w:w="3119" w:type="dxa"/>
            <w:vAlign w:val="center"/>
          </w:tcPr>
          <w:p w14:paraId="089BF8A6"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Котов А.С. /КФХ/</w:t>
            </w:r>
          </w:p>
        </w:tc>
        <w:tc>
          <w:tcPr>
            <w:tcW w:w="1276" w:type="dxa"/>
            <w:tcBorders>
              <w:right w:val="single" w:sz="4" w:space="0" w:color="auto"/>
            </w:tcBorders>
            <w:vAlign w:val="center"/>
          </w:tcPr>
          <w:p w14:paraId="629EB405" w14:textId="77777777" w:rsidR="009B7200" w:rsidRPr="009B7200" w:rsidRDefault="009B7200" w:rsidP="009B7200">
            <w:pPr>
              <w:jc w:val="center"/>
              <w:rPr>
                <w:sz w:val="24"/>
                <w:szCs w:val="24"/>
                <w:lang w:eastAsia="en-US"/>
              </w:rPr>
            </w:pPr>
            <w:r w:rsidRPr="009B7200">
              <w:rPr>
                <w:sz w:val="24"/>
                <w:szCs w:val="24"/>
                <w:lang w:eastAsia="en-US"/>
              </w:rPr>
              <w:t>50</w:t>
            </w:r>
          </w:p>
        </w:tc>
        <w:tc>
          <w:tcPr>
            <w:tcW w:w="1422" w:type="dxa"/>
            <w:tcBorders>
              <w:left w:val="single" w:sz="4" w:space="0" w:color="auto"/>
            </w:tcBorders>
            <w:vAlign w:val="center"/>
          </w:tcPr>
          <w:p w14:paraId="7D6D1B19" w14:textId="77777777" w:rsidR="009B7200" w:rsidRPr="009B7200" w:rsidRDefault="009B7200" w:rsidP="009B7200">
            <w:pPr>
              <w:tabs>
                <w:tab w:val="left" w:pos="980"/>
              </w:tabs>
              <w:jc w:val="center"/>
              <w:rPr>
                <w:sz w:val="24"/>
                <w:szCs w:val="24"/>
                <w:lang w:eastAsia="en-US"/>
              </w:rPr>
            </w:pPr>
            <w:r w:rsidRPr="009B7200">
              <w:rPr>
                <w:sz w:val="24"/>
                <w:szCs w:val="24"/>
                <w:lang w:eastAsia="en-US"/>
              </w:rPr>
              <w:t>18 832</w:t>
            </w:r>
          </w:p>
        </w:tc>
        <w:tc>
          <w:tcPr>
            <w:tcW w:w="1272" w:type="dxa"/>
            <w:tcBorders>
              <w:right w:val="single" w:sz="4" w:space="0" w:color="auto"/>
            </w:tcBorders>
            <w:vAlign w:val="center"/>
          </w:tcPr>
          <w:p w14:paraId="5DB594E0" w14:textId="77777777" w:rsidR="009B7200" w:rsidRPr="009B7200" w:rsidRDefault="009B7200" w:rsidP="009B7200">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1A1D4CE3" w14:textId="77777777" w:rsidR="009B7200" w:rsidRPr="009B7200" w:rsidRDefault="009B7200" w:rsidP="009B7200">
            <w:pPr>
              <w:jc w:val="center"/>
              <w:rPr>
                <w:sz w:val="24"/>
                <w:szCs w:val="24"/>
                <w:lang w:eastAsia="en-US"/>
              </w:rPr>
            </w:pPr>
            <w:r w:rsidRPr="009B7200">
              <w:rPr>
                <w:sz w:val="24"/>
                <w:szCs w:val="24"/>
                <w:lang w:eastAsia="en-US"/>
              </w:rPr>
              <w:t>х</w:t>
            </w:r>
          </w:p>
        </w:tc>
        <w:tc>
          <w:tcPr>
            <w:tcW w:w="1132" w:type="dxa"/>
            <w:vAlign w:val="center"/>
          </w:tcPr>
          <w:p w14:paraId="711B6F70" w14:textId="77777777" w:rsidR="009B7200" w:rsidRPr="009B7200" w:rsidRDefault="009B7200" w:rsidP="009B7200">
            <w:pPr>
              <w:jc w:val="center"/>
              <w:rPr>
                <w:sz w:val="24"/>
                <w:szCs w:val="24"/>
                <w:lang w:eastAsia="en-US"/>
              </w:rPr>
            </w:pPr>
            <w:r w:rsidRPr="009B7200">
              <w:rPr>
                <w:sz w:val="24"/>
                <w:szCs w:val="24"/>
                <w:lang w:eastAsia="en-US"/>
              </w:rPr>
              <w:t>50</w:t>
            </w:r>
          </w:p>
        </w:tc>
        <w:tc>
          <w:tcPr>
            <w:tcW w:w="1418" w:type="dxa"/>
            <w:tcBorders>
              <w:left w:val="single" w:sz="4" w:space="0" w:color="auto"/>
            </w:tcBorders>
            <w:vAlign w:val="center"/>
          </w:tcPr>
          <w:p w14:paraId="448F06C3" w14:textId="77777777" w:rsidR="009B7200" w:rsidRPr="009B7200" w:rsidRDefault="009B7200" w:rsidP="009B7200">
            <w:pPr>
              <w:jc w:val="center"/>
              <w:rPr>
                <w:sz w:val="24"/>
                <w:szCs w:val="24"/>
                <w:lang w:eastAsia="en-US"/>
              </w:rPr>
            </w:pPr>
            <w:r w:rsidRPr="009B7200">
              <w:rPr>
                <w:sz w:val="24"/>
                <w:szCs w:val="24"/>
                <w:lang w:eastAsia="en-US"/>
              </w:rPr>
              <w:t>18 832</w:t>
            </w:r>
          </w:p>
        </w:tc>
        <w:tc>
          <w:tcPr>
            <w:tcW w:w="1418" w:type="dxa"/>
            <w:tcBorders>
              <w:right w:val="single" w:sz="4" w:space="0" w:color="auto"/>
            </w:tcBorders>
            <w:vAlign w:val="center"/>
          </w:tcPr>
          <w:p w14:paraId="3E03300C" w14:textId="77777777" w:rsidR="009B7200" w:rsidRPr="009B7200" w:rsidRDefault="009B7200" w:rsidP="009B7200">
            <w:pPr>
              <w:jc w:val="center"/>
              <w:rPr>
                <w:sz w:val="24"/>
                <w:szCs w:val="24"/>
                <w:lang w:eastAsia="en-US"/>
              </w:rPr>
            </w:pPr>
            <w:r w:rsidRPr="009B7200">
              <w:rPr>
                <w:sz w:val="24"/>
                <w:szCs w:val="24"/>
                <w:lang w:eastAsia="en-US"/>
              </w:rPr>
              <w:t>23</w:t>
            </w:r>
          </w:p>
        </w:tc>
        <w:tc>
          <w:tcPr>
            <w:tcW w:w="1701" w:type="dxa"/>
            <w:tcBorders>
              <w:left w:val="single" w:sz="4" w:space="0" w:color="auto"/>
            </w:tcBorders>
            <w:vAlign w:val="center"/>
          </w:tcPr>
          <w:p w14:paraId="1B570198" w14:textId="77777777" w:rsidR="009B7200" w:rsidRPr="009B7200" w:rsidRDefault="009B7200" w:rsidP="009B7200">
            <w:pPr>
              <w:jc w:val="center"/>
              <w:rPr>
                <w:sz w:val="24"/>
                <w:szCs w:val="24"/>
                <w:lang w:eastAsia="en-US"/>
              </w:rPr>
            </w:pPr>
            <w:r w:rsidRPr="009B7200">
              <w:rPr>
                <w:sz w:val="24"/>
                <w:szCs w:val="24"/>
                <w:lang w:eastAsia="en-US"/>
              </w:rPr>
              <w:t>25 000</w:t>
            </w:r>
          </w:p>
        </w:tc>
        <w:tc>
          <w:tcPr>
            <w:tcW w:w="1560" w:type="dxa"/>
            <w:tcBorders>
              <w:left w:val="single" w:sz="4" w:space="0" w:color="auto"/>
            </w:tcBorders>
            <w:vAlign w:val="center"/>
          </w:tcPr>
          <w:p w14:paraId="73E4F7C3"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43 832</w:t>
            </w:r>
          </w:p>
        </w:tc>
      </w:tr>
      <w:tr w:rsidR="009B7200" w:rsidRPr="009B7200" w14:paraId="33161E7E" w14:textId="77777777" w:rsidTr="00B234BC">
        <w:trPr>
          <w:trHeight w:val="397"/>
        </w:trPr>
        <w:tc>
          <w:tcPr>
            <w:tcW w:w="3119" w:type="dxa"/>
            <w:vAlign w:val="center"/>
          </w:tcPr>
          <w:p w14:paraId="0D475AFD"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Казаков Д.В. /КФХ/</w:t>
            </w:r>
          </w:p>
        </w:tc>
        <w:tc>
          <w:tcPr>
            <w:tcW w:w="1276" w:type="dxa"/>
            <w:tcBorders>
              <w:right w:val="single" w:sz="4" w:space="0" w:color="auto"/>
            </w:tcBorders>
            <w:vAlign w:val="center"/>
          </w:tcPr>
          <w:p w14:paraId="057A589B" w14:textId="77777777" w:rsidR="009B7200" w:rsidRPr="009B7200" w:rsidRDefault="009B7200" w:rsidP="009B7200">
            <w:pPr>
              <w:jc w:val="center"/>
              <w:rPr>
                <w:sz w:val="24"/>
                <w:szCs w:val="24"/>
                <w:lang w:eastAsia="en-US"/>
              </w:rPr>
            </w:pPr>
            <w:r w:rsidRPr="009B7200">
              <w:rPr>
                <w:sz w:val="24"/>
                <w:szCs w:val="24"/>
                <w:lang w:eastAsia="en-US"/>
              </w:rPr>
              <w:t>120</w:t>
            </w:r>
          </w:p>
        </w:tc>
        <w:tc>
          <w:tcPr>
            <w:tcW w:w="1422" w:type="dxa"/>
            <w:tcBorders>
              <w:left w:val="single" w:sz="4" w:space="0" w:color="auto"/>
            </w:tcBorders>
            <w:vAlign w:val="center"/>
          </w:tcPr>
          <w:p w14:paraId="41A5EABB" w14:textId="77777777" w:rsidR="009B7200" w:rsidRPr="009B7200" w:rsidRDefault="009B7200" w:rsidP="009B7200">
            <w:pPr>
              <w:tabs>
                <w:tab w:val="left" w:pos="980"/>
              </w:tabs>
              <w:jc w:val="center"/>
              <w:rPr>
                <w:sz w:val="24"/>
                <w:szCs w:val="24"/>
                <w:lang w:eastAsia="en-US"/>
              </w:rPr>
            </w:pPr>
            <w:r w:rsidRPr="009B7200">
              <w:rPr>
                <w:sz w:val="24"/>
                <w:szCs w:val="24"/>
                <w:lang w:eastAsia="en-US"/>
              </w:rPr>
              <w:t>45 198</w:t>
            </w:r>
          </w:p>
        </w:tc>
        <w:tc>
          <w:tcPr>
            <w:tcW w:w="1272" w:type="dxa"/>
            <w:tcBorders>
              <w:right w:val="single" w:sz="4" w:space="0" w:color="auto"/>
            </w:tcBorders>
            <w:vAlign w:val="center"/>
          </w:tcPr>
          <w:p w14:paraId="152AD929" w14:textId="77777777" w:rsidR="009B7200" w:rsidRPr="009B7200" w:rsidRDefault="009B7200" w:rsidP="009B7200">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27D9A97A" w14:textId="77777777" w:rsidR="009B7200" w:rsidRPr="009B7200" w:rsidRDefault="009B7200" w:rsidP="009B7200">
            <w:pPr>
              <w:jc w:val="center"/>
              <w:rPr>
                <w:sz w:val="24"/>
                <w:szCs w:val="24"/>
                <w:lang w:eastAsia="en-US"/>
              </w:rPr>
            </w:pPr>
            <w:r w:rsidRPr="009B7200">
              <w:rPr>
                <w:sz w:val="24"/>
                <w:szCs w:val="24"/>
                <w:lang w:eastAsia="en-US"/>
              </w:rPr>
              <w:t>х</w:t>
            </w:r>
          </w:p>
        </w:tc>
        <w:tc>
          <w:tcPr>
            <w:tcW w:w="1132" w:type="dxa"/>
            <w:vAlign w:val="center"/>
          </w:tcPr>
          <w:p w14:paraId="64476DE8" w14:textId="77777777" w:rsidR="009B7200" w:rsidRPr="009B7200" w:rsidRDefault="009B7200" w:rsidP="009B7200">
            <w:pPr>
              <w:jc w:val="center"/>
              <w:rPr>
                <w:sz w:val="24"/>
                <w:szCs w:val="24"/>
                <w:lang w:eastAsia="en-US"/>
              </w:rPr>
            </w:pPr>
            <w:r w:rsidRPr="009B7200">
              <w:rPr>
                <w:sz w:val="24"/>
                <w:szCs w:val="24"/>
                <w:lang w:eastAsia="en-US"/>
              </w:rPr>
              <w:t>120</w:t>
            </w:r>
          </w:p>
        </w:tc>
        <w:tc>
          <w:tcPr>
            <w:tcW w:w="1418" w:type="dxa"/>
            <w:tcBorders>
              <w:left w:val="single" w:sz="4" w:space="0" w:color="auto"/>
            </w:tcBorders>
            <w:vAlign w:val="center"/>
          </w:tcPr>
          <w:p w14:paraId="23504D27" w14:textId="77777777" w:rsidR="009B7200" w:rsidRPr="009B7200" w:rsidRDefault="009B7200" w:rsidP="009B7200">
            <w:pPr>
              <w:jc w:val="center"/>
              <w:rPr>
                <w:sz w:val="24"/>
                <w:szCs w:val="24"/>
                <w:lang w:eastAsia="en-US"/>
              </w:rPr>
            </w:pPr>
            <w:r w:rsidRPr="009B7200">
              <w:rPr>
                <w:sz w:val="24"/>
                <w:szCs w:val="24"/>
                <w:lang w:eastAsia="en-US"/>
              </w:rPr>
              <w:t>45 198</w:t>
            </w:r>
          </w:p>
        </w:tc>
        <w:tc>
          <w:tcPr>
            <w:tcW w:w="1418" w:type="dxa"/>
            <w:tcBorders>
              <w:right w:val="single" w:sz="4" w:space="0" w:color="auto"/>
            </w:tcBorders>
            <w:vAlign w:val="center"/>
          </w:tcPr>
          <w:p w14:paraId="5AAC8BE9" w14:textId="77777777" w:rsidR="009B7200" w:rsidRPr="009B7200" w:rsidRDefault="009B7200" w:rsidP="009B7200">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28805312" w14:textId="77777777" w:rsidR="009B7200" w:rsidRPr="009B7200" w:rsidRDefault="009B7200" w:rsidP="009B7200">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5DFFA2D1"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45 198</w:t>
            </w:r>
          </w:p>
        </w:tc>
      </w:tr>
      <w:tr w:rsidR="009B7200" w:rsidRPr="009B7200" w14:paraId="570CDA19" w14:textId="77777777" w:rsidTr="00B234BC">
        <w:trPr>
          <w:trHeight w:val="397"/>
        </w:trPr>
        <w:tc>
          <w:tcPr>
            <w:tcW w:w="3119" w:type="dxa"/>
            <w:vAlign w:val="center"/>
          </w:tcPr>
          <w:p w14:paraId="729C9732"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Григорович С.П. /КФХ/</w:t>
            </w:r>
          </w:p>
        </w:tc>
        <w:tc>
          <w:tcPr>
            <w:tcW w:w="1276" w:type="dxa"/>
            <w:tcBorders>
              <w:right w:val="single" w:sz="4" w:space="0" w:color="auto"/>
            </w:tcBorders>
            <w:vAlign w:val="center"/>
          </w:tcPr>
          <w:p w14:paraId="7C6147AE" w14:textId="77777777" w:rsidR="009B7200" w:rsidRPr="009B7200" w:rsidRDefault="009B7200" w:rsidP="009B7200">
            <w:pPr>
              <w:jc w:val="center"/>
              <w:rPr>
                <w:sz w:val="24"/>
                <w:szCs w:val="24"/>
                <w:lang w:eastAsia="en-US"/>
              </w:rPr>
            </w:pPr>
            <w:r w:rsidRPr="009B7200">
              <w:rPr>
                <w:sz w:val="24"/>
                <w:szCs w:val="24"/>
                <w:lang w:eastAsia="en-US"/>
              </w:rPr>
              <w:t>510</w:t>
            </w:r>
          </w:p>
        </w:tc>
        <w:tc>
          <w:tcPr>
            <w:tcW w:w="1422" w:type="dxa"/>
            <w:tcBorders>
              <w:left w:val="single" w:sz="4" w:space="0" w:color="auto"/>
            </w:tcBorders>
            <w:vAlign w:val="center"/>
          </w:tcPr>
          <w:p w14:paraId="3B07DB6B" w14:textId="77777777" w:rsidR="009B7200" w:rsidRPr="009B7200" w:rsidRDefault="009B7200" w:rsidP="009B7200">
            <w:pPr>
              <w:tabs>
                <w:tab w:val="left" w:pos="980"/>
              </w:tabs>
              <w:jc w:val="center"/>
              <w:rPr>
                <w:sz w:val="24"/>
                <w:szCs w:val="24"/>
                <w:lang w:eastAsia="en-US"/>
              </w:rPr>
            </w:pPr>
            <w:r w:rsidRPr="009B7200">
              <w:rPr>
                <w:sz w:val="24"/>
                <w:szCs w:val="24"/>
                <w:lang w:eastAsia="en-US"/>
              </w:rPr>
              <w:t>192 090</w:t>
            </w:r>
          </w:p>
        </w:tc>
        <w:tc>
          <w:tcPr>
            <w:tcW w:w="1272" w:type="dxa"/>
            <w:tcBorders>
              <w:right w:val="single" w:sz="4" w:space="0" w:color="auto"/>
            </w:tcBorders>
            <w:vAlign w:val="center"/>
          </w:tcPr>
          <w:p w14:paraId="37795F6E" w14:textId="77777777" w:rsidR="009B7200" w:rsidRPr="009B7200" w:rsidRDefault="009B7200" w:rsidP="009B7200">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464EC458" w14:textId="77777777" w:rsidR="009B7200" w:rsidRPr="009B7200" w:rsidRDefault="009B7200" w:rsidP="009B7200">
            <w:pPr>
              <w:jc w:val="center"/>
              <w:rPr>
                <w:sz w:val="24"/>
                <w:szCs w:val="24"/>
                <w:lang w:eastAsia="en-US"/>
              </w:rPr>
            </w:pPr>
            <w:r w:rsidRPr="009B7200">
              <w:rPr>
                <w:sz w:val="24"/>
                <w:szCs w:val="24"/>
                <w:lang w:eastAsia="en-US"/>
              </w:rPr>
              <w:t>х</w:t>
            </w:r>
          </w:p>
        </w:tc>
        <w:tc>
          <w:tcPr>
            <w:tcW w:w="1132" w:type="dxa"/>
            <w:vAlign w:val="center"/>
          </w:tcPr>
          <w:p w14:paraId="56CF4573" w14:textId="77777777" w:rsidR="009B7200" w:rsidRPr="009B7200" w:rsidRDefault="009B7200" w:rsidP="009B7200">
            <w:pPr>
              <w:jc w:val="center"/>
              <w:rPr>
                <w:sz w:val="24"/>
                <w:szCs w:val="24"/>
                <w:lang w:eastAsia="en-US"/>
              </w:rPr>
            </w:pPr>
            <w:r w:rsidRPr="009B7200">
              <w:rPr>
                <w:sz w:val="24"/>
                <w:szCs w:val="24"/>
                <w:lang w:eastAsia="en-US"/>
              </w:rPr>
              <w:t>510</w:t>
            </w:r>
          </w:p>
        </w:tc>
        <w:tc>
          <w:tcPr>
            <w:tcW w:w="1418" w:type="dxa"/>
            <w:tcBorders>
              <w:left w:val="single" w:sz="4" w:space="0" w:color="auto"/>
            </w:tcBorders>
            <w:vAlign w:val="center"/>
          </w:tcPr>
          <w:p w14:paraId="68A832AD" w14:textId="77777777" w:rsidR="009B7200" w:rsidRPr="009B7200" w:rsidRDefault="009B7200" w:rsidP="009B7200">
            <w:pPr>
              <w:jc w:val="center"/>
              <w:rPr>
                <w:sz w:val="24"/>
                <w:szCs w:val="24"/>
                <w:lang w:eastAsia="en-US"/>
              </w:rPr>
            </w:pPr>
            <w:r w:rsidRPr="009B7200">
              <w:rPr>
                <w:sz w:val="24"/>
                <w:szCs w:val="24"/>
                <w:lang w:eastAsia="en-US"/>
              </w:rPr>
              <w:t>192 090</w:t>
            </w:r>
          </w:p>
        </w:tc>
        <w:tc>
          <w:tcPr>
            <w:tcW w:w="1418" w:type="dxa"/>
            <w:tcBorders>
              <w:right w:val="single" w:sz="4" w:space="0" w:color="auto"/>
            </w:tcBorders>
            <w:vAlign w:val="center"/>
          </w:tcPr>
          <w:p w14:paraId="17AD1840" w14:textId="77777777" w:rsidR="009B7200" w:rsidRPr="009B7200" w:rsidRDefault="009B7200" w:rsidP="009B7200">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66881D53" w14:textId="77777777" w:rsidR="009B7200" w:rsidRPr="009B7200" w:rsidRDefault="009B7200" w:rsidP="009B7200">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0ED9DD56"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192 090</w:t>
            </w:r>
          </w:p>
        </w:tc>
      </w:tr>
      <w:tr w:rsidR="009B7200" w:rsidRPr="009B7200" w14:paraId="60CC2C00" w14:textId="77777777" w:rsidTr="00B234BC">
        <w:trPr>
          <w:trHeight w:val="397"/>
        </w:trPr>
        <w:tc>
          <w:tcPr>
            <w:tcW w:w="3119" w:type="dxa"/>
            <w:vAlign w:val="center"/>
          </w:tcPr>
          <w:p w14:paraId="2317D138" w14:textId="77777777" w:rsidR="009B7200" w:rsidRPr="009B7200" w:rsidRDefault="009B7200" w:rsidP="009B7200">
            <w:pPr>
              <w:tabs>
                <w:tab w:val="left" w:pos="1985"/>
              </w:tabs>
              <w:ind w:right="-65"/>
              <w:rPr>
                <w:b/>
                <w:sz w:val="24"/>
                <w:szCs w:val="24"/>
                <w:lang w:eastAsia="en-US"/>
              </w:rPr>
            </w:pPr>
            <w:r w:rsidRPr="009B7200">
              <w:rPr>
                <w:sz w:val="24"/>
                <w:szCs w:val="24"/>
                <w:lang w:eastAsia="en-US"/>
              </w:rPr>
              <w:t>ИП Баканова Л.В. /КФХ/</w:t>
            </w:r>
          </w:p>
        </w:tc>
        <w:tc>
          <w:tcPr>
            <w:tcW w:w="1276" w:type="dxa"/>
            <w:tcBorders>
              <w:right w:val="single" w:sz="4" w:space="0" w:color="auto"/>
            </w:tcBorders>
            <w:vAlign w:val="center"/>
          </w:tcPr>
          <w:p w14:paraId="63C2068A" w14:textId="77777777" w:rsidR="009B7200" w:rsidRPr="009B7200" w:rsidRDefault="009B7200" w:rsidP="009B7200">
            <w:pPr>
              <w:jc w:val="center"/>
              <w:rPr>
                <w:sz w:val="24"/>
                <w:szCs w:val="24"/>
                <w:lang w:eastAsia="en-US"/>
              </w:rPr>
            </w:pPr>
            <w:r w:rsidRPr="009B7200">
              <w:rPr>
                <w:sz w:val="24"/>
                <w:szCs w:val="24"/>
                <w:lang w:eastAsia="en-US"/>
              </w:rPr>
              <w:t>148</w:t>
            </w:r>
          </w:p>
        </w:tc>
        <w:tc>
          <w:tcPr>
            <w:tcW w:w="1422" w:type="dxa"/>
            <w:tcBorders>
              <w:left w:val="single" w:sz="4" w:space="0" w:color="auto"/>
            </w:tcBorders>
            <w:vAlign w:val="center"/>
          </w:tcPr>
          <w:p w14:paraId="2581DAFD" w14:textId="77777777" w:rsidR="009B7200" w:rsidRPr="009B7200" w:rsidRDefault="009B7200" w:rsidP="009B7200">
            <w:pPr>
              <w:jc w:val="center"/>
              <w:rPr>
                <w:sz w:val="24"/>
                <w:szCs w:val="24"/>
                <w:lang w:eastAsia="en-US"/>
              </w:rPr>
            </w:pPr>
            <w:r w:rsidRPr="009B7200">
              <w:rPr>
                <w:sz w:val="24"/>
                <w:szCs w:val="24"/>
                <w:lang w:eastAsia="en-US"/>
              </w:rPr>
              <w:t>55 744</w:t>
            </w:r>
          </w:p>
        </w:tc>
        <w:tc>
          <w:tcPr>
            <w:tcW w:w="1272" w:type="dxa"/>
            <w:vAlign w:val="center"/>
          </w:tcPr>
          <w:p w14:paraId="01BAE33F" w14:textId="77777777" w:rsidR="009B7200" w:rsidRPr="009B7200" w:rsidRDefault="009B7200" w:rsidP="009B7200">
            <w:pPr>
              <w:tabs>
                <w:tab w:val="left" w:pos="980"/>
              </w:tabs>
              <w:jc w:val="center"/>
              <w:rPr>
                <w:sz w:val="24"/>
                <w:szCs w:val="24"/>
                <w:lang w:eastAsia="en-US"/>
              </w:rPr>
            </w:pPr>
            <w:r w:rsidRPr="009B7200">
              <w:rPr>
                <w:sz w:val="24"/>
                <w:szCs w:val="24"/>
                <w:lang w:eastAsia="en-US"/>
              </w:rPr>
              <w:t>2</w:t>
            </w:r>
          </w:p>
        </w:tc>
        <w:tc>
          <w:tcPr>
            <w:tcW w:w="1419" w:type="dxa"/>
            <w:vAlign w:val="center"/>
          </w:tcPr>
          <w:p w14:paraId="79AC985D" w14:textId="77777777" w:rsidR="009B7200" w:rsidRPr="009B7200" w:rsidRDefault="009B7200" w:rsidP="009B7200">
            <w:pPr>
              <w:tabs>
                <w:tab w:val="left" w:pos="980"/>
              </w:tabs>
              <w:jc w:val="center"/>
              <w:rPr>
                <w:sz w:val="24"/>
                <w:szCs w:val="24"/>
                <w:lang w:eastAsia="en-US"/>
              </w:rPr>
            </w:pPr>
            <w:r w:rsidRPr="009B7200">
              <w:rPr>
                <w:sz w:val="24"/>
                <w:szCs w:val="24"/>
                <w:lang w:eastAsia="en-US"/>
              </w:rPr>
              <w:t>2 151</w:t>
            </w:r>
          </w:p>
        </w:tc>
        <w:tc>
          <w:tcPr>
            <w:tcW w:w="1132" w:type="dxa"/>
            <w:vAlign w:val="center"/>
          </w:tcPr>
          <w:p w14:paraId="6D5E15A1" w14:textId="77777777" w:rsidR="009B7200" w:rsidRPr="009B7200" w:rsidRDefault="009B7200" w:rsidP="009B7200">
            <w:pPr>
              <w:tabs>
                <w:tab w:val="left" w:pos="980"/>
              </w:tabs>
              <w:jc w:val="center"/>
              <w:rPr>
                <w:sz w:val="24"/>
                <w:szCs w:val="24"/>
                <w:lang w:eastAsia="en-US"/>
              </w:rPr>
            </w:pPr>
            <w:r w:rsidRPr="009B7200">
              <w:rPr>
                <w:sz w:val="24"/>
                <w:szCs w:val="24"/>
                <w:lang w:eastAsia="en-US"/>
              </w:rPr>
              <w:t>150</w:t>
            </w:r>
          </w:p>
        </w:tc>
        <w:tc>
          <w:tcPr>
            <w:tcW w:w="1418" w:type="dxa"/>
            <w:vAlign w:val="center"/>
          </w:tcPr>
          <w:p w14:paraId="4D70BD58" w14:textId="77777777" w:rsidR="009B7200" w:rsidRPr="009B7200" w:rsidRDefault="009B7200" w:rsidP="009B7200">
            <w:pPr>
              <w:tabs>
                <w:tab w:val="left" w:pos="980"/>
              </w:tabs>
              <w:jc w:val="center"/>
              <w:rPr>
                <w:sz w:val="24"/>
                <w:szCs w:val="24"/>
                <w:lang w:eastAsia="en-US"/>
              </w:rPr>
            </w:pPr>
            <w:r w:rsidRPr="009B7200">
              <w:rPr>
                <w:sz w:val="24"/>
                <w:szCs w:val="24"/>
                <w:lang w:eastAsia="en-US"/>
              </w:rPr>
              <w:t>57 895</w:t>
            </w:r>
          </w:p>
        </w:tc>
        <w:tc>
          <w:tcPr>
            <w:tcW w:w="1418" w:type="dxa"/>
            <w:tcBorders>
              <w:right w:val="single" w:sz="4" w:space="0" w:color="auto"/>
            </w:tcBorders>
            <w:vAlign w:val="center"/>
          </w:tcPr>
          <w:p w14:paraId="791CBC8C" w14:textId="77777777" w:rsidR="009B7200" w:rsidRPr="009B7200" w:rsidRDefault="009B7200" w:rsidP="009B7200">
            <w:pPr>
              <w:tabs>
                <w:tab w:val="left" w:pos="980"/>
              </w:tabs>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5E7A300F" w14:textId="77777777" w:rsidR="009B7200" w:rsidRPr="009B7200" w:rsidRDefault="009B7200" w:rsidP="009B7200">
            <w:pPr>
              <w:tabs>
                <w:tab w:val="left" w:pos="980"/>
              </w:tabs>
              <w:jc w:val="center"/>
              <w:rPr>
                <w:sz w:val="24"/>
                <w:szCs w:val="24"/>
                <w:lang w:eastAsia="en-US"/>
              </w:rPr>
            </w:pPr>
            <w:r w:rsidRPr="009B7200">
              <w:rPr>
                <w:sz w:val="24"/>
                <w:szCs w:val="24"/>
                <w:lang w:eastAsia="en-US"/>
              </w:rPr>
              <w:t>х</w:t>
            </w:r>
          </w:p>
        </w:tc>
        <w:tc>
          <w:tcPr>
            <w:tcW w:w="1560" w:type="dxa"/>
            <w:vAlign w:val="center"/>
          </w:tcPr>
          <w:p w14:paraId="10928A31" w14:textId="77777777" w:rsidR="009B7200" w:rsidRPr="009B7200" w:rsidRDefault="009B7200" w:rsidP="009B7200">
            <w:pPr>
              <w:ind w:right="-36"/>
              <w:jc w:val="center"/>
              <w:rPr>
                <w:sz w:val="24"/>
                <w:szCs w:val="24"/>
                <w:lang w:eastAsia="en-US"/>
              </w:rPr>
            </w:pPr>
            <w:r w:rsidRPr="009B7200">
              <w:rPr>
                <w:sz w:val="24"/>
                <w:szCs w:val="24"/>
                <w:lang w:eastAsia="en-US"/>
              </w:rPr>
              <w:t>57 895</w:t>
            </w:r>
          </w:p>
        </w:tc>
      </w:tr>
      <w:tr w:rsidR="009B7200" w:rsidRPr="009B7200" w14:paraId="473C3A24" w14:textId="77777777" w:rsidTr="00B234BC">
        <w:trPr>
          <w:trHeight w:val="397"/>
        </w:trPr>
        <w:tc>
          <w:tcPr>
            <w:tcW w:w="3119" w:type="dxa"/>
            <w:vAlign w:val="center"/>
          </w:tcPr>
          <w:p w14:paraId="13C0F0AB" w14:textId="77777777" w:rsidR="009B7200" w:rsidRPr="009B7200" w:rsidRDefault="009B7200" w:rsidP="009B7200">
            <w:pPr>
              <w:tabs>
                <w:tab w:val="left" w:pos="0"/>
                <w:tab w:val="left" w:pos="1134"/>
                <w:tab w:val="left" w:pos="1985"/>
              </w:tabs>
              <w:ind w:right="-65"/>
              <w:rPr>
                <w:sz w:val="24"/>
                <w:szCs w:val="24"/>
              </w:rPr>
            </w:pPr>
            <w:r w:rsidRPr="009B7200">
              <w:rPr>
                <w:sz w:val="24"/>
                <w:szCs w:val="24"/>
              </w:rPr>
              <w:t>ИП Шманьков О.И. /КФХ/</w:t>
            </w:r>
          </w:p>
        </w:tc>
        <w:tc>
          <w:tcPr>
            <w:tcW w:w="1276" w:type="dxa"/>
            <w:tcBorders>
              <w:right w:val="single" w:sz="4" w:space="0" w:color="auto"/>
            </w:tcBorders>
            <w:vAlign w:val="center"/>
          </w:tcPr>
          <w:p w14:paraId="6BDD7C7A" w14:textId="77777777" w:rsidR="009B7200" w:rsidRPr="009B7200" w:rsidRDefault="009B7200" w:rsidP="009B7200">
            <w:pPr>
              <w:jc w:val="center"/>
              <w:rPr>
                <w:sz w:val="24"/>
                <w:szCs w:val="24"/>
                <w:lang w:eastAsia="en-US"/>
              </w:rPr>
            </w:pPr>
            <w:r w:rsidRPr="009B7200">
              <w:rPr>
                <w:sz w:val="24"/>
                <w:szCs w:val="24"/>
                <w:lang w:eastAsia="en-US"/>
              </w:rPr>
              <w:t>310</w:t>
            </w:r>
          </w:p>
        </w:tc>
        <w:tc>
          <w:tcPr>
            <w:tcW w:w="1422" w:type="dxa"/>
            <w:tcBorders>
              <w:left w:val="single" w:sz="4" w:space="0" w:color="auto"/>
            </w:tcBorders>
            <w:vAlign w:val="center"/>
          </w:tcPr>
          <w:p w14:paraId="2AFD428B" w14:textId="77777777" w:rsidR="009B7200" w:rsidRPr="009B7200" w:rsidRDefault="009B7200" w:rsidP="009B7200">
            <w:pPr>
              <w:tabs>
                <w:tab w:val="left" w:pos="980"/>
              </w:tabs>
              <w:jc w:val="center"/>
              <w:rPr>
                <w:sz w:val="24"/>
                <w:szCs w:val="24"/>
                <w:lang w:eastAsia="en-US"/>
              </w:rPr>
            </w:pPr>
            <w:r w:rsidRPr="009B7200">
              <w:rPr>
                <w:sz w:val="24"/>
                <w:szCs w:val="24"/>
                <w:lang w:eastAsia="en-US"/>
              </w:rPr>
              <w:t>116 761</w:t>
            </w:r>
          </w:p>
        </w:tc>
        <w:tc>
          <w:tcPr>
            <w:tcW w:w="1272" w:type="dxa"/>
            <w:tcBorders>
              <w:right w:val="single" w:sz="4" w:space="0" w:color="auto"/>
            </w:tcBorders>
            <w:vAlign w:val="center"/>
          </w:tcPr>
          <w:p w14:paraId="50EE8977" w14:textId="77777777" w:rsidR="009B7200" w:rsidRPr="009B7200" w:rsidRDefault="009B7200" w:rsidP="009B7200">
            <w:pPr>
              <w:jc w:val="center"/>
              <w:rPr>
                <w:sz w:val="24"/>
                <w:szCs w:val="24"/>
                <w:lang w:eastAsia="en-US"/>
              </w:rPr>
            </w:pPr>
            <w:r w:rsidRPr="009B7200">
              <w:rPr>
                <w:sz w:val="24"/>
                <w:szCs w:val="24"/>
                <w:lang w:eastAsia="en-US"/>
              </w:rPr>
              <w:t>5</w:t>
            </w:r>
          </w:p>
        </w:tc>
        <w:tc>
          <w:tcPr>
            <w:tcW w:w="1419" w:type="dxa"/>
            <w:tcBorders>
              <w:left w:val="single" w:sz="4" w:space="0" w:color="auto"/>
            </w:tcBorders>
            <w:vAlign w:val="center"/>
          </w:tcPr>
          <w:p w14:paraId="6A1C7232" w14:textId="77777777" w:rsidR="009B7200" w:rsidRPr="009B7200" w:rsidRDefault="009B7200" w:rsidP="009B7200">
            <w:pPr>
              <w:jc w:val="center"/>
              <w:rPr>
                <w:sz w:val="24"/>
                <w:szCs w:val="24"/>
                <w:lang w:eastAsia="en-US"/>
              </w:rPr>
            </w:pPr>
            <w:r w:rsidRPr="009B7200">
              <w:rPr>
                <w:sz w:val="24"/>
                <w:szCs w:val="24"/>
                <w:lang w:eastAsia="en-US"/>
              </w:rPr>
              <w:t>5 376</w:t>
            </w:r>
          </w:p>
        </w:tc>
        <w:tc>
          <w:tcPr>
            <w:tcW w:w="1132" w:type="dxa"/>
            <w:tcBorders>
              <w:right w:val="single" w:sz="4" w:space="0" w:color="auto"/>
            </w:tcBorders>
            <w:vAlign w:val="center"/>
          </w:tcPr>
          <w:p w14:paraId="6055CB71" w14:textId="77777777" w:rsidR="009B7200" w:rsidRPr="009B7200" w:rsidRDefault="009B7200" w:rsidP="009B7200">
            <w:pPr>
              <w:jc w:val="center"/>
              <w:rPr>
                <w:sz w:val="24"/>
                <w:szCs w:val="24"/>
                <w:lang w:eastAsia="en-US"/>
              </w:rPr>
            </w:pPr>
            <w:r w:rsidRPr="009B7200">
              <w:rPr>
                <w:sz w:val="24"/>
                <w:szCs w:val="24"/>
                <w:lang w:eastAsia="en-US"/>
              </w:rPr>
              <w:t>315</w:t>
            </w:r>
          </w:p>
        </w:tc>
        <w:tc>
          <w:tcPr>
            <w:tcW w:w="1418" w:type="dxa"/>
            <w:tcBorders>
              <w:left w:val="single" w:sz="4" w:space="0" w:color="auto"/>
            </w:tcBorders>
            <w:vAlign w:val="center"/>
          </w:tcPr>
          <w:p w14:paraId="566AA1BD" w14:textId="77777777" w:rsidR="009B7200" w:rsidRPr="009B7200" w:rsidRDefault="009B7200" w:rsidP="009B7200">
            <w:pPr>
              <w:jc w:val="center"/>
              <w:rPr>
                <w:sz w:val="24"/>
                <w:szCs w:val="24"/>
                <w:lang w:eastAsia="en-US"/>
              </w:rPr>
            </w:pPr>
            <w:r w:rsidRPr="009B7200">
              <w:rPr>
                <w:sz w:val="24"/>
                <w:szCs w:val="24"/>
                <w:lang w:eastAsia="en-US"/>
              </w:rPr>
              <w:t>122 137</w:t>
            </w:r>
          </w:p>
        </w:tc>
        <w:tc>
          <w:tcPr>
            <w:tcW w:w="1418" w:type="dxa"/>
            <w:tcBorders>
              <w:right w:val="single" w:sz="4" w:space="0" w:color="auto"/>
            </w:tcBorders>
            <w:vAlign w:val="center"/>
          </w:tcPr>
          <w:p w14:paraId="53CBBAE2" w14:textId="77777777" w:rsidR="009B7200" w:rsidRPr="009B7200" w:rsidRDefault="009B7200" w:rsidP="009B7200">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49CD472B" w14:textId="77777777" w:rsidR="009B7200" w:rsidRPr="009B7200" w:rsidRDefault="009B7200" w:rsidP="009B7200">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63301901"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122 137</w:t>
            </w:r>
          </w:p>
        </w:tc>
      </w:tr>
      <w:tr w:rsidR="009B7200" w:rsidRPr="009B7200" w14:paraId="7671F562" w14:textId="77777777" w:rsidTr="00B234BC">
        <w:trPr>
          <w:trHeight w:val="397"/>
        </w:trPr>
        <w:tc>
          <w:tcPr>
            <w:tcW w:w="3119" w:type="dxa"/>
            <w:vAlign w:val="center"/>
          </w:tcPr>
          <w:p w14:paraId="6C8F5DCD" w14:textId="77777777" w:rsidR="009B7200" w:rsidRPr="009B7200" w:rsidRDefault="009B7200" w:rsidP="009B7200">
            <w:pPr>
              <w:tabs>
                <w:tab w:val="left" w:pos="1985"/>
              </w:tabs>
              <w:ind w:right="-65"/>
              <w:rPr>
                <w:sz w:val="24"/>
                <w:szCs w:val="24"/>
                <w:lang w:eastAsia="en-US"/>
              </w:rPr>
            </w:pPr>
            <w:r w:rsidRPr="009B7200">
              <w:rPr>
                <w:sz w:val="24"/>
                <w:szCs w:val="24"/>
                <w:lang w:eastAsia="en-US"/>
              </w:rPr>
              <w:t>ИП Воситов Н.Р.</w:t>
            </w:r>
          </w:p>
        </w:tc>
        <w:tc>
          <w:tcPr>
            <w:tcW w:w="1276" w:type="dxa"/>
            <w:tcBorders>
              <w:right w:val="single" w:sz="4" w:space="0" w:color="auto"/>
            </w:tcBorders>
            <w:vAlign w:val="center"/>
          </w:tcPr>
          <w:p w14:paraId="530E82CC" w14:textId="77777777" w:rsidR="009B7200" w:rsidRPr="009B7200" w:rsidRDefault="009B7200" w:rsidP="009B7200">
            <w:pPr>
              <w:jc w:val="center"/>
              <w:rPr>
                <w:sz w:val="24"/>
                <w:szCs w:val="24"/>
                <w:lang w:eastAsia="en-US"/>
              </w:rPr>
            </w:pPr>
            <w:r w:rsidRPr="009B7200">
              <w:rPr>
                <w:sz w:val="24"/>
                <w:szCs w:val="24"/>
                <w:lang w:eastAsia="en-US"/>
              </w:rPr>
              <w:t>64</w:t>
            </w:r>
          </w:p>
        </w:tc>
        <w:tc>
          <w:tcPr>
            <w:tcW w:w="1422" w:type="dxa"/>
            <w:tcBorders>
              <w:left w:val="single" w:sz="4" w:space="0" w:color="auto"/>
            </w:tcBorders>
            <w:vAlign w:val="center"/>
          </w:tcPr>
          <w:p w14:paraId="6EBCB9BA" w14:textId="77777777" w:rsidR="009B7200" w:rsidRPr="009B7200" w:rsidRDefault="009B7200" w:rsidP="009B7200">
            <w:pPr>
              <w:tabs>
                <w:tab w:val="left" w:pos="980"/>
              </w:tabs>
              <w:jc w:val="center"/>
              <w:rPr>
                <w:sz w:val="24"/>
                <w:szCs w:val="24"/>
                <w:lang w:eastAsia="en-US"/>
              </w:rPr>
            </w:pPr>
            <w:r w:rsidRPr="009B7200">
              <w:rPr>
                <w:sz w:val="24"/>
                <w:szCs w:val="24"/>
                <w:lang w:eastAsia="en-US"/>
              </w:rPr>
              <w:t>24 106</w:t>
            </w:r>
          </w:p>
        </w:tc>
        <w:tc>
          <w:tcPr>
            <w:tcW w:w="1272" w:type="dxa"/>
            <w:tcBorders>
              <w:right w:val="single" w:sz="4" w:space="0" w:color="auto"/>
            </w:tcBorders>
            <w:vAlign w:val="center"/>
          </w:tcPr>
          <w:p w14:paraId="592E0ACE" w14:textId="77777777" w:rsidR="009B7200" w:rsidRPr="009B7200" w:rsidRDefault="009B7200" w:rsidP="009B7200">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566172F3" w14:textId="77777777" w:rsidR="009B7200" w:rsidRPr="009B7200" w:rsidRDefault="009B7200" w:rsidP="009B7200">
            <w:pPr>
              <w:jc w:val="center"/>
              <w:rPr>
                <w:sz w:val="24"/>
                <w:szCs w:val="24"/>
                <w:lang w:eastAsia="en-US"/>
              </w:rPr>
            </w:pPr>
            <w:r w:rsidRPr="009B7200">
              <w:rPr>
                <w:sz w:val="24"/>
                <w:szCs w:val="24"/>
                <w:lang w:eastAsia="en-US"/>
              </w:rPr>
              <w:t>х</w:t>
            </w:r>
          </w:p>
        </w:tc>
        <w:tc>
          <w:tcPr>
            <w:tcW w:w="1132" w:type="dxa"/>
            <w:tcBorders>
              <w:right w:val="single" w:sz="4" w:space="0" w:color="auto"/>
            </w:tcBorders>
            <w:vAlign w:val="center"/>
          </w:tcPr>
          <w:p w14:paraId="7383C69D" w14:textId="77777777" w:rsidR="009B7200" w:rsidRPr="009B7200" w:rsidRDefault="009B7200" w:rsidP="009B7200">
            <w:pPr>
              <w:jc w:val="center"/>
              <w:rPr>
                <w:sz w:val="24"/>
                <w:szCs w:val="24"/>
                <w:lang w:eastAsia="en-US"/>
              </w:rPr>
            </w:pPr>
            <w:r w:rsidRPr="009B7200">
              <w:rPr>
                <w:sz w:val="24"/>
                <w:szCs w:val="24"/>
                <w:lang w:eastAsia="en-US"/>
              </w:rPr>
              <w:t>64</w:t>
            </w:r>
          </w:p>
        </w:tc>
        <w:tc>
          <w:tcPr>
            <w:tcW w:w="1418" w:type="dxa"/>
            <w:tcBorders>
              <w:left w:val="single" w:sz="4" w:space="0" w:color="auto"/>
            </w:tcBorders>
            <w:vAlign w:val="center"/>
          </w:tcPr>
          <w:p w14:paraId="21677C48" w14:textId="77777777" w:rsidR="009B7200" w:rsidRPr="009B7200" w:rsidRDefault="009B7200" w:rsidP="009B7200">
            <w:pPr>
              <w:jc w:val="center"/>
              <w:rPr>
                <w:sz w:val="24"/>
                <w:szCs w:val="24"/>
                <w:lang w:eastAsia="en-US"/>
              </w:rPr>
            </w:pPr>
            <w:r w:rsidRPr="009B7200">
              <w:rPr>
                <w:sz w:val="24"/>
                <w:szCs w:val="24"/>
                <w:lang w:eastAsia="en-US"/>
              </w:rPr>
              <w:t>24 106</w:t>
            </w:r>
          </w:p>
        </w:tc>
        <w:tc>
          <w:tcPr>
            <w:tcW w:w="1418" w:type="dxa"/>
            <w:tcBorders>
              <w:right w:val="single" w:sz="4" w:space="0" w:color="auto"/>
            </w:tcBorders>
            <w:vAlign w:val="center"/>
          </w:tcPr>
          <w:p w14:paraId="1A17AAC1" w14:textId="77777777" w:rsidR="009B7200" w:rsidRPr="009B7200" w:rsidRDefault="009B7200" w:rsidP="009B7200">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18FE645D" w14:textId="77777777" w:rsidR="009B7200" w:rsidRPr="009B7200" w:rsidRDefault="009B7200" w:rsidP="009B7200">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725D0ABD" w14:textId="77777777" w:rsidR="009B7200" w:rsidRPr="009B7200" w:rsidRDefault="009B7200" w:rsidP="009B7200">
            <w:pPr>
              <w:tabs>
                <w:tab w:val="left" w:pos="980"/>
              </w:tabs>
              <w:ind w:right="-36"/>
              <w:jc w:val="center"/>
              <w:rPr>
                <w:sz w:val="24"/>
                <w:szCs w:val="24"/>
                <w:lang w:eastAsia="en-US"/>
              </w:rPr>
            </w:pPr>
            <w:r w:rsidRPr="009B7200">
              <w:rPr>
                <w:sz w:val="24"/>
                <w:szCs w:val="24"/>
                <w:lang w:eastAsia="en-US"/>
              </w:rPr>
              <w:t>24 106</w:t>
            </w:r>
          </w:p>
        </w:tc>
      </w:tr>
      <w:tr w:rsidR="009B7200" w:rsidRPr="009B7200" w14:paraId="55EC9FD9" w14:textId="77777777" w:rsidTr="00B234BC">
        <w:trPr>
          <w:trHeight w:val="397"/>
        </w:trPr>
        <w:tc>
          <w:tcPr>
            <w:tcW w:w="3119" w:type="dxa"/>
            <w:vAlign w:val="center"/>
          </w:tcPr>
          <w:p w14:paraId="0CDFB334" w14:textId="77777777" w:rsidR="009B7200" w:rsidRPr="009B7200" w:rsidRDefault="009B7200" w:rsidP="009B7200">
            <w:pPr>
              <w:tabs>
                <w:tab w:val="left" w:pos="1985"/>
              </w:tabs>
              <w:ind w:right="-65"/>
              <w:rPr>
                <w:sz w:val="24"/>
                <w:szCs w:val="24"/>
                <w:lang w:eastAsia="en-US"/>
              </w:rPr>
            </w:pPr>
            <w:r w:rsidRPr="009B7200">
              <w:rPr>
                <w:sz w:val="24"/>
                <w:szCs w:val="24"/>
                <w:lang w:eastAsia="en-US"/>
              </w:rPr>
              <w:lastRenderedPageBreak/>
              <w:t>ИП Тихомирова Ю.В. /КФХ/</w:t>
            </w:r>
          </w:p>
        </w:tc>
        <w:tc>
          <w:tcPr>
            <w:tcW w:w="1276" w:type="dxa"/>
            <w:tcBorders>
              <w:right w:val="single" w:sz="4" w:space="0" w:color="auto"/>
            </w:tcBorders>
            <w:vAlign w:val="center"/>
          </w:tcPr>
          <w:p w14:paraId="7CEA9C71" w14:textId="77777777" w:rsidR="009B7200" w:rsidRPr="009B7200" w:rsidRDefault="009B7200" w:rsidP="009B7200">
            <w:pPr>
              <w:jc w:val="center"/>
              <w:rPr>
                <w:sz w:val="24"/>
                <w:szCs w:val="24"/>
                <w:lang w:eastAsia="en-US"/>
              </w:rPr>
            </w:pPr>
            <w:r w:rsidRPr="009B7200">
              <w:rPr>
                <w:sz w:val="24"/>
                <w:szCs w:val="24"/>
                <w:lang w:eastAsia="en-US"/>
              </w:rPr>
              <w:t>300</w:t>
            </w:r>
          </w:p>
        </w:tc>
        <w:tc>
          <w:tcPr>
            <w:tcW w:w="1422" w:type="dxa"/>
            <w:tcBorders>
              <w:left w:val="single" w:sz="4" w:space="0" w:color="auto"/>
            </w:tcBorders>
            <w:vAlign w:val="center"/>
          </w:tcPr>
          <w:p w14:paraId="4F8090FD" w14:textId="77777777" w:rsidR="009B7200" w:rsidRPr="009B7200" w:rsidRDefault="009B7200" w:rsidP="009B7200">
            <w:pPr>
              <w:jc w:val="center"/>
              <w:rPr>
                <w:sz w:val="24"/>
                <w:szCs w:val="24"/>
                <w:lang w:eastAsia="en-US"/>
              </w:rPr>
            </w:pPr>
            <w:r w:rsidRPr="009B7200">
              <w:rPr>
                <w:sz w:val="24"/>
                <w:szCs w:val="24"/>
                <w:lang w:eastAsia="en-US"/>
              </w:rPr>
              <w:t>112 994</w:t>
            </w:r>
          </w:p>
        </w:tc>
        <w:tc>
          <w:tcPr>
            <w:tcW w:w="1272" w:type="dxa"/>
            <w:tcBorders>
              <w:right w:val="single" w:sz="4" w:space="0" w:color="auto"/>
            </w:tcBorders>
            <w:vAlign w:val="center"/>
          </w:tcPr>
          <w:p w14:paraId="12471028" w14:textId="77777777" w:rsidR="009B7200" w:rsidRPr="009B7200" w:rsidRDefault="009B7200" w:rsidP="009B7200">
            <w:pPr>
              <w:jc w:val="center"/>
              <w:rPr>
                <w:sz w:val="24"/>
                <w:szCs w:val="24"/>
                <w:lang w:eastAsia="en-US"/>
              </w:rPr>
            </w:pPr>
            <w:r w:rsidRPr="009B7200">
              <w:rPr>
                <w:sz w:val="24"/>
                <w:szCs w:val="24"/>
                <w:lang w:eastAsia="en-US"/>
              </w:rPr>
              <w:t>х</w:t>
            </w:r>
          </w:p>
        </w:tc>
        <w:tc>
          <w:tcPr>
            <w:tcW w:w="1419" w:type="dxa"/>
            <w:tcBorders>
              <w:left w:val="single" w:sz="4" w:space="0" w:color="auto"/>
            </w:tcBorders>
            <w:vAlign w:val="center"/>
          </w:tcPr>
          <w:p w14:paraId="4B4384A1" w14:textId="77777777" w:rsidR="009B7200" w:rsidRPr="009B7200" w:rsidRDefault="009B7200" w:rsidP="009B7200">
            <w:pPr>
              <w:jc w:val="center"/>
              <w:rPr>
                <w:sz w:val="24"/>
                <w:szCs w:val="24"/>
                <w:lang w:eastAsia="en-US"/>
              </w:rPr>
            </w:pPr>
            <w:r w:rsidRPr="009B7200">
              <w:rPr>
                <w:sz w:val="24"/>
                <w:szCs w:val="24"/>
                <w:lang w:eastAsia="en-US"/>
              </w:rPr>
              <w:t>х</w:t>
            </w:r>
          </w:p>
        </w:tc>
        <w:tc>
          <w:tcPr>
            <w:tcW w:w="1132" w:type="dxa"/>
            <w:tcBorders>
              <w:right w:val="single" w:sz="4" w:space="0" w:color="auto"/>
            </w:tcBorders>
            <w:vAlign w:val="center"/>
          </w:tcPr>
          <w:p w14:paraId="7843F3DE" w14:textId="77777777" w:rsidR="009B7200" w:rsidRPr="009B7200" w:rsidRDefault="009B7200" w:rsidP="009B7200">
            <w:pPr>
              <w:jc w:val="center"/>
              <w:rPr>
                <w:sz w:val="24"/>
                <w:szCs w:val="24"/>
                <w:lang w:eastAsia="en-US"/>
              </w:rPr>
            </w:pPr>
            <w:r w:rsidRPr="009B7200">
              <w:rPr>
                <w:sz w:val="24"/>
                <w:szCs w:val="24"/>
                <w:lang w:eastAsia="en-US"/>
              </w:rPr>
              <w:t>300</w:t>
            </w:r>
          </w:p>
        </w:tc>
        <w:tc>
          <w:tcPr>
            <w:tcW w:w="1418" w:type="dxa"/>
            <w:tcBorders>
              <w:left w:val="single" w:sz="4" w:space="0" w:color="auto"/>
            </w:tcBorders>
            <w:vAlign w:val="center"/>
          </w:tcPr>
          <w:p w14:paraId="61EF949E" w14:textId="77777777" w:rsidR="009B7200" w:rsidRPr="009B7200" w:rsidRDefault="009B7200" w:rsidP="009B7200">
            <w:pPr>
              <w:jc w:val="center"/>
              <w:rPr>
                <w:sz w:val="24"/>
                <w:szCs w:val="24"/>
                <w:lang w:eastAsia="en-US"/>
              </w:rPr>
            </w:pPr>
            <w:r w:rsidRPr="009B7200">
              <w:rPr>
                <w:sz w:val="24"/>
                <w:szCs w:val="24"/>
                <w:lang w:eastAsia="en-US"/>
              </w:rPr>
              <w:t>112 994</w:t>
            </w:r>
          </w:p>
        </w:tc>
        <w:tc>
          <w:tcPr>
            <w:tcW w:w="1418" w:type="dxa"/>
            <w:tcBorders>
              <w:right w:val="single" w:sz="4" w:space="0" w:color="auto"/>
            </w:tcBorders>
            <w:vAlign w:val="center"/>
          </w:tcPr>
          <w:p w14:paraId="3F254CBD" w14:textId="77777777" w:rsidR="009B7200" w:rsidRPr="009B7200" w:rsidRDefault="009B7200" w:rsidP="009B7200">
            <w:pPr>
              <w:jc w:val="center"/>
              <w:rPr>
                <w:sz w:val="24"/>
                <w:szCs w:val="24"/>
                <w:lang w:eastAsia="en-US"/>
              </w:rPr>
            </w:pPr>
            <w:r w:rsidRPr="009B7200">
              <w:rPr>
                <w:sz w:val="24"/>
                <w:szCs w:val="24"/>
                <w:lang w:eastAsia="en-US"/>
              </w:rPr>
              <w:t>х</w:t>
            </w:r>
          </w:p>
        </w:tc>
        <w:tc>
          <w:tcPr>
            <w:tcW w:w="1701" w:type="dxa"/>
            <w:tcBorders>
              <w:left w:val="single" w:sz="4" w:space="0" w:color="auto"/>
            </w:tcBorders>
            <w:vAlign w:val="center"/>
          </w:tcPr>
          <w:p w14:paraId="14FDB240" w14:textId="77777777" w:rsidR="009B7200" w:rsidRPr="009B7200" w:rsidRDefault="009B7200" w:rsidP="009B7200">
            <w:pPr>
              <w:jc w:val="center"/>
              <w:rPr>
                <w:sz w:val="24"/>
                <w:szCs w:val="24"/>
                <w:lang w:eastAsia="en-US"/>
              </w:rPr>
            </w:pPr>
            <w:r w:rsidRPr="009B7200">
              <w:rPr>
                <w:sz w:val="24"/>
                <w:szCs w:val="24"/>
                <w:lang w:eastAsia="en-US"/>
              </w:rPr>
              <w:t>х</w:t>
            </w:r>
          </w:p>
        </w:tc>
        <w:tc>
          <w:tcPr>
            <w:tcW w:w="1560" w:type="dxa"/>
            <w:tcBorders>
              <w:left w:val="single" w:sz="4" w:space="0" w:color="auto"/>
            </w:tcBorders>
            <w:vAlign w:val="center"/>
          </w:tcPr>
          <w:p w14:paraId="63ABEE94" w14:textId="77777777" w:rsidR="009B7200" w:rsidRPr="009B7200" w:rsidRDefault="009B7200" w:rsidP="009B7200">
            <w:pPr>
              <w:ind w:right="-36"/>
              <w:jc w:val="center"/>
              <w:rPr>
                <w:sz w:val="24"/>
                <w:szCs w:val="24"/>
                <w:lang w:eastAsia="en-US"/>
              </w:rPr>
            </w:pPr>
            <w:r w:rsidRPr="009B7200">
              <w:rPr>
                <w:sz w:val="24"/>
                <w:szCs w:val="24"/>
                <w:lang w:eastAsia="en-US"/>
              </w:rPr>
              <w:t>112 994</w:t>
            </w:r>
          </w:p>
        </w:tc>
      </w:tr>
      <w:tr w:rsidR="009B7200" w:rsidRPr="009B7200" w14:paraId="701CF0EF" w14:textId="77777777" w:rsidTr="00B234BC">
        <w:trPr>
          <w:trHeight w:val="397"/>
        </w:trPr>
        <w:tc>
          <w:tcPr>
            <w:tcW w:w="3119" w:type="dxa"/>
            <w:vAlign w:val="center"/>
          </w:tcPr>
          <w:p w14:paraId="71BD19E0" w14:textId="77777777" w:rsidR="009B7200" w:rsidRPr="009B7200" w:rsidRDefault="009B7200" w:rsidP="009B7200">
            <w:pPr>
              <w:tabs>
                <w:tab w:val="left" w:pos="1985"/>
              </w:tabs>
              <w:ind w:right="-65"/>
              <w:rPr>
                <w:bCs/>
                <w:sz w:val="24"/>
                <w:szCs w:val="24"/>
                <w:lang w:eastAsia="en-US"/>
              </w:rPr>
            </w:pPr>
            <w:r w:rsidRPr="009B7200">
              <w:rPr>
                <w:bCs/>
                <w:sz w:val="24"/>
                <w:szCs w:val="24"/>
                <w:lang w:eastAsia="en-US"/>
              </w:rPr>
              <w:t>ИП Черненков Н.В.</w:t>
            </w:r>
          </w:p>
        </w:tc>
        <w:tc>
          <w:tcPr>
            <w:tcW w:w="1276" w:type="dxa"/>
            <w:tcBorders>
              <w:right w:val="single" w:sz="4" w:space="0" w:color="auto"/>
            </w:tcBorders>
            <w:vAlign w:val="center"/>
          </w:tcPr>
          <w:p w14:paraId="7E96A29A"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х</w:t>
            </w:r>
          </w:p>
        </w:tc>
        <w:tc>
          <w:tcPr>
            <w:tcW w:w="1422" w:type="dxa"/>
            <w:tcBorders>
              <w:left w:val="single" w:sz="4" w:space="0" w:color="auto"/>
            </w:tcBorders>
            <w:vAlign w:val="center"/>
          </w:tcPr>
          <w:p w14:paraId="73E8F470"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х</w:t>
            </w:r>
          </w:p>
        </w:tc>
        <w:tc>
          <w:tcPr>
            <w:tcW w:w="1272" w:type="dxa"/>
            <w:tcBorders>
              <w:right w:val="single" w:sz="4" w:space="0" w:color="auto"/>
            </w:tcBorders>
            <w:vAlign w:val="center"/>
          </w:tcPr>
          <w:p w14:paraId="4AF66EB0"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8</w:t>
            </w:r>
          </w:p>
        </w:tc>
        <w:tc>
          <w:tcPr>
            <w:tcW w:w="1419" w:type="dxa"/>
            <w:tcBorders>
              <w:left w:val="single" w:sz="4" w:space="0" w:color="auto"/>
            </w:tcBorders>
            <w:vAlign w:val="center"/>
          </w:tcPr>
          <w:p w14:paraId="6B013578"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8 602</w:t>
            </w:r>
          </w:p>
        </w:tc>
        <w:tc>
          <w:tcPr>
            <w:tcW w:w="1132" w:type="dxa"/>
            <w:tcBorders>
              <w:right w:val="single" w:sz="4" w:space="0" w:color="auto"/>
            </w:tcBorders>
            <w:vAlign w:val="center"/>
          </w:tcPr>
          <w:p w14:paraId="286D2D23"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8</w:t>
            </w:r>
          </w:p>
        </w:tc>
        <w:tc>
          <w:tcPr>
            <w:tcW w:w="1418" w:type="dxa"/>
            <w:tcBorders>
              <w:left w:val="single" w:sz="4" w:space="0" w:color="auto"/>
            </w:tcBorders>
            <w:vAlign w:val="center"/>
          </w:tcPr>
          <w:p w14:paraId="7F696AF5"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8 602</w:t>
            </w:r>
          </w:p>
        </w:tc>
        <w:tc>
          <w:tcPr>
            <w:tcW w:w="1418" w:type="dxa"/>
            <w:tcBorders>
              <w:right w:val="single" w:sz="4" w:space="0" w:color="auto"/>
            </w:tcBorders>
            <w:vAlign w:val="center"/>
          </w:tcPr>
          <w:p w14:paraId="0A3931A4"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х</w:t>
            </w:r>
          </w:p>
        </w:tc>
        <w:tc>
          <w:tcPr>
            <w:tcW w:w="1701" w:type="dxa"/>
            <w:tcBorders>
              <w:left w:val="single" w:sz="4" w:space="0" w:color="auto"/>
            </w:tcBorders>
            <w:vAlign w:val="center"/>
          </w:tcPr>
          <w:p w14:paraId="4F322523" w14:textId="77777777" w:rsidR="009B7200" w:rsidRPr="009B7200" w:rsidRDefault="009B7200" w:rsidP="009B7200">
            <w:pPr>
              <w:tabs>
                <w:tab w:val="left" w:pos="980"/>
              </w:tabs>
              <w:ind w:left="-107" w:right="-53"/>
              <w:jc w:val="center"/>
              <w:rPr>
                <w:bCs/>
                <w:sz w:val="24"/>
                <w:szCs w:val="24"/>
                <w:lang w:eastAsia="en-US"/>
              </w:rPr>
            </w:pPr>
            <w:r w:rsidRPr="009B7200">
              <w:rPr>
                <w:bCs/>
                <w:sz w:val="24"/>
                <w:szCs w:val="24"/>
                <w:lang w:eastAsia="en-US"/>
              </w:rPr>
              <w:t>х</w:t>
            </w:r>
          </w:p>
        </w:tc>
        <w:tc>
          <w:tcPr>
            <w:tcW w:w="1560" w:type="dxa"/>
            <w:tcBorders>
              <w:left w:val="single" w:sz="4" w:space="0" w:color="auto"/>
            </w:tcBorders>
            <w:vAlign w:val="center"/>
          </w:tcPr>
          <w:p w14:paraId="51C79145" w14:textId="77777777" w:rsidR="009B7200" w:rsidRPr="009B7200" w:rsidRDefault="009B7200" w:rsidP="009B7200">
            <w:pPr>
              <w:tabs>
                <w:tab w:val="left" w:pos="980"/>
              </w:tabs>
              <w:ind w:right="-108"/>
              <w:jc w:val="center"/>
              <w:rPr>
                <w:bCs/>
                <w:sz w:val="24"/>
                <w:szCs w:val="24"/>
                <w:lang w:eastAsia="en-US"/>
              </w:rPr>
            </w:pPr>
            <w:r w:rsidRPr="009B7200">
              <w:rPr>
                <w:bCs/>
                <w:sz w:val="24"/>
                <w:szCs w:val="24"/>
                <w:lang w:eastAsia="en-US"/>
              </w:rPr>
              <w:t>8 602</w:t>
            </w:r>
          </w:p>
        </w:tc>
      </w:tr>
      <w:tr w:rsidR="009B7200" w:rsidRPr="009B7200" w14:paraId="7007A3D6" w14:textId="77777777" w:rsidTr="00B234BC">
        <w:trPr>
          <w:trHeight w:val="397"/>
        </w:trPr>
        <w:tc>
          <w:tcPr>
            <w:tcW w:w="3119" w:type="dxa"/>
            <w:vAlign w:val="center"/>
          </w:tcPr>
          <w:p w14:paraId="2153FE1B" w14:textId="77777777" w:rsidR="009B7200" w:rsidRPr="009B7200" w:rsidRDefault="009B7200" w:rsidP="009B7200">
            <w:pPr>
              <w:tabs>
                <w:tab w:val="left" w:pos="1985"/>
              </w:tabs>
              <w:ind w:right="-65"/>
              <w:rPr>
                <w:bCs/>
                <w:sz w:val="24"/>
                <w:szCs w:val="24"/>
                <w:lang w:eastAsia="en-US"/>
              </w:rPr>
            </w:pPr>
            <w:r w:rsidRPr="009B7200">
              <w:rPr>
                <w:sz w:val="24"/>
                <w:szCs w:val="24"/>
                <w:lang w:eastAsia="en-US"/>
              </w:rPr>
              <w:t xml:space="preserve">ИП Черненков А.В. </w:t>
            </w:r>
          </w:p>
        </w:tc>
        <w:tc>
          <w:tcPr>
            <w:tcW w:w="1276" w:type="dxa"/>
            <w:tcBorders>
              <w:right w:val="single" w:sz="4" w:space="0" w:color="auto"/>
            </w:tcBorders>
            <w:vAlign w:val="center"/>
          </w:tcPr>
          <w:p w14:paraId="2E482043" w14:textId="77777777" w:rsidR="009B7200" w:rsidRPr="009B7200" w:rsidRDefault="009B7200" w:rsidP="009B7200">
            <w:pPr>
              <w:tabs>
                <w:tab w:val="left" w:pos="980"/>
              </w:tabs>
              <w:jc w:val="center"/>
              <w:rPr>
                <w:bCs/>
                <w:sz w:val="24"/>
                <w:szCs w:val="24"/>
                <w:lang w:eastAsia="en-US"/>
              </w:rPr>
            </w:pPr>
            <w:r w:rsidRPr="009B7200">
              <w:rPr>
                <w:sz w:val="24"/>
                <w:szCs w:val="24"/>
                <w:lang w:eastAsia="en-US"/>
              </w:rPr>
              <w:t>20</w:t>
            </w:r>
          </w:p>
        </w:tc>
        <w:tc>
          <w:tcPr>
            <w:tcW w:w="1422" w:type="dxa"/>
            <w:tcBorders>
              <w:left w:val="single" w:sz="4" w:space="0" w:color="auto"/>
            </w:tcBorders>
            <w:vAlign w:val="center"/>
          </w:tcPr>
          <w:p w14:paraId="200A64A3"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7 533</w:t>
            </w:r>
          </w:p>
        </w:tc>
        <w:tc>
          <w:tcPr>
            <w:tcW w:w="1272" w:type="dxa"/>
            <w:tcBorders>
              <w:right w:val="single" w:sz="4" w:space="0" w:color="auto"/>
            </w:tcBorders>
            <w:vAlign w:val="center"/>
          </w:tcPr>
          <w:p w14:paraId="49C380D4" w14:textId="77777777" w:rsidR="009B7200" w:rsidRPr="009B7200" w:rsidRDefault="009B7200" w:rsidP="009B7200">
            <w:pPr>
              <w:tabs>
                <w:tab w:val="left" w:pos="980"/>
              </w:tabs>
              <w:jc w:val="center"/>
              <w:rPr>
                <w:bCs/>
                <w:sz w:val="24"/>
                <w:szCs w:val="24"/>
                <w:lang w:eastAsia="en-US"/>
              </w:rPr>
            </w:pPr>
            <w:r w:rsidRPr="009B7200">
              <w:rPr>
                <w:sz w:val="24"/>
                <w:szCs w:val="24"/>
                <w:lang w:eastAsia="en-US"/>
              </w:rPr>
              <w:t>4</w:t>
            </w:r>
          </w:p>
        </w:tc>
        <w:tc>
          <w:tcPr>
            <w:tcW w:w="1419" w:type="dxa"/>
            <w:tcBorders>
              <w:left w:val="single" w:sz="4" w:space="0" w:color="auto"/>
            </w:tcBorders>
            <w:vAlign w:val="center"/>
          </w:tcPr>
          <w:p w14:paraId="6C322705"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4 301</w:t>
            </w:r>
          </w:p>
        </w:tc>
        <w:tc>
          <w:tcPr>
            <w:tcW w:w="1132" w:type="dxa"/>
            <w:tcBorders>
              <w:right w:val="single" w:sz="4" w:space="0" w:color="auto"/>
            </w:tcBorders>
            <w:vAlign w:val="center"/>
          </w:tcPr>
          <w:p w14:paraId="5B0FDB22" w14:textId="77777777" w:rsidR="009B7200" w:rsidRPr="009B7200" w:rsidRDefault="009B7200" w:rsidP="009B7200">
            <w:pPr>
              <w:tabs>
                <w:tab w:val="left" w:pos="980"/>
              </w:tabs>
              <w:jc w:val="center"/>
              <w:rPr>
                <w:bCs/>
                <w:sz w:val="24"/>
                <w:szCs w:val="24"/>
                <w:lang w:eastAsia="en-US"/>
              </w:rPr>
            </w:pPr>
            <w:r w:rsidRPr="009B7200">
              <w:rPr>
                <w:sz w:val="24"/>
                <w:szCs w:val="24"/>
                <w:lang w:eastAsia="en-US"/>
              </w:rPr>
              <w:t>24</w:t>
            </w:r>
          </w:p>
        </w:tc>
        <w:tc>
          <w:tcPr>
            <w:tcW w:w="1418" w:type="dxa"/>
            <w:tcBorders>
              <w:left w:val="single" w:sz="4" w:space="0" w:color="auto"/>
            </w:tcBorders>
            <w:vAlign w:val="center"/>
          </w:tcPr>
          <w:p w14:paraId="0A568BFC"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11 834</w:t>
            </w:r>
          </w:p>
        </w:tc>
        <w:tc>
          <w:tcPr>
            <w:tcW w:w="1418" w:type="dxa"/>
            <w:tcBorders>
              <w:right w:val="single" w:sz="4" w:space="0" w:color="auto"/>
            </w:tcBorders>
            <w:vAlign w:val="center"/>
          </w:tcPr>
          <w:p w14:paraId="3544F3DA" w14:textId="77777777" w:rsidR="009B7200" w:rsidRPr="009B7200" w:rsidRDefault="009B7200" w:rsidP="009B7200">
            <w:pPr>
              <w:tabs>
                <w:tab w:val="left" w:pos="980"/>
              </w:tabs>
              <w:jc w:val="center"/>
              <w:rPr>
                <w:bCs/>
                <w:sz w:val="24"/>
                <w:szCs w:val="24"/>
                <w:lang w:eastAsia="en-US"/>
              </w:rPr>
            </w:pPr>
            <w:r w:rsidRPr="009B7200">
              <w:rPr>
                <w:bCs/>
                <w:sz w:val="24"/>
                <w:szCs w:val="24"/>
                <w:lang w:eastAsia="en-US"/>
              </w:rPr>
              <w:t>х</w:t>
            </w:r>
          </w:p>
        </w:tc>
        <w:tc>
          <w:tcPr>
            <w:tcW w:w="1701" w:type="dxa"/>
            <w:tcBorders>
              <w:left w:val="single" w:sz="4" w:space="0" w:color="auto"/>
            </w:tcBorders>
            <w:vAlign w:val="center"/>
          </w:tcPr>
          <w:p w14:paraId="314BB99A" w14:textId="77777777" w:rsidR="009B7200" w:rsidRPr="009B7200" w:rsidRDefault="009B7200" w:rsidP="009B7200">
            <w:pPr>
              <w:tabs>
                <w:tab w:val="left" w:pos="980"/>
              </w:tabs>
              <w:ind w:left="-107" w:right="-53"/>
              <w:jc w:val="center"/>
              <w:rPr>
                <w:bCs/>
                <w:sz w:val="24"/>
                <w:szCs w:val="24"/>
                <w:lang w:eastAsia="en-US"/>
              </w:rPr>
            </w:pPr>
            <w:r w:rsidRPr="009B7200">
              <w:rPr>
                <w:bCs/>
                <w:sz w:val="24"/>
                <w:szCs w:val="24"/>
                <w:lang w:eastAsia="en-US"/>
              </w:rPr>
              <w:t>х</w:t>
            </w:r>
          </w:p>
        </w:tc>
        <w:tc>
          <w:tcPr>
            <w:tcW w:w="1560" w:type="dxa"/>
            <w:tcBorders>
              <w:left w:val="single" w:sz="4" w:space="0" w:color="auto"/>
            </w:tcBorders>
            <w:vAlign w:val="center"/>
          </w:tcPr>
          <w:p w14:paraId="411C26C1" w14:textId="77777777" w:rsidR="009B7200" w:rsidRPr="009B7200" w:rsidRDefault="009B7200" w:rsidP="009B7200">
            <w:pPr>
              <w:tabs>
                <w:tab w:val="left" w:pos="980"/>
              </w:tabs>
              <w:ind w:right="-108"/>
              <w:jc w:val="center"/>
              <w:rPr>
                <w:bCs/>
                <w:sz w:val="24"/>
                <w:szCs w:val="24"/>
                <w:lang w:eastAsia="en-US"/>
              </w:rPr>
            </w:pPr>
            <w:r w:rsidRPr="009B7200">
              <w:rPr>
                <w:bCs/>
                <w:sz w:val="24"/>
                <w:szCs w:val="24"/>
                <w:lang w:eastAsia="en-US"/>
              </w:rPr>
              <w:t>11 834</w:t>
            </w:r>
          </w:p>
        </w:tc>
      </w:tr>
      <w:tr w:rsidR="009B7200" w:rsidRPr="009B7200" w14:paraId="2687E7A1" w14:textId="77777777" w:rsidTr="00B234BC">
        <w:trPr>
          <w:trHeight w:val="397"/>
        </w:trPr>
        <w:tc>
          <w:tcPr>
            <w:tcW w:w="3119" w:type="dxa"/>
            <w:vAlign w:val="center"/>
          </w:tcPr>
          <w:p w14:paraId="70252DE5" w14:textId="77777777" w:rsidR="009B7200" w:rsidRPr="009B7200" w:rsidRDefault="009B7200" w:rsidP="009B7200">
            <w:pPr>
              <w:tabs>
                <w:tab w:val="left" w:pos="1985"/>
              </w:tabs>
              <w:ind w:right="-65" w:firstLine="321"/>
              <w:rPr>
                <w:b/>
                <w:sz w:val="24"/>
                <w:szCs w:val="24"/>
                <w:lang w:eastAsia="en-US"/>
              </w:rPr>
            </w:pPr>
            <w:r w:rsidRPr="009B7200">
              <w:rPr>
                <w:b/>
                <w:sz w:val="24"/>
                <w:szCs w:val="24"/>
                <w:lang w:eastAsia="en-US"/>
              </w:rPr>
              <w:t>Итого:</w:t>
            </w:r>
          </w:p>
        </w:tc>
        <w:tc>
          <w:tcPr>
            <w:tcW w:w="1276" w:type="dxa"/>
            <w:tcBorders>
              <w:right w:val="single" w:sz="4" w:space="0" w:color="auto"/>
            </w:tcBorders>
            <w:vAlign w:val="center"/>
          </w:tcPr>
          <w:p w14:paraId="5D5E8C6C"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2124</w:t>
            </w:r>
          </w:p>
        </w:tc>
        <w:tc>
          <w:tcPr>
            <w:tcW w:w="1422" w:type="dxa"/>
            <w:tcBorders>
              <w:left w:val="single" w:sz="4" w:space="0" w:color="auto"/>
            </w:tcBorders>
            <w:vAlign w:val="center"/>
          </w:tcPr>
          <w:p w14:paraId="0F3DEA2C"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800 000</w:t>
            </w:r>
          </w:p>
        </w:tc>
        <w:tc>
          <w:tcPr>
            <w:tcW w:w="1272" w:type="dxa"/>
            <w:tcBorders>
              <w:right w:val="single" w:sz="4" w:space="0" w:color="auto"/>
            </w:tcBorders>
            <w:vAlign w:val="center"/>
          </w:tcPr>
          <w:p w14:paraId="554D52C7"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93</w:t>
            </w:r>
          </w:p>
        </w:tc>
        <w:tc>
          <w:tcPr>
            <w:tcW w:w="1419" w:type="dxa"/>
            <w:tcBorders>
              <w:left w:val="single" w:sz="4" w:space="0" w:color="auto"/>
            </w:tcBorders>
            <w:vAlign w:val="center"/>
          </w:tcPr>
          <w:p w14:paraId="126D905C"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100 000</w:t>
            </w:r>
          </w:p>
        </w:tc>
        <w:tc>
          <w:tcPr>
            <w:tcW w:w="1132" w:type="dxa"/>
            <w:tcBorders>
              <w:right w:val="single" w:sz="4" w:space="0" w:color="auto"/>
            </w:tcBorders>
            <w:vAlign w:val="center"/>
          </w:tcPr>
          <w:p w14:paraId="1047DAC3"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2217</w:t>
            </w:r>
          </w:p>
        </w:tc>
        <w:tc>
          <w:tcPr>
            <w:tcW w:w="1418" w:type="dxa"/>
            <w:tcBorders>
              <w:left w:val="single" w:sz="4" w:space="0" w:color="auto"/>
            </w:tcBorders>
            <w:vAlign w:val="center"/>
          </w:tcPr>
          <w:p w14:paraId="2FA02D4D"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900 000</w:t>
            </w:r>
          </w:p>
        </w:tc>
        <w:tc>
          <w:tcPr>
            <w:tcW w:w="1418" w:type="dxa"/>
            <w:tcBorders>
              <w:right w:val="single" w:sz="4" w:space="0" w:color="auto"/>
            </w:tcBorders>
            <w:vAlign w:val="center"/>
          </w:tcPr>
          <w:p w14:paraId="2EF6C13C" w14:textId="77777777" w:rsidR="009B7200" w:rsidRPr="009B7200" w:rsidRDefault="009B7200" w:rsidP="009B7200">
            <w:pPr>
              <w:tabs>
                <w:tab w:val="left" w:pos="980"/>
              </w:tabs>
              <w:jc w:val="center"/>
              <w:rPr>
                <w:b/>
                <w:sz w:val="24"/>
                <w:szCs w:val="24"/>
                <w:lang w:eastAsia="en-US"/>
              </w:rPr>
            </w:pPr>
            <w:r w:rsidRPr="009B7200">
              <w:rPr>
                <w:b/>
                <w:sz w:val="24"/>
                <w:szCs w:val="24"/>
                <w:lang w:eastAsia="en-US"/>
              </w:rPr>
              <w:t>341</w:t>
            </w:r>
          </w:p>
        </w:tc>
        <w:tc>
          <w:tcPr>
            <w:tcW w:w="1701" w:type="dxa"/>
            <w:tcBorders>
              <w:left w:val="single" w:sz="4" w:space="0" w:color="auto"/>
            </w:tcBorders>
            <w:vAlign w:val="center"/>
          </w:tcPr>
          <w:p w14:paraId="4B5FE19B" w14:textId="77777777" w:rsidR="009B7200" w:rsidRPr="009B7200" w:rsidRDefault="009B7200" w:rsidP="009B7200">
            <w:pPr>
              <w:tabs>
                <w:tab w:val="left" w:pos="980"/>
              </w:tabs>
              <w:ind w:left="-107" w:right="-53"/>
              <w:jc w:val="center"/>
              <w:rPr>
                <w:b/>
                <w:sz w:val="24"/>
                <w:szCs w:val="24"/>
                <w:lang w:eastAsia="en-US"/>
              </w:rPr>
            </w:pPr>
            <w:r w:rsidRPr="009B7200">
              <w:rPr>
                <w:b/>
                <w:sz w:val="24"/>
                <w:szCs w:val="24"/>
                <w:lang w:eastAsia="en-US"/>
              </w:rPr>
              <w:t>100 000</w:t>
            </w:r>
          </w:p>
        </w:tc>
        <w:tc>
          <w:tcPr>
            <w:tcW w:w="1560" w:type="dxa"/>
            <w:vAlign w:val="center"/>
          </w:tcPr>
          <w:p w14:paraId="385EC3BC" w14:textId="77777777" w:rsidR="009B7200" w:rsidRPr="009B7200" w:rsidRDefault="009B7200" w:rsidP="009B7200">
            <w:pPr>
              <w:tabs>
                <w:tab w:val="left" w:pos="980"/>
              </w:tabs>
              <w:ind w:right="-108"/>
              <w:jc w:val="center"/>
              <w:rPr>
                <w:b/>
                <w:sz w:val="24"/>
                <w:szCs w:val="24"/>
                <w:lang w:eastAsia="en-US"/>
              </w:rPr>
            </w:pPr>
            <w:r w:rsidRPr="009B7200">
              <w:rPr>
                <w:b/>
                <w:sz w:val="24"/>
                <w:szCs w:val="24"/>
                <w:lang w:eastAsia="en-US"/>
              </w:rPr>
              <w:t>1 000 000</w:t>
            </w:r>
          </w:p>
        </w:tc>
      </w:tr>
    </w:tbl>
    <w:p w14:paraId="46CDC748" w14:textId="77777777" w:rsidR="009B7200" w:rsidRPr="009B7200" w:rsidRDefault="009B7200" w:rsidP="009B7200">
      <w:pPr>
        <w:tabs>
          <w:tab w:val="left" w:pos="0"/>
          <w:tab w:val="left" w:pos="1134"/>
        </w:tabs>
        <w:jc w:val="center"/>
        <w:rPr>
          <w:sz w:val="2"/>
          <w:szCs w:val="2"/>
        </w:rPr>
      </w:pPr>
    </w:p>
    <w:p w14:paraId="5F62ED0C" w14:textId="77777777" w:rsidR="009B7200" w:rsidRPr="009B7200" w:rsidRDefault="009B7200" w:rsidP="009B7200">
      <w:pPr>
        <w:tabs>
          <w:tab w:val="left" w:pos="0"/>
          <w:tab w:val="left" w:pos="1134"/>
        </w:tabs>
        <w:jc w:val="center"/>
        <w:rPr>
          <w:sz w:val="2"/>
          <w:szCs w:val="2"/>
        </w:rPr>
      </w:pPr>
    </w:p>
    <w:p w14:paraId="712CC1AB" w14:textId="77777777" w:rsidR="009B7200" w:rsidRPr="009B7200" w:rsidRDefault="009B7200" w:rsidP="009B7200">
      <w:pPr>
        <w:tabs>
          <w:tab w:val="left" w:pos="0"/>
          <w:tab w:val="left" w:pos="1134"/>
        </w:tabs>
        <w:ind w:firstLine="709"/>
        <w:jc w:val="both"/>
        <w:rPr>
          <w:sz w:val="24"/>
          <w:szCs w:val="24"/>
        </w:rPr>
      </w:pPr>
      <w:r w:rsidRPr="009B7200">
        <w:rPr>
          <w:sz w:val="24"/>
          <w:szCs w:val="24"/>
        </w:rPr>
        <w:t xml:space="preserve">Средства муниципальной программы могут быть использованы на покупку семян, кормов, горюче-смазочных материалов, запасных частей к сельскохозяйственной технике, </w:t>
      </w:r>
      <w:r w:rsidRPr="009B7200">
        <w:rPr>
          <w:sz w:val="24"/>
          <w:szCs w:val="24"/>
          <w:lang w:eastAsia="en-US"/>
        </w:rPr>
        <w:t>минеральных удобрений и средств защиты растений</w:t>
      </w:r>
      <w:r w:rsidRPr="009B7200">
        <w:rPr>
          <w:sz w:val="24"/>
          <w:szCs w:val="24"/>
        </w:rPr>
        <w:t>.</w:t>
      </w:r>
    </w:p>
    <w:p w14:paraId="5D0EB4EE" w14:textId="77777777" w:rsidR="009B7200" w:rsidRPr="009B7200" w:rsidRDefault="009B7200" w:rsidP="009B7200">
      <w:pPr>
        <w:rPr>
          <w:sz w:val="24"/>
          <w:szCs w:val="24"/>
          <w:lang w:eastAsia="en-US"/>
        </w:rPr>
        <w:sectPr w:rsidR="009B7200" w:rsidRPr="009B7200" w:rsidSect="008F297A">
          <w:pgSz w:w="16838" w:h="11906" w:orient="landscape"/>
          <w:pgMar w:top="567" w:right="851" w:bottom="1134" w:left="851" w:header="709" w:footer="709" w:gutter="0"/>
          <w:cols w:space="708"/>
          <w:titlePg/>
          <w:docGrid w:linePitch="381"/>
        </w:sectPr>
      </w:pPr>
      <w:r w:rsidRPr="009B7200">
        <w:rPr>
          <w:sz w:val="24"/>
          <w:szCs w:val="24"/>
          <w:lang w:eastAsia="en-US"/>
        </w:rPr>
        <w:br w:type="page"/>
      </w:r>
    </w:p>
    <w:p w14:paraId="183FF963" w14:textId="77777777" w:rsidR="009B7200" w:rsidRPr="009B7200" w:rsidRDefault="009B7200" w:rsidP="009B7200">
      <w:pPr>
        <w:tabs>
          <w:tab w:val="left" w:pos="0"/>
          <w:tab w:val="left" w:pos="1134"/>
        </w:tabs>
        <w:jc w:val="center"/>
        <w:rPr>
          <w:sz w:val="2"/>
          <w:szCs w:val="2"/>
        </w:rPr>
      </w:pPr>
    </w:p>
    <w:p w14:paraId="694F0628" w14:textId="77777777" w:rsidR="009B7200" w:rsidRPr="009B7200" w:rsidRDefault="009B7200" w:rsidP="009B7200">
      <w:pPr>
        <w:tabs>
          <w:tab w:val="left" w:pos="0"/>
          <w:tab w:val="left" w:pos="1134"/>
        </w:tabs>
        <w:jc w:val="center"/>
        <w:rPr>
          <w:sz w:val="2"/>
          <w:szCs w:val="2"/>
        </w:rPr>
      </w:pPr>
    </w:p>
    <w:p w14:paraId="17AC1968" w14:textId="77777777" w:rsidR="009B7200" w:rsidRPr="009B7200" w:rsidRDefault="009B7200" w:rsidP="009B7200">
      <w:pPr>
        <w:autoSpaceDE w:val="0"/>
        <w:autoSpaceDN w:val="0"/>
        <w:adjustRightInd w:val="0"/>
        <w:jc w:val="center"/>
        <w:rPr>
          <w:b/>
          <w:bCs/>
          <w:sz w:val="28"/>
          <w:szCs w:val="28"/>
          <w:lang w:eastAsia="en-US"/>
        </w:rPr>
      </w:pPr>
      <w:r w:rsidRPr="009B7200">
        <w:rPr>
          <w:b/>
          <w:bCs/>
          <w:sz w:val="28"/>
          <w:szCs w:val="28"/>
          <w:lang w:eastAsia="en-US"/>
        </w:rPr>
        <w:t>2. ПАСПОРТ</w:t>
      </w:r>
    </w:p>
    <w:p w14:paraId="40575B56" w14:textId="77777777" w:rsidR="009B7200" w:rsidRPr="009B7200" w:rsidRDefault="009B7200" w:rsidP="009B7200">
      <w:pPr>
        <w:autoSpaceDE w:val="0"/>
        <w:autoSpaceDN w:val="0"/>
        <w:adjustRightInd w:val="0"/>
        <w:jc w:val="center"/>
        <w:rPr>
          <w:b/>
          <w:sz w:val="28"/>
          <w:szCs w:val="28"/>
          <w:lang w:eastAsia="en-US"/>
        </w:rPr>
      </w:pPr>
      <w:r w:rsidRPr="009B7200">
        <w:rPr>
          <w:b/>
          <w:sz w:val="28"/>
          <w:szCs w:val="28"/>
          <w:lang w:eastAsia="en-US"/>
        </w:rPr>
        <w:t>комплекса процессных мероприятий</w:t>
      </w:r>
    </w:p>
    <w:p w14:paraId="7257C0B0" w14:textId="77777777" w:rsidR="009B7200" w:rsidRPr="009B7200" w:rsidRDefault="009B7200" w:rsidP="009B7200">
      <w:pPr>
        <w:autoSpaceDE w:val="0"/>
        <w:autoSpaceDN w:val="0"/>
        <w:adjustRightInd w:val="0"/>
        <w:jc w:val="center"/>
        <w:rPr>
          <w:b/>
          <w:sz w:val="28"/>
          <w:szCs w:val="28"/>
          <w:lang w:eastAsia="en-US"/>
        </w:rPr>
      </w:pPr>
      <w:r w:rsidRPr="009B7200">
        <w:rPr>
          <w:b/>
          <w:bCs/>
          <w:sz w:val="24"/>
          <w:szCs w:val="24"/>
          <w:lang w:eastAsia="en-US"/>
        </w:rPr>
        <w:t>«</w:t>
      </w:r>
      <w:r w:rsidRPr="009B7200">
        <w:rPr>
          <w:b/>
          <w:bCs/>
          <w:color w:val="000000"/>
          <w:sz w:val="28"/>
          <w:szCs w:val="22"/>
        </w:rPr>
        <w:t xml:space="preserve">Формирование благоприятных условий </w:t>
      </w:r>
      <w:r w:rsidRPr="009B7200">
        <w:rPr>
          <w:b/>
          <w:bCs/>
          <w:color w:val="000000"/>
          <w:sz w:val="28"/>
          <w:szCs w:val="22"/>
        </w:rPr>
        <w:br/>
        <w:t>для функционирования и развития сельского хозяйства района</w:t>
      </w:r>
      <w:r w:rsidRPr="009B7200">
        <w:rPr>
          <w:b/>
          <w:bCs/>
          <w:sz w:val="28"/>
          <w:szCs w:val="28"/>
          <w:lang w:eastAsia="en-US"/>
        </w:rPr>
        <w:t>»</w:t>
      </w:r>
    </w:p>
    <w:p w14:paraId="2B8826F6" w14:textId="77777777" w:rsidR="009B7200" w:rsidRPr="009B7200" w:rsidRDefault="009B7200" w:rsidP="009B7200">
      <w:pPr>
        <w:autoSpaceDE w:val="0"/>
        <w:autoSpaceDN w:val="0"/>
        <w:adjustRightInd w:val="0"/>
        <w:jc w:val="center"/>
        <w:rPr>
          <w:bCs/>
          <w:sz w:val="28"/>
          <w:szCs w:val="28"/>
          <w:lang w:eastAsia="en-US"/>
        </w:rPr>
      </w:pPr>
    </w:p>
    <w:p w14:paraId="214B6B22" w14:textId="77777777" w:rsidR="009B7200" w:rsidRPr="009B7200" w:rsidRDefault="009B7200" w:rsidP="009B7200">
      <w:pPr>
        <w:autoSpaceDE w:val="0"/>
        <w:autoSpaceDN w:val="0"/>
        <w:adjustRightInd w:val="0"/>
        <w:jc w:val="center"/>
        <w:rPr>
          <w:sz w:val="28"/>
          <w:szCs w:val="28"/>
          <w:lang w:eastAsia="en-US"/>
        </w:rPr>
      </w:pPr>
      <w:r w:rsidRPr="009B7200">
        <w:rPr>
          <w:b/>
          <w:sz w:val="28"/>
          <w:szCs w:val="28"/>
          <w:lang w:eastAsia="en-US"/>
        </w:rPr>
        <w:t>Общие положения</w:t>
      </w:r>
    </w:p>
    <w:tbl>
      <w:tblPr>
        <w:tblW w:w="10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9B7200" w:rsidRPr="009B7200" w14:paraId="47AA3713" w14:textId="77777777" w:rsidTr="00B234BC">
        <w:tc>
          <w:tcPr>
            <w:tcW w:w="3794" w:type="dxa"/>
          </w:tcPr>
          <w:p w14:paraId="6559C0EE" w14:textId="77777777" w:rsidR="009B7200" w:rsidRPr="009B7200" w:rsidRDefault="009B7200" w:rsidP="009B7200">
            <w:pPr>
              <w:tabs>
                <w:tab w:val="left" w:pos="4035"/>
              </w:tabs>
              <w:autoSpaceDE w:val="0"/>
              <w:autoSpaceDN w:val="0"/>
              <w:adjustRightInd w:val="0"/>
              <w:rPr>
                <w:b/>
                <w:sz w:val="24"/>
                <w:szCs w:val="24"/>
                <w:lang w:eastAsia="en-US"/>
              </w:rPr>
            </w:pPr>
            <w:r w:rsidRPr="009B7200">
              <w:rPr>
                <w:sz w:val="24"/>
                <w:szCs w:val="24"/>
                <w:lang w:eastAsia="en-US"/>
              </w:rPr>
              <w:t>Ответственный за выполнение комплекса процессных мероприятий</w:t>
            </w:r>
          </w:p>
        </w:tc>
        <w:tc>
          <w:tcPr>
            <w:tcW w:w="6520" w:type="dxa"/>
          </w:tcPr>
          <w:p w14:paraId="3F4B5289" w14:textId="683E9E41" w:rsidR="009B7200" w:rsidRPr="009B7200" w:rsidRDefault="009B7200" w:rsidP="006644B7">
            <w:pPr>
              <w:tabs>
                <w:tab w:val="left" w:pos="300"/>
              </w:tabs>
              <w:autoSpaceDE w:val="0"/>
              <w:autoSpaceDN w:val="0"/>
              <w:adjustRightInd w:val="0"/>
              <w:rPr>
                <w:sz w:val="24"/>
                <w:szCs w:val="24"/>
                <w:lang w:eastAsia="en-US"/>
              </w:rPr>
            </w:pPr>
            <w:r w:rsidRPr="009B7200">
              <w:rPr>
                <w:sz w:val="24"/>
                <w:szCs w:val="24"/>
                <w:lang w:eastAsia="en-US"/>
              </w:rPr>
              <w:t>главный специалист сектора по вопросам сельского хозяйства Администрации муниципального образования «Духовщинский муниципальный округ» Смоленской области</w:t>
            </w:r>
            <w:r w:rsidR="006644B7">
              <w:rPr>
                <w:sz w:val="24"/>
                <w:szCs w:val="24"/>
                <w:lang w:eastAsia="en-US"/>
              </w:rPr>
              <w:t xml:space="preserve"> </w:t>
            </w:r>
            <w:r w:rsidRPr="009B7200">
              <w:rPr>
                <w:sz w:val="24"/>
                <w:szCs w:val="24"/>
                <w:lang w:eastAsia="en-US"/>
              </w:rPr>
              <w:t>Егоренкова Зоя Ивановна</w:t>
            </w:r>
          </w:p>
        </w:tc>
      </w:tr>
      <w:tr w:rsidR="009B7200" w:rsidRPr="009B7200" w14:paraId="68C1E4AB" w14:textId="77777777" w:rsidTr="00B234BC">
        <w:trPr>
          <w:trHeight w:val="663"/>
        </w:trPr>
        <w:tc>
          <w:tcPr>
            <w:tcW w:w="3794" w:type="dxa"/>
          </w:tcPr>
          <w:p w14:paraId="680F9D8E" w14:textId="77777777" w:rsidR="009B7200" w:rsidRPr="009B7200" w:rsidRDefault="009B7200" w:rsidP="009B7200">
            <w:pPr>
              <w:tabs>
                <w:tab w:val="left" w:pos="3645"/>
              </w:tabs>
              <w:autoSpaceDE w:val="0"/>
              <w:autoSpaceDN w:val="0"/>
              <w:adjustRightInd w:val="0"/>
              <w:rPr>
                <w:b/>
                <w:sz w:val="24"/>
                <w:szCs w:val="24"/>
                <w:lang w:eastAsia="en-US"/>
              </w:rPr>
            </w:pPr>
            <w:r w:rsidRPr="009B7200">
              <w:rPr>
                <w:sz w:val="24"/>
                <w:szCs w:val="24"/>
                <w:lang w:eastAsia="en-US"/>
              </w:rPr>
              <w:t>Связь с муниципальной программой</w:t>
            </w:r>
          </w:p>
        </w:tc>
        <w:tc>
          <w:tcPr>
            <w:tcW w:w="6520" w:type="dxa"/>
          </w:tcPr>
          <w:p w14:paraId="3A1C3FA1" w14:textId="77777777" w:rsidR="009B7200" w:rsidRPr="009B7200" w:rsidRDefault="009B7200" w:rsidP="009B7200">
            <w:pPr>
              <w:autoSpaceDE w:val="0"/>
              <w:autoSpaceDN w:val="0"/>
              <w:adjustRightInd w:val="0"/>
              <w:rPr>
                <w:rFonts w:eastAsia="Calibri"/>
                <w:sz w:val="24"/>
                <w:szCs w:val="24"/>
                <w:lang w:eastAsia="en-US"/>
              </w:rPr>
            </w:pPr>
            <w:r w:rsidRPr="009B7200">
              <w:rPr>
                <w:sz w:val="24"/>
                <w:szCs w:val="24"/>
                <w:lang w:eastAsia="en-US"/>
              </w:rPr>
              <w:t>муниципальная программа «</w:t>
            </w:r>
            <w:r w:rsidRPr="009B7200">
              <w:rPr>
                <w:bCs/>
                <w:sz w:val="24"/>
                <w:szCs w:val="24"/>
              </w:rPr>
              <w:t>Развитие сельскохозяйственного производства в муниципальном образовании «Духовщинский муниципальный округ» Смоленской области</w:t>
            </w:r>
            <w:r w:rsidRPr="009B7200">
              <w:rPr>
                <w:sz w:val="24"/>
                <w:szCs w:val="24"/>
                <w:lang w:eastAsia="en-US"/>
              </w:rPr>
              <w:t>»</w:t>
            </w:r>
          </w:p>
        </w:tc>
      </w:tr>
    </w:tbl>
    <w:p w14:paraId="716E6483" w14:textId="77777777" w:rsidR="009B7200" w:rsidRPr="009B7200" w:rsidRDefault="009B7200" w:rsidP="009B7200">
      <w:pPr>
        <w:autoSpaceDE w:val="0"/>
        <w:autoSpaceDN w:val="0"/>
        <w:adjustRightInd w:val="0"/>
        <w:jc w:val="center"/>
        <w:rPr>
          <w:sz w:val="28"/>
          <w:szCs w:val="28"/>
          <w:lang w:eastAsia="en-US"/>
        </w:rPr>
      </w:pPr>
    </w:p>
    <w:p w14:paraId="3312E11D" w14:textId="77777777" w:rsidR="009B7200" w:rsidRPr="009B7200" w:rsidRDefault="009B7200" w:rsidP="009B7200">
      <w:pPr>
        <w:autoSpaceDE w:val="0"/>
        <w:autoSpaceDN w:val="0"/>
        <w:adjustRightInd w:val="0"/>
        <w:jc w:val="center"/>
        <w:rPr>
          <w:sz w:val="28"/>
          <w:szCs w:val="28"/>
          <w:lang w:eastAsia="en-US"/>
        </w:rPr>
      </w:pPr>
      <w:r w:rsidRPr="009B7200">
        <w:rPr>
          <w:b/>
          <w:sz w:val="28"/>
          <w:szCs w:val="28"/>
          <w:lang w:eastAsia="en-US"/>
        </w:rPr>
        <w:t>Показатели реализации комплекса процессных мероприятий</w:t>
      </w:r>
    </w:p>
    <w:tbl>
      <w:tblPr>
        <w:tblW w:w="10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34"/>
        <w:gridCol w:w="1368"/>
        <w:gridCol w:w="1326"/>
        <w:gridCol w:w="1275"/>
        <w:gridCol w:w="1275"/>
        <w:gridCol w:w="1276"/>
      </w:tblGrid>
      <w:tr w:rsidR="009B7200" w:rsidRPr="009B7200" w14:paraId="17F2D088" w14:textId="77777777" w:rsidTr="00B234BC">
        <w:tc>
          <w:tcPr>
            <w:tcW w:w="560" w:type="dxa"/>
            <w:vMerge w:val="restart"/>
          </w:tcPr>
          <w:p w14:paraId="7652E22F"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 п/п</w:t>
            </w:r>
          </w:p>
          <w:p w14:paraId="64BC1E4E" w14:textId="77777777" w:rsidR="009B7200" w:rsidRPr="009B7200" w:rsidRDefault="009B7200" w:rsidP="009B7200">
            <w:pPr>
              <w:autoSpaceDE w:val="0"/>
              <w:autoSpaceDN w:val="0"/>
              <w:adjustRightInd w:val="0"/>
              <w:jc w:val="center"/>
              <w:rPr>
                <w:b/>
                <w:sz w:val="24"/>
                <w:szCs w:val="24"/>
                <w:lang w:eastAsia="en-US"/>
              </w:rPr>
            </w:pPr>
          </w:p>
        </w:tc>
        <w:tc>
          <w:tcPr>
            <w:tcW w:w="3234" w:type="dxa"/>
            <w:vMerge w:val="restart"/>
          </w:tcPr>
          <w:p w14:paraId="1FE392A5"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Наименование показателя реализации</w:t>
            </w:r>
          </w:p>
          <w:p w14:paraId="787D8487" w14:textId="77777777" w:rsidR="009B7200" w:rsidRPr="009B7200" w:rsidRDefault="009B7200" w:rsidP="009B7200">
            <w:pPr>
              <w:autoSpaceDE w:val="0"/>
              <w:autoSpaceDN w:val="0"/>
              <w:adjustRightInd w:val="0"/>
              <w:jc w:val="center"/>
              <w:rPr>
                <w:b/>
                <w:sz w:val="24"/>
                <w:szCs w:val="24"/>
                <w:lang w:eastAsia="en-US"/>
              </w:rPr>
            </w:pPr>
          </w:p>
        </w:tc>
        <w:tc>
          <w:tcPr>
            <w:tcW w:w="1368" w:type="dxa"/>
            <w:vMerge w:val="restart"/>
          </w:tcPr>
          <w:p w14:paraId="02521EEA"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Единица измерения</w:t>
            </w:r>
          </w:p>
          <w:p w14:paraId="2378B1D4" w14:textId="77777777" w:rsidR="009B7200" w:rsidRPr="009B7200" w:rsidRDefault="009B7200" w:rsidP="009B7200">
            <w:pPr>
              <w:autoSpaceDE w:val="0"/>
              <w:autoSpaceDN w:val="0"/>
              <w:adjustRightInd w:val="0"/>
              <w:jc w:val="center"/>
              <w:rPr>
                <w:b/>
                <w:sz w:val="24"/>
                <w:szCs w:val="24"/>
                <w:lang w:eastAsia="en-US"/>
              </w:rPr>
            </w:pPr>
          </w:p>
        </w:tc>
        <w:tc>
          <w:tcPr>
            <w:tcW w:w="1326" w:type="dxa"/>
            <w:vMerge w:val="restart"/>
          </w:tcPr>
          <w:p w14:paraId="684ADC0C" w14:textId="77777777" w:rsidR="009B7200" w:rsidRPr="009B7200" w:rsidRDefault="009B7200" w:rsidP="009B7200">
            <w:pPr>
              <w:autoSpaceDE w:val="0"/>
              <w:autoSpaceDN w:val="0"/>
              <w:adjustRightInd w:val="0"/>
              <w:ind w:left="-56" w:right="-109"/>
              <w:jc w:val="center"/>
              <w:rPr>
                <w:b/>
                <w:sz w:val="24"/>
                <w:szCs w:val="24"/>
                <w:lang w:eastAsia="en-US"/>
              </w:rPr>
            </w:pPr>
            <w:r w:rsidRPr="009B7200">
              <w:rPr>
                <w:sz w:val="24"/>
                <w:szCs w:val="24"/>
                <w:lang w:eastAsia="en-US"/>
              </w:rPr>
              <w:t>Базовое значение показателя реализации (2024 год)</w:t>
            </w:r>
          </w:p>
          <w:p w14:paraId="1AE89486" w14:textId="77777777" w:rsidR="009B7200" w:rsidRPr="009B7200" w:rsidRDefault="009B7200" w:rsidP="009B7200">
            <w:pPr>
              <w:autoSpaceDE w:val="0"/>
              <w:autoSpaceDN w:val="0"/>
              <w:adjustRightInd w:val="0"/>
              <w:ind w:left="-56" w:right="-109"/>
              <w:jc w:val="center"/>
              <w:rPr>
                <w:b/>
                <w:sz w:val="24"/>
                <w:szCs w:val="24"/>
                <w:lang w:eastAsia="en-US"/>
              </w:rPr>
            </w:pPr>
          </w:p>
        </w:tc>
        <w:tc>
          <w:tcPr>
            <w:tcW w:w="3826" w:type="dxa"/>
            <w:gridSpan w:val="3"/>
          </w:tcPr>
          <w:p w14:paraId="67969C30"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Планируемое значение показателя реализации на очередной финансовый год и плановый период</w:t>
            </w:r>
          </w:p>
        </w:tc>
      </w:tr>
      <w:tr w:rsidR="009B7200" w:rsidRPr="009B7200" w14:paraId="2B4D71F2" w14:textId="77777777" w:rsidTr="00B234BC">
        <w:tc>
          <w:tcPr>
            <w:tcW w:w="560" w:type="dxa"/>
            <w:vMerge/>
          </w:tcPr>
          <w:p w14:paraId="5936A4E1" w14:textId="77777777" w:rsidR="009B7200" w:rsidRPr="009B7200" w:rsidRDefault="009B7200" w:rsidP="009B7200">
            <w:pPr>
              <w:autoSpaceDE w:val="0"/>
              <w:autoSpaceDN w:val="0"/>
              <w:adjustRightInd w:val="0"/>
              <w:jc w:val="center"/>
              <w:rPr>
                <w:b/>
                <w:sz w:val="24"/>
                <w:szCs w:val="24"/>
                <w:lang w:eastAsia="en-US"/>
              </w:rPr>
            </w:pPr>
          </w:p>
        </w:tc>
        <w:tc>
          <w:tcPr>
            <w:tcW w:w="3234" w:type="dxa"/>
            <w:vMerge/>
          </w:tcPr>
          <w:p w14:paraId="206043C7" w14:textId="77777777" w:rsidR="009B7200" w:rsidRPr="009B7200" w:rsidRDefault="009B7200" w:rsidP="009B7200">
            <w:pPr>
              <w:autoSpaceDE w:val="0"/>
              <w:autoSpaceDN w:val="0"/>
              <w:adjustRightInd w:val="0"/>
              <w:jc w:val="center"/>
              <w:rPr>
                <w:b/>
                <w:sz w:val="24"/>
                <w:szCs w:val="24"/>
                <w:lang w:eastAsia="en-US"/>
              </w:rPr>
            </w:pPr>
          </w:p>
        </w:tc>
        <w:tc>
          <w:tcPr>
            <w:tcW w:w="1368" w:type="dxa"/>
            <w:vMerge/>
          </w:tcPr>
          <w:p w14:paraId="2814DC52" w14:textId="77777777" w:rsidR="009B7200" w:rsidRPr="009B7200" w:rsidRDefault="009B7200" w:rsidP="009B7200">
            <w:pPr>
              <w:autoSpaceDE w:val="0"/>
              <w:autoSpaceDN w:val="0"/>
              <w:adjustRightInd w:val="0"/>
              <w:jc w:val="center"/>
              <w:rPr>
                <w:b/>
                <w:sz w:val="24"/>
                <w:szCs w:val="24"/>
                <w:lang w:eastAsia="en-US"/>
              </w:rPr>
            </w:pPr>
          </w:p>
        </w:tc>
        <w:tc>
          <w:tcPr>
            <w:tcW w:w="1326" w:type="dxa"/>
            <w:vMerge/>
          </w:tcPr>
          <w:p w14:paraId="43550404" w14:textId="77777777" w:rsidR="009B7200" w:rsidRPr="009B7200" w:rsidRDefault="009B7200" w:rsidP="009B7200">
            <w:pPr>
              <w:autoSpaceDE w:val="0"/>
              <w:autoSpaceDN w:val="0"/>
              <w:adjustRightInd w:val="0"/>
              <w:jc w:val="center"/>
              <w:rPr>
                <w:b/>
                <w:sz w:val="24"/>
                <w:szCs w:val="24"/>
                <w:lang w:eastAsia="en-US"/>
              </w:rPr>
            </w:pPr>
          </w:p>
        </w:tc>
        <w:tc>
          <w:tcPr>
            <w:tcW w:w="1275" w:type="dxa"/>
          </w:tcPr>
          <w:p w14:paraId="2F87D935" w14:textId="77777777" w:rsidR="009B7200" w:rsidRPr="009B7200" w:rsidRDefault="009B7200" w:rsidP="009B7200">
            <w:pPr>
              <w:autoSpaceDE w:val="0"/>
              <w:autoSpaceDN w:val="0"/>
              <w:adjustRightInd w:val="0"/>
              <w:ind w:left="-114" w:right="-102"/>
              <w:jc w:val="center"/>
              <w:rPr>
                <w:b/>
                <w:sz w:val="24"/>
                <w:szCs w:val="24"/>
                <w:lang w:eastAsia="en-US"/>
              </w:rPr>
            </w:pPr>
            <w:r w:rsidRPr="009B7200">
              <w:rPr>
                <w:sz w:val="24"/>
                <w:szCs w:val="24"/>
                <w:lang w:eastAsia="en-US"/>
              </w:rPr>
              <w:t>2025 год</w:t>
            </w:r>
          </w:p>
        </w:tc>
        <w:tc>
          <w:tcPr>
            <w:tcW w:w="1275" w:type="dxa"/>
          </w:tcPr>
          <w:p w14:paraId="09A4923C" w14:textId="77777777" w:rsidR="009B7200" w:rsidRPr="009B7200" w:rsidRDefault="009B7200" w:rsidP="009B7200">
            <w:pPr>
              <w:autoSpaceDE w:val="0"/>
              <w:autoSpaceDN w:val="0"/>
              <w:adjustRightInd w:val="0"/>
              <w:ind w:left="-114" w:right="-102"/>
              <w:jc w:val="center"/>
              <w:rPr>
                <w:b/>
                <w:sz w:val="24"/>
                <w:szCs w:val="24"/>
                <w:lang w:eastAsia="en-US"/>
              </w:rPr>
            </w:pPr>
            <w:r w:rsidRPr="009B7200">
              <w:rPr>
                <w:sz w:val="24"/>
                <w:szCs w:val="24"/>
                <w:lang w:eastAsia="en-US"/>
              </w:rPr>
              <w:t>2026 год</w:t>
            </w:r>
          </w:p>
        </w:tc>
        <w:tc>
          <w:tcPr>
            <w:tcW w:w="1276" w:type="dxa"/>
          </w:tcPr>
          <w:p w14:paraId="098AC252" w14:textId="77777777" w:rsidR="009B7200" w:rsidRPr="009B7200" w:rsidRDefault="009B7200" w:rsidP="009B7200">
            <w:pPr>
              <w:autoSpaceDE w:val="0"/>
              <w:autoSpaceDN w:val="0"/>
              <w:adjustRightInd w:val="0"/>
              <w:ind w:left="-114"/>
              <w:jc w:val="center"/>
              <w:rPr>
                <w:b/>
                <w:sz w:val="24"/>
                <w:szCs w:val="24"/>
                <w:lang w:eastAsia="en-US"/>
              </w:rPr>
            </w:pPr>
            <w:r w:rsidRPr="009B7200">
              <w:rPr>
                <w:sz w:val="24"/>
                <w:szCs w:val="24"/>
                <w:lang w:eastAsia="en-US"/>
              </w:rPr>
              <w:t>2027 год</w:t>
            </w:r>
          </w:p>
        </w:tc>
      </w:tr>
      <w:tr w:rsidR="009B7200" w:rsidRPr="009B7200" w14:paraId="77446A8B" w14:textId="77777777" w:rsidTr="00B234BC">
        <w:tc>
          <w:tcPr>
            <w:tcW w:w="560" w:type="dxa"/>
          </w:tcPr>
          <w:p w14:paraId="5519268E"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1</w:t>
            </w:r>
          </w:p>
        </w:tc>
        <w:tc>
          <w:tcPr>
            <w:tcW w:w="3234" w:type="dxa"/>
          </w:tcPr>
          <w:p w14:paraId="40E90707"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2</w:t>
            </w:r>
          </w:p>
        </w:tc>
        <w:tc>
          <w:tcPr>
            <w:tcW w:w="1368" w:type="dxa"/>
          </w:tcPr>
          <w:p w14:paraId="46BF7188"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3</w:t>
            </w:r>
          </w:p>
        </w:tc>
        <w:tc>
          <w:tcPr>
            <w:tcW w:w="1326" w:type="dxa"/>
          </w:tcPr>
          <w:p w14:paraId="39734E04"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4</w:t>
            </w:r>
          </w:p>
        </w:tc>
        <w:tc>
          <w:tcPr>
            <w:tcW w:w="1275" w:type="dxa"/>
          </w:tcPr>
          <w:p w14:paraId="1784C09A"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5</w:t>
            </w:r>
          </w:p>
        </w:tc>
        <w:tc>
          <w:tcPr>
            <w:tcW w:w="1275" w:type="dxa"/>
          </w:tcPr>
          <w:p w14:paraId="5ADDA2EB"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6</w:t>
            </w:r>
          </w:p>
        </w:tc>
        <w:tc>
          <w:tcPr>
            <w:tcW w:w="1276" w:type="dxa"/>
          </w:tcPr>
          <w:p w14:paraId="03BFFC73" w14:textId="77777777" w:rsidR="009B7200" w:rsidRPr="009B7200" w:rsidRDefault="009B7200" w:rsidP="009B7200">
            <w:pPr>
              <w:autoSpaceDE w:val="0"/>
              <w:autoSpaceDN w:val="0"/>
              <w:adjustRightInd w:val="0"/>
              <w:jc w:val="center"/>
              <w:rPr>
                <w:b/>
                <w:sz w:val="24"/>
                <w:szCs w:val="24"/>
                <w:lang w:eastAsia="en-US"/>
              </w:rPr>
            </w:pPr>
            <w:r w:rsidRPr="009B7200">
              <w:rPr>
                <w:sz w:val="24"/>
                <w:szCs w:val="24"/>
                <w:lang w:eastAsia="en-US"/>
              </w:rPr>
              <w:t>7</w:t>
            </w:r>
          </w:p>
        </w:tc>
      </w:tr>
      <w:tr w:rsidR="009B7200" w:rsidRPr="009B7200" w14:paraId="362903BF" w14:textId="77777777" w:rsidTr="00B234BC">
        <w:tc>
          <w:tcPr>
            <w:tcW w:w="560" w:type="dxa"/>
          </w:tcPr>
          <w:p w14:paraId="16B83B21" w14:textId="77777777" w:rsidR="009B7200" w:rsidRPr="009B7200" w:rsidRDefault="009B7200" w:rsidP="009B7200">
            <w:pPr>
              <w:autoSpaceDE w:val="0"/>
              <w:autoSpaceDN w:val="0"/>
              <w:adjustRightInd w:val="0"/>
              <w:jc w:val="center"/>
              <w:rPr>
                <w:bCs/>
                <w:sz w:val="24"/>
                <w:szCs w:val="24"/>
                <w:lang w:eastAsia="en-US"/>
              </w:rPr>
            </w:pPr>
            <w:r w:rsidRPr="009B7200">
              <w:rPr>
                <w:sz w:val="24"/>
                <w:szCs w:val="24"/>
                <w:lang w:eastAsia="en-US"/>
              </w:rPr>
              <w:t>1.</w:t>
            </w:r>
          </w:p>
        </w:tc>
        <w:tc>
          <w:tcPr>
            <w:tcW w:w="3234" w:type="dxa"/>
          </w:tcPr>
          <w:p w14:paraId="34C1125E" w14:textId="77777777" w:rsidR="009B7200" w:rsidRPr="009B7200" w:rsidRDefault="009B7200" w:rsidP="009B7200">
            <w:pPr>
              <w:autoSpaceDE w:val="0"/>
              <w:autoSpaceDN w:val="0"/>
              <w:adjustRightInd w:val="0"/>
              <w:ind w:right="-146"/>
              <w:rPr>
                <w:bCs/>
                <w:sz w:val="24"/>
                <w:szCs w:val="24"/>
                <w:lang w:eastAsia="en-US"/>
              </w:rPr>
            </w:pPr>
            <w:r w:rsidRPr="009B7200">
              <w:rPr>
                <w:sz w:val="24"/>
                <w:szCs w:val="24"/>
                <w:lang w:eastAsia="en-US"/>
              </w:rPr>
              <w:t>Посевные площади зерновых, зернобобовых, кормовых культур, льна-долгунца, рапса, картофеля и овощей</w:t>
            </w:r>
          </w:p>
        </w:tc>
        <w:tc>
          <w:tcPr>
            <w:tcW w:w="1368" w:type="dxa"/>
          </w:tcPr>
          <w:p w14:paraId="6DEA6E85" w14:textId="77777777" w:rsidR="009B7200" w:rsidRPr="009B7200" w:rsidRDefault="009B7200" w:rsidP="009B7200">
            <w:pPr>
              <w:autoSpaceDE w:val="0"/>
              <w:autoSpaceDN w:val="0"/>
              <w:adjustRightInd w:val="0"/>
              <w:jc w:val="center"/>
              <w:rPr>
                <w:bCs/>
                <w:sz w:val="24"/>
                <w:szCs w:val="24"/>
                <w:lang w:eastAsia="en-US"/>
              </w:rPr>
            </w:pPr>
            <w:r w:rsidRPr="009B7200">
              <w:rPr>
                <w:sz w:val="24"/>
                <w:szCs w:val="24"/>
                <w:lang w:eastAsia="en-US"/>
              </w:rPr>
              <w:t>га</w:t>
            </w:r>
          </w:p>
        </w:tc>
        <w:tc>
          <w:tcPr>
            <w:tcW w:w="1326" w:type="dxa"/>
            <w:shd w:val="clear" w:color="auto" w:fill="auto"/>
          </w:tcPr>
          <w:p w14:paraId="559EE45E" w14:textId="77777777" w:rsidR="009B7200" w:rsidRPr="009B7200" w:rsidRDefault="009B7200" w:rsidP="009B7200">
            <w:pPr>
              <w:autoSpaceDE w:val="0"/>
              <w:autoSpaceDN w:val="0"/>
              <w:adjustRightInd w:val="0"/>
              <w:jc w:val="center"/>
              <w:rPr>
                <w:bCs/>
                <w:color w:val="FF0000"/>
                <w:sz w:val="24"/>
                <w:szCs w:val="24"/>
                <w:lang w:eastAsia="en-US"/>
              </w:rPr>
            </w:pPr>
            <w:r w:rsidRPr="009B7200">
              <w:rPr>
                <w:sz w:val="24"/>
                <w:szCs w:val="24"/>
                <w:lang w:eastAsia="en-US"/>
              </w:rPr>
              <w:t>2077</w:t>
            </w:r>
          </w:p>
        </w:tc>
        <w:tc>
          <w:tcPr>
            <w:tcW w:w="1275" w:type="dxa"/>
            <w:shd w:val="clear" w:color="auto" w:fill="auto"/>
          </w:tcPr>
          <w:p w14:paraId="4BABD452" w14:textId="77777777" w:rsidR="009B7200" w:rsidRPr="009B7200" w:rsidRDefault="009B7200" w:rsidP="009B7200">
            <w:pPr>
              <w:autoSpaceDE w:val="0"/>
              <w:autoSpaceDN w:val="0"/>
              <w:adjustRightInd w:val="0"/>
              <w:jc w:val="center"/>
              <w:rPr>
                <w:bCs/>
                <w:color w:val="FF0000"/>
                <w:sz w:val="24"/>
                <w:szCs w:val="24"/>
                <w:lang w:eastAsia="en-US"/>
              </w:rPr>
            </w:pPr>
            <w:r w:rsidRPr="009B7200">
              <w:rPr>
                <w:sz w:val="24"/>
                <w:szCs w:val="24"/>
                <w:lang w:eastAsia="en-US"/>
              </w:rPr>
              <w:t>2217</w:t>
            </w:r>
          </w:p>
        </w:tc>
        <w:tc>
          <w:tcPr>
            <w:tcW w:w="1275" w:type="dxa"/>
            <w:shd w:val="clear" w:color="auto" w:fill="auto"/>
          </w:tcPr>
          <w:p w14:paraId="19FD3664" w14:textId="77777777" w:rsidR="009B7200" w:rsidRPr="009B7200" w:rsidRDefault="009B7200" w:rsidP="009B7200">
            <w:pPr>
              <w:autoSpaceDE w:val="0"/>
              <w:autoSpaceDN w:val="0"/>
              <w:adjustRightInd w:val="0"/>
              <w:jc w:val="center"/>
              <w:rPr>
                <w:bCs/>
                <w:color w:val="FF0000"/>
                <w:sz w:val="24"/>
                <w:szCs w:val="24"/>
                <w:lang w:eastAsia="en-US"/>
              </w:rPr>
            </w:pPr>
            <w:r w:rsidRPr="009B7200">
              <w:rPr>
                <w:sz w:val="24"/>
                <w:szCs w:val="24"/>
                <w:lang w:eastAsia="en-US"/>
              </w:rPr>
              <w:t>2250</w:t>
            </w:r>
          </w:p>
        </w:tc>
        <w:tc>
          <w:tcPr>
            <w:tcW w:w="1276" w:type="dxa"/>
            <w:shd w:val="clear" w:color="auto" w:fill="auto"/>
          </w:tcPr>
          <w:p w14:paraId="221C63AF" w14:textId="77777777" w:rsidR="009B7200" w:rsidRPr="009B7200" w:rsidRDefault="009B7200" w:rsidP="009B7200">
            <w:pPr>
              <w:autoSpaceDE w:val="0"/>
              <w:autoSpaceDN w:val="0"/>
              <w:adjustRightInd w:val="0"/>
              <w:jc w:val="center"/>
              <w:rPr>
                <w:bCs/>
                <w:color w:val="FF0000"/>
                <w:sz w:val="24"/>
                <w:szCs w:val="24"/>
                <w:lang w:eastAsia="en-US"/>
              </w:rPr>
            </w:pPr>
            <w:r w:rsidRPr="009B7200">
              <w:rPr>
                <w:sz w:val="24"/>
                <w:szCs w:val="24"/>
                <w:lang w:eastAsia="en-US"/>
              </w:rPr>
              <w:t>2300</w:t>
            </w:r>
          </w:p>
        </w:tc>
      </w:tr>
      <w:tr w:rsidR="009B7200" w:rsidRPr="009B7200" w14:paraId="097B26D9" w14:textId="77777777" w:rsidTr="00B234BC">
        <w:tc>
          <w:tcPr>
            <w:tcW w:w="560" w:type="dxa"/>
          </w:tcPr>
          <w:p w14:paraId="5E8181B0" w14:textId="77777777" w:rsidR="009B7200" w:rsidRPr="009B7200" w:rsidRDefault="009B7200" w:rsidP="009B7200">
            <w:pPr>
              <w:autoSpaceDE w:val="0"/>
              <w:autoSpaceDN w:val="0"/>
              <w:adjustRightInd w:val="0"/>
              <w:jc w:val="center"/>
              <w:rPr>
                <w:bCs/>
                <w:sz w:val="24"/>
                <w:szCs w:val="24"/>
                <w:lang w:eastAsia="en-US"/>
              </w:rPr>
            </w:pPr>
            <w:r w:rsidRPr="009B7200">
              <w:rPr>
                <w:sz w:val="24"/>
                <w:szCs w:val="24"/>
                <w:lang w:eastAsia="en-US"/>
              </w:rPr>
              <w:t>2.</w:t>
            </w:r>
          </w:p>
        </w:tc>
        <w:tc>
          <w:tcPr>
            <w:tcW w:w="3234" w:type="dxa"/>
          </w:tcPr>
          <w:p w14:paraId="29592BD5" w14:textId="77777777" w:rsidR="009B7200" w:rsidRPr="009B7200" w:rsidRDefault="009B7200" w:rsidP="009B7200">
            <w:pPr>
              <w:autoSpaceDE w:val="0"/>
              <w:autoSpaceDN w:val="0"/>
              <w:adjustRightInd w:val="0"/>
              <w:rPr>
                <w:sz w:val="24"/>
                <w:szCs w:val="24"/>
                <w:lang w:eastAsia="en-US"/>
              </w:rPr>
            </w:pPr>
            <w:r w:rsidRPr="009B7200">
              <w:rPr>
                <w:sz w:val="24"/>
                <w:szCs w:val="24"/>
                <w:lang w:eastAsia="en-US"/>
              </w:rPr>
              <w:t>Реализации молока в зачетном весе</w:t>
            </w:r>
          </w:p>
        </w:tc>
        <w:tc>
          <w:tcPr>
            <w:tcW w:w="1368" w:type="dxa"/>
          </w:tcPr>
          <w:p w14:paraId="5CF35D9F" w14:textId="77777777" w:rsidR="009B7200" w:rsidRPr="009B7200" w:rsidRDefault="009B7200" w:rsidP="009B7200">
            <w:pPr>
              <w:tabs>
                <w:tab w:val="left" w:pos="4560"/>
              </w:tabs>
              <w:jc w:val="center"/>
              <w:rPr>
                <w:sz w:val="24"/>
                <w:szCs w:val="24"/>
                <w:lang w:eastAsia="en-US"/>
              </w:rPr>
            </w:pPr>
            <w:r w:rsidRPr="009B7200">
              <w:rPr>
                <w:sz w:val="24"/>
                <w:szCs w:val="24"/>
                <w:lang w:eastAsia="en-US"/>
              </w:rPr>
              <w:t>тонн</w:t>
            </w:r>
          </w:p>
        </w:tc>
        <w:tc>
          <w:tcPr>
            <w:tcW w:w="1326" w:type="dxa"/>
            <w:shd w:val="clear" w:color="auto" w:fill="auto"/>
          </w:tcPr>
          <w:p w14:paraId="7F5B9565"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335</w:t>
            </w:r>
          </w:p>
        </w:tc>
        <w:tc>
          <w:tcPr>
            <w:tcW w:w="1275" w:type="dxa"/>
            <w:shd w:val="clear" w:color="auto" w:fill="auto"/>
          </w:tcPr>
          <w:p w14:paraId="777F2E76"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341</w:t>
            </w:r>
          </w:p>
        </w:tc>
        <w:tc>
          <w:tcPr>
            <w:tcW w:w="1275" w:type="dxa"/>
            <w:shd w:val="clear" w:color="auto" w:fill="auto"/>
          </w:tcPr>
          <w:p w14:paraId="65265EEC"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345</w:t>
            </w:r>
          </w:p>
        </w:tc>
        <w:tc>
          <w:tcPr>
            <w:tcW w:w="1276" w:type="dxa"/>
            <w:shd w:val="clear" w:color="auto" w:fill="auto"/>
          </w:tcPr>
          <w:p w14:paraId="0C147FE5"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350</w:t>
            </w:r>
          </w:p>
        </w:tc>
      </w:tr>
    </w:tbl>
    <w:p w14:paraId="548DFE37" w14:textId="77777777" w:rsidR="009B7200" w:rsidRPr="009B7200" w:rsidRDefault="009B7200" w:rsidP="009B7200">
      <w:pPr>
        <w:autoSpaceDE w:val="0"/>
        <w:autoSpaceDN w:val="0"/>
        <w:adjustRightInd w:val="0"/>
        <w:jc w:val="center"/>
        <w:rPr>
          <w:sz w:val="28"/>
          <w:szCs w:val="28"/>
          <w:lang w:eastAsia="en-US"/>
        </w:rPr>
      </w:pPr>
      <w:bookmarkStart w:id="8" w:name="_Hlk101189393"/>
    </w:p>
    <w:p w14:paraId="665E6456" w14:textId="77777777" w:rsidR="009B7200" w:rsidRPr="009B7200" w:rsidRDefault="009B7200" w:rsidP="009B7200">
      <w:pPr>
        <w:autoSpaceDE w:val="0"/>
        <w:autoSpaceDN w:val="0"/>
        <w:adjustRightInd w:val="0"/>
        <w:jc w:val="center"/>
        <w:rPr>
          <w:sz w:val="28"/>
          <w:szCs w:val="28"/>
          <w:lang w:eastAsia="en-US"/>
        </w:rPr>
      </w:pPr>
    </w:p>
    <w:p w14:paraId="4E3C27B6" w14:textId="77777777" w:rsidR="009B7200" w:rsidRPr="009B7200" w:rsidRDefault="009B7200" w:rsidP="009B7200">
      <w:pPr>
        <w:autoSpaceDE w:val="0"/>
        <w:autoSpaceDN w:val="0"/>
        <w:adjustRightInd w:val="0"/>
        <w:jc w:val="center"/>
        <w:rPr>
          <w:b/>
          <w:bCs/>
          <w:sz w:val="28"/>
          <w:szCs w:val="28"/>
          <w:lang w:eastAsia="en-US"/>
        </w:rPr>
      </w:pPr>
      <w:r w:rsidRPr="009B7200">
        <w:rPr>
          <w:b/>
          <w:bCs/>
          <w:sz w:val="28"/>
          <w:szCs w:val="28"/>
          <w:lang w:eastAsia="en-US"/>
        </w:rPr>
        <w:t>Раздел 3. СВЕДЕНИЯ</w:t>
      </w:r>
    </w:p>
    <w:p w14:paraId="74CC3D3E" w14:textId="77777777" w:rsidR="009B7200" w:rsidRPr="009B7200" w:rsidRDefault="009B7200" w:rsidP="009B7200">
      <w:pPr>
        <w:autoSpaceDE w:val="0"/>
        <w:autoSpaceDN w:val="0"/>
        <w:adjustRightInd w:val="0"/>
        <w:jc w:val="center"/>
        <w:rPr>
          <w:b/>
          <w:bCs/>
          <w:sz w:val="28"/>
          <w:szCs w:val="28"/>
          <w:lang w:eastAsia="en-US"/>
        </w:rPr>
      </w:pPr>
      <w:r w:rsidRPr="009B7200">
        <w:rPr>
          <w:b/>
          <w:bCs/>
          <w:sz w:val="28"/>
          <w:szCs w:val="28"/>
          <w:lang w:eastAsia="en-US"/>
        </w:rPr>
        <w:t>о финансировании структурных элементов</w:t>
      </w:r>
    </w:p>
    <w:p w14:paraId="5A566257" w14:textId="77777777" w:rsidR="009B7200" w:rsidRPr="009B7200" w:rsidRDefault="009B7200" w:rsidP="009B7200">
      <w:pPr>
        <w:autoSpaceDE w:val="0"/>
        <w:autoSpaceDN w:val="0"/>
        <w:adjustRightInd w:val="0"/>
        <w:jc w:val="center"/>
        <w:rPr>
          <w:b/>
          <w:bCs/>
          <w:sz w:val="28"/>
          <w:szCs w:val="28"/>
          <w:lang w:eastAsia="en-US"/>
        </w:rPr>
      </w:pPr>
      <w:r w:rsidRPr="009B7200">
        <w:rPr>
          <w:b/>
          <w:bCs/>
          <w:sz w:val="28"/>
          <w:szCs w:val="28"/>
          <w:lang w:eastAsia="en-US"/>
        </w:rPr>
        <w:t>муниципальной программы</w:t>
      </w:r>
    </w:p>
    <w:p w14:paraId="3F079652" w14:textId="77777777" w:rsidR="009B7200" w:rsidRPr="009B7200" w:rsidRDefault="009B7200" w:rsidP="009B7200">
      <w:pPr>
        <w:jc w:val="center"/>
        <w:rPr>
          <w:b/>
          <w:sz w:val="28"/>
          <w:szCs w:val="28"/>
          <w:lang w:eastAsia="en-US"/>
        </w:rPr>
      </w:pPr>
      <w:r w:rsidRPr="009B7200">
        <w:rPr>
          <w:b/>
          <w:sz w:val="28"/>
          <w:szCs w:val="28"/>
          <w:lang w:eastAsia="en-US"/>
        </w:rPr>
        <w:t>«Развитие сельскохозяйственного производства в муниципальном образовании «Духовщинский муниципальный округ» Смоленской области»</w:t>
      </w:r>
    </w:p>
    <w:p w14:paraId="211EA527" w14:textId="77777777" w:rsidR="009B7200" w:rsidRPr="009B7200" w:rsidRDefault="009B7200" w:rsidP="009B7200">
      <w:pPr>
        <w:tabs>
          <w:tab w:val="left" w:pos="0"/>
          <w:tab w:val="left" w:pos="1134"/>
        </w:tabs>
        <w:jc w:val="both"/>
        <w:rPr>
          <w:sz w:val="28"/>
          <w:szCs w:val="28"/>
        </w:rPr>
      </w:pPr>
    </w:p>
    <w:p w14:paraId="2FB28915" w14:textId="77777777" w:rsidR="009B7200" w:rsidRPr="009B7200" w:rsidRDefault="009B7200" w:rsidP="009B7200">
      <w:pPr>
        <w:jc w:val="center"/>
        <w:rPr>
          <w:bCs/>
          <w:sz w:val="8"/>
          <w:szCs w:val="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701"/>
        <w:gridCol w:w="1560"/>
        <w:gridCol w:w="992"/>
        <w:gridCol w:w="992"/>
        <w:gridCol w:w="992"/>
        <w:gridCol w:w="992"/>
      </w:tblGrid>
      <w:tr w:rsidR="009B7200" w:rsidRPr="009B7200" w14:paraId="6A012E33" w14:textId="77777777" w:rsidTr="00B234BC">
        <w:tc>
          <w:tcPr>
            <w:tcW w:w="562" w:type="dxa"/>
            <w:vMerge w:val="restart"/>
          </w:tcPr>
          <w:p w14:paraId="6F41C225"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 п/п</w:t>
            </w:r>
          </w:p>
        </w:tc>
        <w:tc>
          <w:tcPr>
            <w:tcW w:w="2410" w:type="dxa"/>
            <w:vMerge w:val="restart"/>
          </w:tcPr>
          <w:p w14:paraId="48C1E546"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Наименование</w:t>
            </w:r>
          </w:p>
        </w:tc>
        <w:tc>
          <w:tcPr>
            <w:tcW w:w="1701" w:type="dxa"/>
            <w:vMerge w:val="restart"/>
          </w:tcPr>
          <w:p w14:paraId="5185948E"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Участник муниципаль-ной программы</w:t>
            </w:r>
          </w:p>
        </w:tc>
        <w:tc>
          <w:tcPr>
            <w:tcW w:w="1560" w:type="dxa"/>
            <w:vMerge w:val="restart"/>
          </w:tcPr>
          <w:p w14:paraId="0CA0FB88" w14:textId="77777777" w:rsidR="009B7200" w:rsidRPr="009B7200" w:rsidRDefault="009B7200" w:rsidP="009B7200">
            <w:pPr>
              <w:autoSpaceDE w:val="0"/>
              <w:autoSpaceDN w:val="0"/>
              <w:adjustRightInd w:val="0"/>
              <w:ind w:left="-104" w:right="-111"/>
              <w:jc w:val="center"/>
              <w:rPr>
                <w:sz w:val="24"/>
                <w:szCs w:val="24"/>
                <w:lang w:eastAsia="en-US"/>
              </w:rPr>
            </w:pPr>
            <w:r w:rsidRPr="009B7200">
              <w:rPr>
                <w:sz w:val="24"/>
                <w:szCs w:val="24"/>
                <w:lang w:eastAsia="en-US"/>
              </w:rPr>
              <w:t>Источник финансового обеспечения</w:t>
            </w:r>
          </w:p>
        </w:tc>
        <w:tc>
          <w:tcPr>
            <w:tcW w:w="3968" w:type="dxa"/>
            <w:gridSpan w:val="4"/>
          </w:tcPr>
          <w:p w14:paraId="16DE521F" w14:textId="77777777" w:rsidR="009B7200" w:rsidRPr="009B7200" w:rsidRDefault="009B7200" w:rsidP="009B7200">
            <w:pPr>
              <w:autoSpaceDE w:val="0"/>
              <w:autoSpaceDN w:val="0"/>
              <w:adjustRightInd w:val="0"/>
              <w:jc w:val="center"/>
              <w:rPr>
                <w:sz w:val="24"/>
                <w:szCs w:val="24"/>
                <w:lang w:eastAsia="en-US"/>
              </w:rPr>
            </w:pPr>
            <w:r w:rsidRPr="009B7200">
              <w:rPr>
                <w:sz w:val="24"/>
                <w:szCs w:val="24"/>
                <w:lang w:eastAsia="en-US"/>
              </w:rPr>
              <w:t>Объем средств на реализацию муниципальной программы на очередной финансовый год и плановый период (тыс. рублей)</w:t>
            </w:r>
          </w:p>
        </w:tc>
      </w:tr>
      <w:tr w:rsidR="009B7200" w:rsidRPr="009B7200" w14:paraId="74EEFA9A" w14:textId="77777777" w:rsidTr="00B234BC">
        <w:tc>
          <w:tcPr>
            <w:tcW w:w="562" w:type="dxa"/>
            <w:vMerge/>
          </w:tcPr>
          <w:p w14:paraId="4A564A8B" w14:textId="77777777" w:rsidR="009B7200" w:rsidRPr="009B7200" w:rsidRDefault="009B7200" w:rsidP="009B7200">
            <w:pPr>
              <w:autoSpaceDE w:val="0"/>
              <w:autoSpaceDN w:val="0"/>
              <w:adjustRightInd w:val="0"/>
              <w:jc w:val="center"/>
              <w:rPr>
                <w:sz w:val="24"/>
                <w:szCs w:val="24"/>
                <w:lang w:eastAsia="en-US"/>
              </w:rPr>
            </w:pPr>
          </w:p>
        </w:tc>
        <w:tc>
          <w:tcPr>
            <w:tcW w:w="2410" w:type="dxa"/>
            <w:vMerge/>
          </w:tcPr>
          <w:p w14:paraId="6B76A58A" w14:textId="77777777" w:rsidR="009B7200" w:rsidRPr="009B7200" w:rsidRDefault="009B7200" w:rsidP="009B7200">
            <w:pPr>
              <w:autoSpaceDE w:val="0"/>
              <w:autoSpaceDN w:val="0"/>
              <w:adjustRightInd w:val="0"/>
              <w:jc w:val="center"/>
              <w:rPr>
                <w:sz w:val="24"/>
                <w:szCs w:val="24"/>
                <w:lang w:eastAsia="en-US"/>
              </w:rPr>
            </w:pPr>
          </w:p>
        </w:tc>
        <w:tc>
          <w:tcPr>
            <w:tcW w:w="1701" w:type="dxa"/>
            <w:vMerge/>
          </w:tcPr>
          <w:p w14:paraId="41B98051" w14:textId="77777777" w:rsidR="009B7200" w:rsidRPr="009B7200" w:rsidRDefault="009B7200" w:rsidP="009B7200">
            <w:pPr>
              <w:autoSpaceDE w:val="0"/>
              <w:autoSpaceDN w:val="0"/>
              <w:adjustRightInd w:val="0"/>
              <w:jc w:val="center"/>
              <w:rPr>
                <w:sz w:val="24"/>
                <w:szCs w:val="24"/>
                <w:lang w:eastAsia="en-US"/>
              </w:rPr>
            </w:pPr>
          </w:p>
        </w:tc>
        <w:tc>
          <w:tcPr>
            <w:tcW w:w="1560" w:type="dxa"/>
            <w:vMerge/>
          </w:tcPr>
          <w:p w14:paraId="047C6D89" w14:textId="77777777" w:rsidR="009B7200" w:rsidRPr="009B7200" w:rsidRDefault="009B7200" w:rsidP="009B7200">
            <w:pPr>
              <w:autoSpaceDE w:val="0"/>
              <w:autoSpaceDN w:val="0"/>
              <w:adjustRightInd w:val="0"/>
              <w:jc w:val="center"/>
              <w:rPr>
                <w:sz w:val="24"/>
                <w:szCs w:val="24"/>
                <w:lang w:eastAsia="en-US"/>
              </w:rPr>
            </w:pPr>
          </w:p>
        </w:tc>
        <w:tc>
          <w:tcPr>
            <w:tcW w:w="992" w:type="dxa"/>
          </w:tcPr>
          <w:p w14:paraId="3482C689" w14:textId="77777777" w:rsidR="009B7200" w:rsidRPr="009B7200" w:rsidRDefault="009B7200" w:rsidP="009B7200">
            <w:pPr>
              <w:autoSpaceDE w:val="0"/>
              <w:autoSpaceDN w:val="0"/>
              <w:adjustRightInd w:val="0"/>
              <w:ind w:left="-113" w:right="-105"/>
              <w:jc w:val="center"/>
              <w:rPr>
                <w:sz w:val="24"/>
                <w:szCs w:val="24"/>
                <w:lang w:eastAsia="en-US"/>
              </w:rPr>
            </w:pPr>
            <w:r w:rsidRPr="009B7200">
              <w:rPr>
                <w:sz w:val="24"/>
                <w:szCs w:val="24"/>
                <w:lang w:eastAsia="en-US"/>
              </w:rPr>
              <w:t>всего</w:t>
            </w:r>
          </w:p>
        </w:tc>
        <w:tc>
          <w:tcPr>
            <w:tcW w:w="992" w:type="dxa"/>
          </w:tcPr>
          <w:p w14:paraId="18073E3A" w14:textId="77777777" w:rsidR="009B7200" w:rsidRPr="009B7200" w:rsidRDefault="009B7200" w:rsidP="009B7200">
            <w:pPr>
              <w:autoSpaceDE w:val="0"/>
              <w:autoSpaceDN w:val="0"/>
              <w:adjustRightInd w:val="0"/>
              <w:ind w:left="-104" w:right="-107"/>
              <w:jc w:val="center"/>
              <w:rPr>
                <w:sz w:val="24"/>
                <w:szCs w:val="24"/>
                <w:lang w:eastAsia="en-US"/>
              </w:rPr>
            </w:pPr>
            <w:r w:rsidRPr="009B7200">
              <w:rPr>
                <w:sz w:val="24"/>
                <w:szCs w:val="24"/>
                <w:lang w:eastAsia="en-US"/>
              </w:rPr>
              <w:t>2025 год</w:t>
            </w:r>
          </w:p>
        </w:tc>
        <w:tc>
          <w:tcPr>
            <w:tcW w:w="992" w:type="dxa"/>
          </w:tcPr>
          <w:p w14:paraId="68EB0358" w14:textId="77777777" w:rsidR="009B7200" w:rsidRPr="009B7200" w:rsidRDefault="009B7200" w:rsidP="009B7200">
            <w:pPr>
              <w:autoSpaceDE w:val="0"/>
              <w:autoSpaceDN w:val="0"/>
              <w:adjustRightInd w:val="0"/>
              <w:ind w:left="-104" w:right="-107"/>
              <w:jc w:val="center"/>
              <w:rPr>
                <w:sz w:val="24"/>
                <w:szCs w:val="24"/>
                <w:lang w:eastAsia="en-US"/>
              </w:rPr>
            </w:pPr>
            <w:r w:rsidRPr="009B7200">
              <w:rPr>
                <w:sz w:val="24"/>
                <w:szCs w:val="24"/>
                <w:lang w:eastAsia="en-US"/>
              </w:rPr>
              <w:t xml:space="preserve">2026 год </w:t>
            </w:r>
          </w:p>
        </w:tc>
        <w:tc>
          <w:tcPr>
            <w:tcW w:w="992" w:type="dxa"/>
          </w:tcPr>
          <w:p w14:paraId="1AEC43BA" w14:textId="77777777" w:rsidR="009B7200" w:rsidRPr="009B7200" w:rsidRDefault="009B7200" w:rsidP="009B7200">
            <w:pPr>
              <w:autoSpaceDE w:val="0"/>
              <w:autoSpaceDN w:val="0"/>
              <w:adjustRightInd w:val="0"/>
              <w:ind w:left="-104" w:right="-107"/>
              <w:jc w:val="center"/>
              <w:rPr>
                <w:sz w:val="24"/>
                <w:szCs w:val="24"/>
                <w:lang w:eastAsia="en-US"/>
              </w:rPr>
            </w:pPr>
            <w:r w:rsidRPr="009B7200">
              <w:rPr>
                <w:sz w:val="24"/>
                <w:szCs w:val="24"/>
                <w:lang w:eastAsia="en-US"/>
              </w:rPr>
              <w:t>2027 год</w:t>
            </w:r>
          </w:p>
        </w:tc>
      </w:tr>
    </w:tbl>
    <w:p w14:paraId="0F10E374" w14:textId="77777777" w:rsidR="009B7200" w:rsidRPr="009B7200" w:rsidRDefault="009B7200" w:rsidP="009B7200">
      <w:pPr>
        <w:rPr>
          <w:sz w:val="2"/>
          <w:szCs w:val="2"/>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08"/>
        <w:gridCol w:w="1700"/>
        <w:gridCol w:w="1564"/>
        <w:gridCol w:w="992"/>
        <w:gridCol w:w="992"/>
        <w:gridCol w:w="992"/>
        <w:gridCol w:w="992"/>
      </w:tblGrid>
      <w:tr w:rsidR="009B7200" w:rsidRPr="009B7200" w14:paraId="159B69EB" w14:textId="77777777" w:rsidTr="00B234BC">
        <w:trPr>
          <w:tblHeader/>
        </w:trPr>
        <w:tc>
          <w:tcPr>
            <w:tcW w:w="561" w:type="dxa"/>
          </w:tcPr>
          <w:p w14:paraId="15F29636" w14:textId="77777777" w:rsidR="009B7200" w:rsidRPr="009B7200" w:rsidRDefault="009B7200" w:rsidP="009B7200">
            <w:pPr>
              <w:autoSpaceDE w:val="0"/>
              <w:autoSpaceDN w:val="0"/>
              <w:adjustRightInd w:val="0"/>
              <w:jc w:val="center"/>
              <w:rPr>
                <w:lang w:eastAsia="en-US"/>
              </w:rPr>
            </w:pPr>
            <w:r w:rsidRPr="009B7200">
              <w:rPr>
                <w:lang w:eastAsia="en-US"/>
              </w:rPr>
              <w:t>1</w:t>
            </w:r>
          </w:p>
        </w:tc>
        <w:tc>
          <w:tcPr>
            <w:tcW w:w="2408" w:type="dxa"/>
          </w:tcPr>
          <w:p w14:paraId="16794A85" w14:textId="77777777" w:rsidR="009B7200" w:rsidRPr="009B7200" w:rsidRDefault="009B7200" w:rsidP="009B7200">
            <w:pPr>
              <w:autoSpaceDE w:val="0"/>
              <w:autoSpaceDN w:val="0"/>
              <w:adjustRightInd w:val="0"/>
              <w:jc w:val="center"/>
              <w:rPr>
                <w:lang w:eastAsia="en-US"/>
              </w:rPr>
            </w:pPr>
            <w:r w:rsidRPr="009B7200">
              <w:rPr>
                <w:lang w:eastAsia="en-US"/>
              </w:rPr>
              <w:t>2</w:t>
            </w:r>
          </w:p>
        </w:tc>
        <w:tc>
          <w:tcPr>
            <w:tcW w:w="1700" w:type="dxa"/>
          </w:tcPr>
          <w:p w14:paraId="462C8CEF" w14:textId="77777777" w:rsidR="009B7200" w:rsidRPr="009B7200" w:rsidRDefault="009B7200" w:rsidP="009B7200">
            <w:pPr>
              <w:autoSpaceDE w:val="0"/>
              <w:autoSpaceDN w:val="0"/>
              <w:adjustRightInd w:val="0"/>
              <w:jc w:val="center"/>
              <w:rPr>
                <w:lang w:eastAsia="en-US"/>
              </w:rPr>
            </w:pPr>
            <w:r w:rsidRPr="009B7200">
              <w:rPr>
                <w:lang w:eastAsia="en-US"/>
              </w:rPr>
              <w:t>3</w:t>
            </w:r>
          </w:p>
        </w:tc>
        <w:tc>
          <w:tcPr>
            <w:tcW w:w="1564" w:type="dxa"/>
          </w:tcPr>
          <w:p w14:paraId="362784A4" w14:textId="77777777" w:rsidR="009B7200" w:rsidRPr="009B7200" w:rsidRDefault="009B7200" w:rsidP="009B7200">
            <w:pPr>
              <w:autoSpaceDE w:val="0"/>
              <w:autoSpaceDN w:val="0"/>
              <w:adjustRightInd w:val="0"/>
              <w:jc w:val="center"/>
              <w:rPr>
                <w:lang w:eastAsia="en-US"/>
              </w:rPr>
            </w:pPr>
            <w:r w:rsidRPr="009B7200">
              <w:rPr>
                <w:lang w:eastAsia="en-US"/>
              </w:rPr>
              <w:t>4</w:t>
            </w:r>
          </w:p>
        </w:tc>
        <w:tc>
          <w:tcPr>
            <w:tcW w:w="992" w:type="dxa"/>
          </w:tcPr>
          <w:p w14:paraId="25185CEC" w14:textId="77777777" w:rsidR="009B7200" w:rsidRPr="009B7200" w:rsidRDefault="009B7200" w:rsidP="009B7200">
            <w:pPr>
              <w:autoSpaceDE w:val="0"/>
              <w:autoSpaceDN w:val="0"/>
              <w:adjustRightInd w:val="0"/>
              <w:ind w:left="-113" w:right="-105"/>
              <w:jc w:val="center"/>
              <w:rPr>
                <w:lang w:eastAsia="en-US"/>
              </w:rPr>
            </w:pPr>
            <w:r w:rsidRPr="009B7200">
              <w:rPr>
                <w:lang w:eastAsia="en-US"/>
              </w:rPr>
              <w:t>5</w:t>
            </w:r>
          </w:p>
        </w:tc>
        <w:tc>
          <w:tcPr>
            <w:tcW w:w="992" w:type="dxa"/>
          </w:tcPr>
          <w:p w14:paraId="32B19F4E" w14:textId="77777777" w:rsidR="009B7200" w:rsidRPr="009B7200" w:rsidRDefault="009B7200" w:rsidP="009B7200">
            <w:pPr>
              <w:autoSpaceDE w:val="0"/>
              <w:autoSpaceDN w:val="0"/>
              <w:adjustRightInd w:val="0"/>
              <w:ind w:left="-104" w:right="-107"/>
              <w:jc w:val="center"/>
              <w:rPr>
                <w:lang w:eastAsia="en-US"/>
              </w:rPr>
            </w:pPr>
            <w:r w:rsidRPr="009B7200">
              <w:rPr>
                <w:lang w:eastAsia="en-US"/>
              </w:rPr>
              <w:t>6</w:t>
            </w:r>
          </w:p>
        </w:tc>
        <w:tc>
          <w:tcPr>
            <w:tcW w:w="992" w:type="dxa"/>
          </w:tcPr>
          <w:p w14:paraId="63393772" w14:textId="77777777" w:rsidR="009B7200" w:rsidRPr="009B7200" w:rsidRDefault="009B7200" w:rsidP="009B7200">
            <w:pPr>
              <w:autoSpaceDE w:val="0"/>
              <w:autoSpaceDN w:val="0"/>
              <w:adjustRightInd w:val="0"/>
              <w:ind w:left="-104" w:right="-107"/>
              <w:jc w:val="center"/>
              <w:rPr>
                <w:lang w:eastAsia="en-US"/>
              </w:rPr>
            </w:pPr>
            <w:r w:rsidRPr="009B7200">
              <w:rPr>
                <w:lang w:eastAsia="en-US"/>
              </w:rPr>
              <w:t>7</w:t>
            </w:r>
          </w:p>
        </w:tc>
        <w:tc>
          <w:tcPr>
            <w:tcW w:w="992" w:type="dxa"/>
          </w:tcPr>
          <w:p w14:paraId="2510EE87" w14:textId="77777777" w:rsidR="009B7200" w:rsidRPr="009B7200" w:rsidRDefault="009B7200" w:rsidP="009B7200">
            <w:pPr>
              <w:autoSpaceDE w:val="0"/>
              <w:autoSpaceDN w:val="0"/>
              <w:adjustRightInd w:val="0"/>
              <w:jc w:val="center"/>
              <w:rPr>
                <w:lang w:eastAsia="en-US"/>
              </w:rPr>
            </w:pPr>
            <w:r w:rsidRPr="009B7200">
              <w:rPr>
                <w:lang w:eastAsia="en-US"/>
              </w:rPr>
              <w:t>8</w:t>
            </w:r>
          </w:p>
        </w:tc>
      </w:tr>
      <w:tr w:rsidR="009B7200" w:rsidRPr="009B7200" w14:paraId="2215726E" w14:textId="77777777" w:rsidTr="00B234BC">
        <w:tc>
          <w:tcPr>
            <w:tcW w:w="10201" w:type="dxa"/>
            <w:gridSpan w:val="8"/>
          </w:tcPr>
          <w:p w14:paraId="063B0AAE" w14:textId="77777777" w:rsidR="009B7200" w:rsidRPr="009B7200" w:rsidRDefault="009B7200" w:rsidP="009B7200">
            <w:pPr>
              <w:autoSpaceDE w:val="0"/>
              <w:autoSpaceDN w:val="0"/>
              <w:adjustRightInd w:val="0"/>
              <w:jc w:val="center"/>
              <w:rPr>
                <w:sz w:val="24"/>
                <w:szCs w:val="24"/>
                <w:lang w:eastAsia="en-US"/>
              </w:rPr>
            </w:pPr>
            <w:r w:rsidRPr="009B7200">
              <w:rPr>
                <w:b/>
                <w:sz w:val="24"/>
                <w:szCs w:val="24"/>
                <w:lang w:eastAsia="en-US"/>
              </w:rPr>
              <w:t>1. Комплекс процессных мероприятий «</w:t>
            </w:r>
            <w:r w:rsidRPr="009B7200">
              <w:rPr>
                <w:b/>
                <w:bCs/>
                <w:color w:val="000000"/>
                <w:sz w:val="24"/>
                <w:szCs w:val="24"/>
              </w:rPr>
              <w:t xml:space="preserve">Формирование благоприятных условий </w:t>
            </w:r>
            <w:r w:rsidRPr="009B7200">
              <w:rPr>
                <w:b/>
                <w:bCs/>
                <w:color w:val="000000"/>
                <w:sz w:val="24"/>
                <w:szCs w:val="24"/>
              </w:rPr>
              <w:br/>
              <w:t>для функционирования и развития сельского хозяйства района</w:t>
            </w:r>
            <w:r w:rsidRPr="009B7200">
              <w:rPr>
                <w:b/>
                <w:sz w:val="24"/>
                <w:szCs w:val="24"/>
                <w:lang w:eastAsia="en-US"/>
              </w:rPr>
              <w:t>»</w:t>
            </w:r>
          </w:p>
        </w:tc>
      </w:tr>
      <w:tr w:rsidR="009B7200" w:rsidRPr="009B7200" w14:paraId="0956259A" w14:textId="77777777" w:rsidTr="00B234BC">
        <w:trPr>
          <w:trHeight w:val="397"/>
        </w:trPr>
        <w:tc>
          <w:tcPr>
            <w:tcW w:w="561" w:type="dxa"/>
            <w:vMerge w:val="restart"/>
          </w:tcPr>
          <w:p w14:paraId="2BD3A8CC"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1.1.</w:t>
            </w:r>
          </w:p>
        </w:tc>
        <w:tc>
          <w:tcPr>
            <w:tcW w:w="2408" w:type="dxa"/>
            <w:vMerge w:val="restart"/>
          </w:tcPr>
          <w:p w14:paraId="71FF74D8" w14:textId="77777777" w:rsidR="009B7200" w:rsidRPr="009B7200" w:rsidRDefault="009B7200" w:rsidP="009B7200">
            <w:pPr>
              <w:autoSpaceDE w:val="0"/>
              <w:autoSpaceDN w:val="0"/>
              <w:adjustRightInd w:val="0"/>
              <w:rPr>
                <w:sz w:val="22"/>
                <w:szCs w:val="22"/>
                <w:lang w:eastAsia="en-US"/>
              </w:rPr>
            </w:pPr>
            <w:r w:rsidRPr="009B7200">
              <w:rPr>
                <w:sz w:val="22"/>
                <w:szCs w:val="22"/>
                <w:lang w:eastAsia="en-US"/>
              </w:rPr>
              <w:t xml:space="preserve">Предоставление субсидии </w:t>
            </w:r>
            <w:r w:rsidRPr="009B7200">
              <w:rPr>
                <w:spacing w:val="-2"/>
                <w:sz w:val="22"/>
                <w:szCs w:val="22"/>
                <w:lang w:eastAsia="en-US"/>
              </w:rPr>
              <w:t>сельхозтоваропроизво-дителям,</w:t>
            </w:r>
            <w:r w:rsidRPr="009B7200">
              <w:rPr>
                <w:sz w:val="22"/>
                <w:szCs w:val="22"/>
                <w:lang w:eastAsia="en-US"/>
              </w:rPr>
              <w:t xml:space="preserve"> занимающимся проведением ярового и озимого сева</w:t>
            </w:r>
          </w:p>
        </w:tc>
        <w:tc>
          <w:tcPr>
            <w:tcW w:w="1700" w:type="dxa"/>
            <w:vMerge w:val="restart"/>
          </w:tcPr>
          <w:p w14:paraId="70328165" w14:textId="77777777" w:rsidR="009B7200" w:rsidRPr="009B7200" w:rsidRDefault="009B7200" w:rsidP="009B7200">
            <w:pPr>
              <w:ind w:left="-103" w:right="-108"/>
              <w:jc w:val="center"/>
              <w:rPr>
                <w:sz w:val="22"/>
                <w:szCs w:val="22"/>
                <w:lang w:eastAsia="en-US"/>
              </w:rPr>
            </w:pPr>
            <w:r w:rsidRPr="009B7200">
              <w:rPr>
                <w:sz w:val="22"/>
                <w:szCs w:val="22"/>
                <w:lang w:eastAsia="en-US"/>
              </w:rPr>
              <w:t xml:space="preserve">Администрация муниципального образования «Духовщинский муниципальный округ» Смоленской </w:t>
            </w:r>
            <w:r w:rsidRPr="009B7200">
              <w:rPr>
                <w:sz w:val="22"/>
                <w:szCs w:val="22"/>
                <w:lang w:eastAsia="en-US"/>
              </w:rPr>
              <w:lastRenderedPageBreak/>
              <w:t>области, сельскохозяйст-венные товаропроизводители</w:t>
            </w:r>
          </w:p>
        </w:tc>
        <w:tc>
          <w:tcPr>
            <w:tcW w:w="1564" w:type="dxa"/>
          </w:tcPr>
          <w:p w14:paraId="5C9AF481" w14:textId="77777777" w:rsidR="009B7200" w:rsidRPr="009B7200" w:rsidRDefault="009B7200" w:rsidP="009B7200">
            <w:pPr>
              <w:autoSpaceDE w:val="0"/>
              <w:autoSpaceDN w:val="0"/>
              <w:adjustRightInd w:val="0"/>
              <w:jc w:val="center"/>
              <w:rPr>
                <w:sz w:val="22"/>
                <w:szCs w:val="22"/>
                <w:lang w:eastAsia="en-US"/>
              </w:rPr>
            </w:pPr>
          </w:p>
        </w:tc>
        <w:tc>
          <w:tcPr>
            <w:tcW w:w="992" w:type="dxa"/>
          </w:tcPr>
          <w:p w14:paraId="3FA2D999"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3 600,0</w:t>
            </w:r>
          </w:p>
        </w:tc>
        <w:tc>
          <w:tcPr>
            <w:tcW w:w="992" w:type="dxa"/>
          </w:tcPr>
          <w:p w14:paraId="6582892A"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1 750,0</w:t>
            </w:r>
          </w:p>
        </w:tc>
        <w:tc>
          <w:tcPr>
            <w:tcW w:w="992" w:type="dxa"/>
          </w:tcPr>
          <w:p w14:paraId="5BD4EE24"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900,0</w:t>
            </w:r>
          </w:p>
        </w:tc>
        <w:tc>
          <w:tcPr>
            <w:tcW w:w="992" w:type="dxa"/>
          </w:tcPr>
          <w:p w14:paraId="12C0CBC6"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950,0</w:t>
            </w:r>
          </w:p>
        </w:tc>
      </w:tr>
      <w:tr w:rsidR="009B7200" w:rsidRPr="009B7200" w14:paraId="794B463E" w14:textId="77777777" w:rsidTr="00B234BC">
        <w:tc>
          <w:tcPr>
            <w:tcW w:w="561" w:type="dxa"/>
            <w:vMerge/>
          </w:tcPr>
          <w:p w14:paraId="48ED410A" w14:textId="77777777" w:rsidR="009B7200" w:rsidRPr="009B7200" w:rsidRDefault="009B7200" w:rsidP="009B7200">
            <w:pPr>
              <w:autoSpaceDE w:val="0"/>
              <w:autoSpaceDN w:val="0"/>
              <w:adjustRightInd w:val="0"/>
              <w:jc w:val="center"/>
              <w:rPr>
                <w:sz w:val="22"/>
                <w:szCs w:val="22"/>
                <w:lang w:eastAsia="en-US"/>
              </w:rPr>
            </w:pPr>
          </w:p>
        </w:tc>
        <w:tc>
          <w:tcPr>
            <w:tcW w:w="2408" w:type="dxa"/>
            <w:vMerge/>
          </w:tcPr>
          <w:p w14:paraId="50E4EA08" w14:textId="77777777" w:rsidR="009B7200" w:rsidRPr="009B7200" w:rsidRDefault="009B7200" w:rsidP="009B7200">
            <w:pPr>
              <w:autoSpaceDE w:val="0"/>
              <w:autoSpaceDN w:val="0"/>
              <w:adjustRightInd w:val="0"/>
              <w:rPr>
                <w:sz w:val="22"/>
                <w:szCs w:val="22"/>
                <w:lang w:eastAsia="en-US"/>
              </w:rPr>
            </w:pPr>
          </w:p>
        </w:tc>
        <w:tc>
          <w:tcPr>
            <w:tcW w:w="1700" w:type="dxa"/>
            <w:vMerge/>
          </w:tcPr>
          <w:p w14:paraId="78F32718" w14:textId="77777777" w:rsidR="009B7200" w:rsidRPr="009B7200" w:rsidRDefault="009B7200" w:rsidP="009B7200">
            <w:pPr>
              <w:ind w:left="-103" w:right="-108"/>
              <w:jc w:val="center"/>
              <w:rPr>
                <w:sz w:val="22"/>
                <w:szCs w:val="22"/>
                <w:lang w:eastAsia="en-US"/>
              </w:rPr>
            </w:pPr>
          </w:p>
        </w:tc>
        <w:tc>
          <w:tcPr>
            <w:tcW w:w="1564" w:type="dxa"/>
          </w:tcPr>
          <w:p w14:paraId="232FBD08"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79739260" w14:textId="77777777" w:rsidR="009B7200" w:rsidRPr="009B7200" w:rsidRDefault="009B7200" w:rsidP="009B7200">
            <w:pPr>
              <w:ind w:left="-137" w:right="-93"/>
              <w:jc w:val="center"/>
              <w:rPr>
                <w:sz w:val="22"/>
                <w:szCs w:val="22"/>
                <w:lang w:eastAsia="en-US"/>
              </w:rPr>
            </w:pPr>
            <w:r w:rsidRPr="009B7200">
              <w:rPr>
                <w:sz w:val="22"/>
                <w:szCs w:val="22"/>
                <w:lang w:eastAsia="en-US"/>
              </w:rPr>
              <w:t>900,0</w:t>
            </w:r>
          </w:p>
        </w:tc>
        <w:tc>
          <w:tcPr>
            <w:tcW w:w="992" w:type="dxa"/>
          </w:tcPr>
          <w:p w14:paraId="61C36F19" w14:textId="77777777" w:rsidR="009B7200" w:rsidRPr="009B7200" w:rsidRDefault="009B7200" w:rsidP="009B7200">
            <w:pPr>
              <w:jc w:val="center"/>
              <w:rPr>
                <w:sz w:val="22"/>
                <w:szCs w:val="22"/>
                <w:lang w:eastAsia="en-US"/>
              </w:rPr>
            </w:pPr>
            <w:r w:rsidRPr="009B7200">
              <w:rPr>
                <w:sz w:val="22"/>
                <w:szCs w:val="22"/>
                <w:lang w:eastAsia="en-US"/>
              </w:rPr>
              <w:t>900,0</w:t>
            </w:r>
          </w:p>
        </w:tc>
        <w:tc>
          <w:tcPr>
            <w:tcW w:w="992" w:type="dxa"/>
          </w:tcPr>
          <w:p w14:paraId="218A0699" w14:textId="77777777" w:rsidR="009B7200" w:rsidRPr="009B7200" w:rsidRDefault="009B7200" w:rsidP="009B7200">
            <w:pPr>
              <w:jc w:val="center"/>
              <w:rPr>
                <w:sz w:val="22"/>
                <w:szCs w:val="22"/>
                <w:lang w:eastAsia="en-US"/>
              </w:rPr>
            </w:pPr>
            <w:r w:rsidRPr="009B7200">
              <w:rPr>
                <w:sz w:val="22"/>
                <w:szCs w:val="22"/>
                <w:lang w:eastAsia="en-US"/>
              </w:rPr>
              <w:t>0,0</w:t>
            </w:r>
          </w:p>
        </w:tc>
        <w:tc>
          <w:tcPr>
            <w:tcW w:w="992" w:type="dxa"/>
          </w:tcPr>
          <w:p w14:paraId="472BE05E" w14:textId="77777777" w:rsidR="009B7200" w:rsidRPr="009B7200" w:rsidRDefault="009B7200" w:rsidP="009B7200">
            <w:pPr>
              <w:jc w:val="center"/>
              <w:rPr>
                <w:sz w:val="22"/>
                <w:szCs w:val="22"/>
                <w:lang w:eastAsia="en-US"/>
              </w:rPr>
            </w:pPr>
            <w:r w:rsidRPr="009B7200">
              <w:rPr>
                <w:sz w:val="22"/>
                <w:szCs w:val="22"/>
                <w:lang w:eastAsia="en-US"/>
              </w:rPr>
              <w:t>0,0</w:t>
            </w:r>
          </w:p>
        </w:tc>
      </w:tr>
      <w:tr w:rsidR="009B7200" w:rsidRPr="009B7200" w14:paraId="2C63C57C" w14:textId="77777777" w:rsidTr="00B234BC">
        <w:tc>
          <w:tcPr>
            <w:tcW w:w="561" w:type="dxa"/>
            <w:vMerge/>
          </w:tcPr>
          <w:p w14:paraId="57D2BF65" w14:textId="77777777" w:rsidR="009B7200" w:rsidRPr="009B7200" w:rsidRDefault="009B7200" w:rsidP="009B7200">
            <w:pPr>
              <w:autoSpaceDE w:val="0"/>
              <w:autoSpaceDN w:val="0"/>
              <w:adjustRightInd w:val="0"/>
              <w:jc w:val="center"/>
              <w:rPr>
                <w:sz w:val="22"/>
                <w:szCs w:val="22"/>
                <w:lang w:eastAsia="en-US"/>
              </w:rPr>
            </w:pPr>
          </w:p>
        </w:tc>
        <w:tc>
          <w:tcPr>
            <w:tcW w:w="2408" w:type="dxa"/>
            <w:vMerge/>
          </w:tcPr>
          <w:p w14:paraId="4B055DBB" w14:textId="77777777" w:rsidR="009B7200" w:rsidRPr="009B7200" w:rsidRDefault="009B7200" w:rsidP="009B7200">
            <w:pPr>
              <w:autoSpaceDE w:val="0"/>
              <w:autoSpaceDN w:val="0"/>
              <w:adjustRightInd w:val="0"/>
              <w:rPr>
                <w:sz w:val="22"/>
                <w:szCs w:val="22"/>
                <w:lang w:eastAsia="en-US"/>
              </w:rPr>
            </w:pPr>
          </w:p>
        </w:tc>
        <w:tc>
          <w:tcPr>
            <w:tcW w:w="1700" w:type="dxa"/>
            <w:vMerge/>
          </w:tcPr>
          <w:p w14:paraId="27E9B92F" w14:textId="77777777" w:rsidR="009B7200" w:rsidRPr="009B7200" w:rsidRDefault="009B7200" w:rsidP="009B7200">
            <w:pPr>
              <w:ind w:left="-103" w:right="-108"/>
              <w:jc w:val="center"/>
              <w:rPr>
                <w:sz w:val="22"/>
                <w:szCs w:val="22"/>
                <w:lang w:eastAsia="en-US"/>
              </w:rPr>
            </w:pPr>
          </w:p>
        </w:tc>
        <w:tc>
          <w:tcPr>
            <w:tcW w:w="1564" w:type="dxa"/>
          </w:tcPr>
          <w:p w14:paraId="4C720947"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4DDAD464" w14:textId="77777777" w:rsidR="009B7200" w:rsidRPr="009B7200" w:rsidRDefault="009B7200" w:rsidP="009B7200">
            <w:pPr>
              <w:ind w:left="-137" w:right="-93"/>
              <w:jc w:val="center"/>
              <w:rPr>
                <w:sz w:val="22"/>
                <w:szCs w:val="22"/>
                <w:lang w:eastAsia="en-US"/>
              </w:rPr>
            </w:pPr>
            <w:r w:rsidRPr="009B7200">
              <w:rPr>
                <w:sz w:val="22"/>
                <w:szCs w:val="22"/>
                <w:lang w:eastAsia="en-US"/>
              </w:rPr>
              <w:t>2 700,0</w:t>
            </w:r>
          </w:p>
        </w:tc>
        <w:tc>
          <w:tcPr>
            <w:tcW w:w="992" w:type="dxa"/>
          </w:tcPr>
          <w:p w14:paraId="5F12D3DF" w14:textId="77777777" w:rsidR="009B7200" w:rsidRPr="009B7200" w:rsidRDefault="009B7200" w:rsidP="009B7200">
            <w:pPr>
              <w:jc w:val="center"/>
              <w:rPr>
                <w:sz w:val="22"/>
                <w:szCs w:val="22"/>
                <w:lang w:eastAsia="en-US"/>
              </w:rPr>
            </w:pPr>
            <w:r w:rsidRPr="009B7200">
              <w:rPr>
                <w:sz w:val="22"/>
                <w:szCs w:val="22"/>
                <w:lang w:eastAsia="en-US"/>
              </w:rPr>
              <w:t>850,0</w:t>
            </w:r>
          </w:p>
        </w:tc>
        <w:tc>
          <w:tcPr>
            <w:tcW w:w="992" w:type="dxa"/>
          </w:tcPr>
          <w:p w14:paraId="70570027" w14:textId="77777777" w:rsidR="009B7200" w:rsidRPr="009B7200" w:rsidRDefault="009B7200" w:rsidP="009B7200">
            <w:pPr>
              <w:jc w:val="center"/>
              <w:rPr>
                <w:sz w:val="22"/>
                <w:szCs w:val="22"/>
                <w:lang w:eastAsia="en-US"/>
              </w:rPr>
            </w:pPr>
            <w:r w:rsidRPr="009B7200">
              <w:rPr>
                <w:sz w:val="22"/>
                <w:szCs w:val="22"/>
                <w:lang w:eastAsia="en-US"/>
              </w:rPr>
              <w:t>900,0</w:t>
            </w:r>
          </w:p>
        </w:tc>
        <w:tc>
          <w:tcPr>
            <w:tcW w:w="992" w:type="dxa"/>
          </w:tcPr>
          <w:p w14:paraId="54ADD8D2" w14:textId="77777777" w:rsidR="009B7200" w:rsidRPr="009B7200" w:rsidRDefault="009B7200" w:rsidP="009B7200">
            <w:pPr>
              <w:jc w:val="center"/>
              <w:rPr>
                <w:sz w:val="22"/>
                <w:szCs w:val="22"/>
                <w:lang w:eastAsia="en-US"/>
              </w:rPr>
            </w:pPr>
            <w:r w:rsidRPr="009B7200">
              <w:rPr>
                <w:sz w:val="22"/>
                <w:szCs w:val="22"/>
                <w:lang w:eastAsia="en-US"/>
              </w:rPr>
              <w:t>950,0</w:t>
            </w:r>
          </w:p>
        </w:tc>
      </w:tr>
      <w:tr w:rsidR="009B7200" w:rsidRPr="009B7200" w14:paraId="5DDC1B7E" w14:textId="77777777" w:rsidTr="00B234BC">
        <w:trPr>
          <w:trHeight w:val="423"/>
        </w:trPr>
        <w:tc>
          <w:tcPr>
            <w:tcW w:w="561" w:type="dxa"/>
            <w:vMerge w:val="restart"/>
          </w:tcPr>
          <w:p w14:paraId="0A9BEDAF"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1.2.</w:t>
            </w:r>
          </w:p>
        </w:tc>
        <w:tc>
          <w:tcPr>
            <w:tcW w:w="2408" w:type="dxa"/>
            <w:vMerge w:val="restart"/>
          </w:tcPr>
          <w:p w14:paraId="1AF9F891" w14:textId="77777777" w:rsidR="009B7200" w:rsidRPr="009B7200" w:rsidRDefault="009B7200" w:rsidP="009B7200">
            <w:pPr>
              <w:autoSpaceDE w:val="0"/>
              <w:autoSpaceDN w:val="0"/>
              <w:adjustRightInd w:val="0"/>
              <w:rPr>
                <w:sz w:val="22"/>
                <w:szCs w:val="22"/>
                <w:lang w:eastAsia="en-US"/>
              </w:rPr>
            </w:pPr>
            <w:r w:rsidRPr="009B7200">
              <w:rPr>
                <w:sz w:val="22"/>
                <w:szCs w:val="22"/>
                <w:lang w:eastAsia="en-US"/>
              </w:rPr>
              <w:t xml:space="preserve">Предоставление субсидии </w:t>
            </w:r>
            <w:r w:rsidRPr="009B7200">
              <w:rPr>
                <w:spacing w:val="-2"/>
                <w:sz w:val="22"/>
                <w:szCs w:val="22"/>
                <w:lang w:eastAsia="en-US"/>
              </w:rPr>
              <w:t>сельхозтоваропроизво-дителям,</w:t>
            </w:r>
            <w:r w:rsidRPr="009B7200">
              <w:rPr>
                <w:sz w:val="22"/>
                <w:szCs w:val="22"/>
                <w:lang w:eastAsia="en-US"/>
              </w:rPr>
              <w:t xml:space="preserve"> занимающимся товарным производством и реализацией молока</w:t>
            </w:r>
          </w:p>
        </w:tc>
        <w:tc>
          <w:tcPr>
            <w:tcW w:w="1700" w:type="dxa"/>
            <w:vMerge w:val="restart"/>
          </w:tcPr>
          <w:p w14:paraId="02C189AD" w14:textId="77777777" w:rsidR="009B7200" w:rsidRPr="009B7200" w:rsidRDefault="009B7200" w:rsidP="009B7200">
            <w:pPr>
              <w:ind w:left="-103" w:right="-108"/>
              <w:jc w:val="center"/>
              <w:rPr>
                <w:sz w:val="22"/>
                <w:szCs w:val="22"/>
                <w:lang w:eastAsia="en-US"/>
              </w:rPr>
            </w:pPr>
            <w:r w:rsidRPr="009B7200">
              <w:rPr>
                <w:sz w:val="22"/>
                <w:szCs w:val="22"/>
                <w:lang w:eastAsia="en-US"/>
              </w:rPr>
              <w:t>Администрация муниципального образования «Духовщинский муниципальный округ» Смоленской области, сельскохозяйст-венные товаропроизводители</w:t>
            </w:r>
          </w:p>
        </w:tc>
        <w:tc>
          <w:tcPr>
            <w:tcW w:w="1564" w:type="dxa"/>
          </w:tcPr>
          <w:p w14:paraId="55CB71C3" w14:textId="77777777" w:rsidR="009B7200" w:rsidRPr="009B7200" w:rsidRDefault="009B7200" w:rsidP="009B7200">
            <w:pPr>
              <w:autoSpaceDE w:val="0"/>
              <w:autoSpaceDN w:val="0"/>
              <w:adjustRightInd w:val="0"/>
              <w:jc w:val="center"/>
              <w:rPr>
                <w:sz w:val="22"/>
                <w:szCs w:val="22"/>
                <w:lang w:eastAsia="en-US"/>
              </w:rPr>
            </w:pPr>
          </w:p>
        </w:tc>
        <w:tc>
          <w:tcPr>
            <w:tcW w:w="992" w:type="dxa"/>
          </w:tcPr>
          <w:p w14:paraId="78D81D5B"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2 800,0</w:t>
            </w:r>
          </w:p>
        </w:tc>
        <w:tc>
          <w:tcPr>
            <w:tcW w:w="992" w:type="dxa"/>
          </w:tcPr>
          <w:p w14:paraId="15EB22E6"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950,0</w:t>
            </w:r>
          </w:p>
        </w:tc>
        <w:tc>
          <w:tcPr>
            <w:tcW w:w="992" w:type="dxa"/>
          </w:tcPr>
          <w:p w14:paraId="78A68853"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900,0</w:t>
            </w:r>
          </w:p>
        </w:tc>
        <w:tc>
          <w:tcPr>
            <w:tcW w:w="992" w:type="dxa"/>
          </w:tcPr>
          <w:p w14:paraId="27C8CFE4"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950,0</w:t>
            </w:r>
          </w:p>
        </w:tc>
      </w:tr>
      <w:tr w:rsidR="009B7200" w:rsidRPr="009B7200" w14:paraId="571058E6" w14:textId="77777777" w:rsidTr="00B234BC">
        <w:tc>
          <w:tcPr>
            <w:tcW w:w="561" w:type="dxa"/>
            <w:vMerge/>
          </w:tcPr>
          <w:p w14:paraId="60179D6B" w14:textId="77777777" w:rsidR="009B7200" w:rsidRPr="009B7200" w:rsidRDefault="009B7200" w:rsidP="009B7200">
            <w:pPr>
              <w:autoSpaceDE w:val="0"/>
              <w:autoSpaceDN w:val="0"/>
              <w:adjustRightInd w:val="0"/>
              <w:jc w:val="center"/>
              <w:rPr>
                <w:sz w:val="22"/>
                <w:szCs w:val="22"/>
                <w:lang w:eastAsia="en-US"/>
              </w:rPr>
            </w:pPr>
          </w:p>
        </w:tc>
        <w:tc>
          <w:tcPr>
            <w:tcW w:w="2408" w:type="dxa"/>
            <w:vMerge/>
          </w:tcPr>
          <w:p w14:paraId="04FEFA40" w14:textId="77777777" w:rsidR="009B7200" w:rsidRPr="009B7200" w:rsidRDefault="009B7200" w:rsidP="009B7200">
            <w:pPr>
              <w:autoSpaceDE w:val="0"/>
              <w:autoSpaceDN w:val="0"/>
              <w:adjustRightInd w:val="0"/>
              <w:rPr>
                <w:sz w:val="22"/>
                <w:szCs w:val="22"/>
                <w:lang w:eastAsia="en-US"/>
              </w:rPr>
            </w:pPr>
          </w:p>
        </w:tc>
        <w:tc>
          <w:tcPr>
            <w:tcW w:w="1700" w:type="dxa"/>
            <w:vMerge/>
          </w:tcPr>
          <w:p w14:paraId="44D31DB3" w14:textId="77777777" w:rsidR="009B7200" w:rsidRPr="009B7200" w:rsidRDefault="009B7200" w:rsidP="009B7200">
            <w:pPr>
              <w:ind w:left="-103" w:right="-108"/>
              <w:jc w:val="center"/>
              <w:rPr>
                <w:sz w:val="22"/>
                <w:szCs w:val="22"/>
                <w:lang w:eastAsia="en-US"/>
              </w:rPr>
            </w:pPr>
          </w:p>
        </w:tc>
        <w:tc>
          <w:tcPr>
            <w:tcW w:w="1564" w:type="dxa"/>
          </w:tcPr>
          <w:p w14:paraId="72273B8F"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6624CD7D" w14:textId="77777777" w:rsidR="009B7200" w:rsidRPr="009B7200" w:rsidRDefault="009B7200" w:rsidP="009B7200">
            <w:pPr>
              <w:ind w:left="-137" w:right="-93"/>
              <w:jc w:val="center"/>
              <w:rPr>
                <w:sz w:val="22"/>
                <w:szCs w:val="22"/>
                <w:lang w:eastAsia="en-US"/>
              </w:rPr>
            </w:pPr>
            <w:r w:rsidRPr="009B7200">
              <w:rPr>
                <w:sz w:val="22"/>
                <w:szCs w:val="22"/>
                <w:lang w:eastAsia="en-US"/>
              </w:rPr>
              <w:t>100,0</w:t>
            </w:r>
          </w:p>
        </w:tc>
        <w:tc>
          <w:tcPr>
            <w:tcW w:w="992" w:type="dxa"/>
          </w:tcPr>
          <w:p w14:paraId="2CEC2E05" w14:textId="77777777" w:rsidR="009B7200" w:rsidRPr="009B7200" w:rsidRDefault="009B7200" w:rsidP="009B7200">
            <w:pPr>
              <w:jc w:val="center"/>
              <w:rPr>
                <w:sz w:val="22"/>
                <w:szCs w:val="22"/>
                <w:lang w:eastAsia="en-US"/>
              </w:rPr>
            </w:pPr>
            <w:r w:rsidRPr="009B7200">
              <w:rPr>
                <w:sz w:val="22"/>
                <w:szCs w:val="22"/>
                <w:lang w:eastAsia="en-US"/>
              </w:rPr>
              <w:t>100,0</w:t>
            </w:r>
          </w:p>
        </w:tc>
        <w:tc>
          <w:tcPr>
            <w:tcW w:w="992" w:type="dxa"/>
          </w:tcPr>
          <w:p w14:paraId="7BAE4816" w14:textId="77777777" w:rsidR="009B7200" w:rsidRPr="009B7200" w:rsidRDefault="009B7200" w:rsidP="009B7200">
            <w:pPr>
              <w:jc w:val="center"/>
              <w:rPr>
                <w:sz w:val="22"/>
                <w:szCs w:val="22"/>
                <w:lang w:eastAsia="en-US"/>
              </w:rPr>
            </w:pPr>
            <w:r w:rsidRPr="009B7200">
              <w:rPr>
                <w:sz w:val="22"/>
                <w:szCs w:val="22"/>
                <w:lang w:eastAsia="en-US"/>
              </w:rPr>
              <w:t>0,0</w:t>
            </w:r>
          </w:p>
        </w:tc>
        <w:tc>
          <w:tcPr>
            <w:tcW w:w="992" w:type="dxa"/>
          </w:tcPr>
          <w:p w14:paraId="68105EC3" w14:textId="77777777" w:rsidR="009B7200" w:rsidRPr="009B7200" w:rsidRDefault="009B7200" w:rsidP="009B7200">
            <w:pPr>
              <w:jc w:val="center"/>
              <w:rPr>
                <w:sz w:val="22"/>
                <w:szCs w:val="22"/>
                <w:lang w:eastAsia="en-US"/>
              </w:rPr>
            </w:pPr>
            <w:r w:rsidRPr="009B7200">
              <w:rPr>
                <w:sz w:val="22"/>
                <w:szCs w:val="22"/>
                <w:lang w:eastAsia="en-US"/>
              </w:rPr>
              <w:t>0,0</w:t>
            </w:r>
          </w:p>
        </w:tc>
      </w:tr>
      <w:tr w:rsidR="009B7200" w:rsidRPr="009B7200" w14:paraId="3DDCC610" w14:textId="77777777" w:rsidTr="00B234BC">
        <w:tc>
          <w:tcPr>
            <w:tcW w:w="561" w:type="dxa"/>
            <w:vMerge/>
          </w:tcPr>
          <w:p w14:paraId="292F4546" w14:textId="77777777" w:rsidR="009B7200" w:rsidRPr="009B7200" w:rsidRDefault="009B7200" w:rsidP="009B7200">
            <w:pPr>
              <w:autoSpaceDE w:val="0"/>
              <w:autoSpaceDN w:val="0"/>
              <w:adjustRightInd w:val="0"/>
              <w:jc w:val="center"/>
              <w:rPr>
                <w:sz w:val="22"/>
                <w:szCs w:val="22"/>
                <w:lang w:eastAsia="en-US"/>
              </w:rPr>
            </w:pPr>
          </w:p>
        </w:tc>
        <w:tc>
          <w:tcPr>
            <w:tcW w:w="2408" w:type="dxa"/>
            <w:vMerge/>
          </w:tcPr>
          <w:p w14:paraId="1581607B" w14:textId="77777777" w:rsidR="009B7200" w:rsidRPr="009B7200" w:rsidRDefault="009B7200" w:rsidP="009B7200">
            <w:pPr>
              <w:autoSpaceDE w:val="0"/>
              <w:autoSpaceDN w:val="0"/>
              <w:adjustRightInd w:val="0"/>
              <w:rPr>
                <w:sz w:val="22"/>
                <w:szCs w:val="22"/>
                <w:lang w:eastAsia="en-US"/>
              </w:rPr>
            </w:pPr>
          </w:p>
        </w:tc>
        <w:tc>
          <w:tcPr>
            <w:tcW w:w="1700" w:type="dxa"/>
            <w:vMerge/>
          </w:tcPr>
          <w:p w14:paraId="1F5EFE31" w14:textId="77777777" w:rsidR="009B7200" w:rsidRPr="009B7200" w:rsidRDefault="009B7200" w:rsidP="009B7200">
            <w:pPr>
              <w:ind w:left="-103" w:right="-108"/>
              <w:jc w:val="center"/>
              <w:rPr>
                <w:sz w:val="22"/>
                <w:szCs w:val="22"/>
                <w:lang w:eastAsia="en-US"/>
              </w:rPr>
            </w:pPr>
          </w:p>
        </w:tc>
        <w:tc>
          <w:tcPr>
            <w:tcW w:w="1564" w:type="dxa"/>
          </w:tcPr>
          <w:p w14:paraId="1A4A576C"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310897DC" w14:textId="77777777" w:rsidR="009B7200" w:rsidRPr="009B7200" w:rsidRDefault="009B7200" w:rsidP="009B7200">
            <w:pPr>
              <w:ind w:left="-137" w:right="-93"/>
              <w:jc w:val="center"/>
              <w:rPr>
                <w:sz w:val="22"/>
                <w:szCs w:val="22"/>
                <w:lang w:eastAsia="en-US"/>
              </w:rPr>
            </w:pPr>
            <w:r w:rsidRPr="009B7200">
              <w:rPr>
                <w:sz w:val="22"/>
                <w:szCs w:val="22"/>
                <w:lang w:eastAsia="en-US"/>
              </w:rPr>
              <w:t>2 700,0</w:t>
            </w:r>
          </w:p>
        </w:tc>
        <w:tc>
          <w:tcPr>
            <w:tcW w:w="992" w:type="dxa"/>
          </w:tcPr>
          <w:p w14:paraId="31B6B3A8" w14:textId="77777777" w:rsidR="009B7200" w:rsidRPr="009B7200" w:rsidRDefault="009B7200" w:rsidP="009B7200">
            <w:pPr>
              <w:jc w:val="center"/>
              <w:rPr>
                <w:sz w:val="22"/>
                <w:szCs w:val="22"/>
                <w:lang w:eastAsia="en-US"/>
              </w:rPr>
            </w:pPr>
            <w:r w:rsidRPr="009B7200">
              <w:rPr>
                <w:sz w:val="22"/>
                <w:szCs w:val="22"/>
                <w:lang w:eastAsia="en-US"/>
              </w:rPr>
              <w:t>850,0</w:t>
            </w:r>
          </w:p>
        </w:tc>
        <w:tc>
          <w:tcPr>
            <w:tcW w:w="992" w:type="dxa"/>
          </w:tcPr>
          <w:p w14:paraId="4916FA9D" w14:textId="77777777" w:rsidR="009B7200" w:rsidRPr="009B7200" w:rsidRDefault="009B7200" w:rsidP="009B7200">
            <w:pPr>
              <w:jc w:val="center"/>
              <w:rPr>
                <w:sz w:val="22"/>
                <w:szCs w:val="22"/>
                <w:lang w:eastAsia="en-US"/>
              </w:rPr>
            </w:pPr>
            <w:r w:rsidRPr="009B7200">
              <w:rPr>
                <w:sz w:val="22"/>
                <w:szCs w:val="22"/>
                <w:lang w:eastAsia="en-US"/>
              </w:rPr>
              <w:t>900,0</w:t>
            </w:r>
          </w:p>
        </w:tc>
        <w:tc>
          <w:tcPr>
            <w:tcW w:w="992" w:type="dxa"/>
          </w:tcPr>
          <w:p w14:paraId="119936EC" w14:textId="77777777" w:rsidR="009B7200" w:rsidRPr="009B7200" w:rsidRDefault="009B7200" w:rsidP="009B7200">
            <w:pPr>
              <w:jc w:val="center"/>
              <w:rPr>
                <w:sz w:val="22"/>
                <w:szCs w:val="22"/>
                <w:lang w:eastAsia="en-US"/>
              </w:rPr>
            </w:pPr>
            <w:r w:rsidRPr="009B7200">
              <w:rPr>
                <w:sz w:val="22"/>
                <w:szCs w:val="22"/>
                <w:lang w:eastAsia="en-US"/>
              </w:rPr>
              <w:t>950,0</w:t>
            </w:r>
          </w:p>
        </w:tc>
      </w:tr>
      <w:tr w:rsidR="009B7200" w:rsidRPr="009B7200" w14:paraId="0ABF2518" w14:textId="77777777" w:rsidTr="00B234BC">
        <w:tc>
          <w:tcPr>
            <w:tcW w:w="2969" w:type="dxa"/>
            <w:gridSpan w:val="2"/>
            <w:vMerge w:val="restart"/>
          </w:tcPr>
          <w:p w14:paraId="59A734D8" w14:textId="77777777" w:rsidR="009B7200" w:rsidRPr="009B7200" w:rsidRDefault="009B7200" w:rsidP="009B7200">
            <w:pPr>
              <w:autoSpaceDE w:val="0"/>
              <w:autoSpaceDN w:val="0"/>
              <w:adjustRightInd w:val="0"/>
              <w:rPr>
                <w:sz w:val="24"/>
                <w:szCs w:val="24"/>
                <w:lang w:eastAsia="en-US"/>
              </w:rPr>
            </w:pPr>
            <w:r w:rsidRPr="009B7200">
              <w:rPr>
                <w:sz w:val="24"/>
                <w:szCs w:val="24"/>
                <w:lang w:eastAsia="en-US"/>
              </w:rPr>
              <w:t>Итого по комплексу процессных мероприятий</w:t>
            </w:r>
          </w:p>
        </w:tc>
        <w:tc>
          <w:tcPr>
            <w:tcW w:w="1700" w:type="dxa"/>
            <w:vMerge w:val="restart"/>
          </w:tcPr>
          <w:p w14:paraId="7EA324EC" w14:textId="77777777" w:rsidR="009B7200" w:rsidRPr="009B7200" w:rsidRDefault="009B7200" w:rsidP="009B7200">
            <w:pPr>
              <w:autoSpaceDE w:val="0"/>
              <w:autoSpaceDN w:val="0"/>
              <w:adjustRightInd w:val="0"/>
              <w:jc w:val="center"/>
              <w:rPr>
                <w:sz w:val="24"/>
                <w:szCs w:val="24"/>
                <w:lang w:eastAsia="en-US"/>
              </w:rPr>
            </w:pPr>
          </w:p>
        </w:tc>
        <w:tc>
          <w:tcPr>
            <w:tcW w:w="1564" w:type="dxa"/>
          </w:tcPr>
          <w:p w14:paraId="53CC657F" w14:textId="77777777" w:rsidR="009B7200" w:rsidRPr="009B7200" w:rsidRDefault="009B7200" w:rsidP="009B7200">
            <w:pPr>
              <w:autoSpaceDE w:val="0"/>
              <w:autoSpaceDN w:val="0"/>
              <w:adjustRightInd w:val="0"/>
              <w:jc w:val="center"/>
              <w:rPr>
                <w:sz w:val="22"/>
                <w:szCs w:val="22"/>
                <w:lang w:eastAsia="en-US"/>
              </w:rPr>
            </w:pPr>
          </w:p>
        </w:tc>
        <w:tc>
          <w:tcPr>
            <w:tcW w:w="992" w:type="dxa"/>
          </w:tcPr>
          <w:p w14:paraId="635EAB67"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6 400,0</w:t>
            </w:r>
          </w:p>
        </w:tc>
        <w:tc>
          <w:tcPr>
            <w:tcW w:w="992" w:type="dxa"/>
          </w:tcPr>
          <w:p w14:paraId="41E26855"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2 700,0</w:t>
            </w:r>
          </w:p>
        </w:tc>
        <w:tc>
          <w:tcPr>
            <w:tcW w:w="992" w:type="dxa"/>
          </w:tcPr>
          <w:p w14:paraId="25C95D85"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1 800,0</w:t>
            </w:r>
          </w:p>
        </w:tc>
        <w:tc>
          <w:tcPr>
            <w:tcW w:w="992" w:type="dxa"/>
          </w:tcPr>
          <w:p w14:paraId="39158C96"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1 900,0</w:t>
            </w:r>
          </w:p>
        </w:tc>
      </w:tr>
      <w:tr w:rsidR="009B7200" w:rsidRPr="009B7200" w14:paraId="532E3C35" w14:textId="77777777" w:rsidTr="00B234BC">
        <w:tc>
          <w:tcPr>
            <w:tcW w:w="2969" w:type="dxa"/>
            <w:gridSpan w:val="2"/>
            <w:vMerge/>
          </w:tcPr>
          <w:p w14:paraId="61FED1F3" w14:textId="77777777" w:rsidR="009B7200" w:rsidRPr="009B7200" w:rsidRDefault="009B7200" w:rsidP="009B7200">
            <w:pPr>
              <w:autoSpaceDE w:val="0"/>
              <w:autoSpaceDN w:val="0"/>
              <w:adjustRightInd w:val="0"/>
              <w:rPr>
                <w:sz w:val="24"/>
                <w:szCs w:val="24"/>
                <w:lang w:eastAsia="en-US"/>
              </w:rPr>
            </w:pPr>
          </w:p>
        </w:tc>
        <w:tc>
          <w:tcPr>
            <w:tcW w:w="1700" w:type="dxa"/>
            <w:vMerge/>
          </w:tcPr>
          <w:p w14:paraId="07C93504" w14:textId="77777777" w:rsidR="009B7200" w:rsidRPr="009B7200" w:rsidRDefault="009B7200" w:rsidP="009B7200">
            <w:pPr>
              <w:autoSpaceDE w:val="0"/>
              <w:autoSpaceDN w:val="0"/>
              <w:adjustRightInd w:val="0"/>
              <w:jc w:val="center"/>
              <w:rPr>
                <w:sz w:val="24"/>
                <w:szCs w:val="24"/>
                <w:lang w:eastAsia="en-US"/>
              </w:rPr>
            </w:pPr>
          </w:p>
        </w:tc>
        <w:tc>
          <w:tcPr>
            <w:tcW w:w="1564" w:type="dxa"/>
          </w:tcPr>
          <w:p w14:paraId="4D0396D8"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местный бюджет</w:t>
            </w:r>
          </w:p>
        </w:tc>
        <w:tc>
          <w:tcPr>
            <w:tcW w:w="992" w:type="dxa"/>
          </w:tcPr>
          <w:p w14:paraId="1DBEC5BF"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1 000,0</w:t>
            </w:r>
          </w:p>
        </w:tc>
        <w:tc>
          <w:tcPr>
            <w:tcW w:w="992" w:type="dxa"/>
          </w:tcPr>
          <w:p w14:paraId="3AB4EBBB"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1 000,0</w:t>
            </w:r>
          </w:p>
        </w:tc>
        <w:tc>
          <w:tcPr>
            <w:tcW w:w="992" w:type="dxa"/>
          </w:tcPr>
          <w:p w14:paraId="49C43961"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0,0</w:t>
            </w:r>
          </w:p>
        </w:tc>
        <w:tc>
          <w:tcPr>
            <w:tcW w:w="992" w:type="dxa"/>
          </w:tcPr>
          <w:p w14:paraId="07DA0CEB"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0,0</w:t>
            </w:r>
          </w:p>
        </w:tc>
      </w:tr>
      <w:tr w:rsidR="009B7200" w:rsidRPr="009B7200" w14:paraId="2ED8D37A" w14:textId="77777777" w:rsidTr="00B234BC">
        <w:tc>
          <w:tcPr>
            <w:tcW w:w="2969" w:type="dxa"/>
            <w:gridSpan w:val="2"/>
            <w:vMerge/>
          </w:tcPr>
          <w:p w14:paraId="2FC896DF" w14:textId="77777777" w:rsidR="009B7200" w:rsidRPr="009B7200" w:rsidRDefault="009B7200" w:rsidP="009B7200">
            <w:pPr>
              <w:autoSpaceDE w:val="0"/>
              <w:autoSpaceDN w:val="0"/>
              <w:adjustRightInd w:val="0"/>
              <w:rPr>
                <w:sz w:val="24"/>
                <w:szCs w:val="24"/>
                <w:lang w:eastAsia="en-US"/>
              </w:rPr>
            </w:pPr>
          </w:p>
        </w:tc>
        <w:tc>
          <w:tcPr>
            <w:tcW w:w="1700" w:type="dxa"/>
            <w:vMerge/>
          </w:tcPr>
          <w:p w14:paraId="3D50A5C7" w14:textId="77777777" w:rsidR="009B7200" w:rsidRPr="009B7200" w:rsidRDefault="009B7200" w:rsidP="009B7200">
            <w:pPr>
              <w:autoSpaceDE w:val="0"/>
              <w:autoSpaceDN w:val="0"/>
              <w:adjustRightInd w:val="0"/>
              <w:jc w:val="center"/>
              <w:rPr>
                <w:sz w:val="24"/>
                <w:szCs w:val="24"/>
                <w:lang w:eastAsia="en-US"/>
              </w:rPr>
            </w:pPr>
          </w:p>
        </w:tc>
        <w:tc>
          <w:tcPr>
            <w:tcW w:w="1564" w:type="dxa"/>
          </w:tcPr>
          <w:p w14:paraId="59F4A90B"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средства сельхозтоваропроизводите-лей</w:t>
            </w:r>
          </w:p>
        </w:tc>
        <w:tc>
          <w:tcPr>
            <w:tcW w:w="992" w:type="dxa"/>
          </w:tcPr>
          <w:p w14:paraId="1A05FE77"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5 400,0</w:t>
            </w:r>
          </w:p>
        </w:tc>
        <w:tc>
          <w:tcPr>
            <w:tcW w:w="992" w:type="dxa"/>
          </w:tcPr>
          <w:p w14:paraId="72FFCB2F"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1 700,0</w:t>
            </w:r>
          </w:p>
        </w:tc>
        <w:tc>
          <w:tcPr>
            <w:tcW w:w="992" w:type="dxa"/>
          </w:tcPr>
          <w:p w14:paraId="5A22AD81"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1 800,0</w:t>
            </w:r>
          </w:p>
        </w:tc>
        <w:tc>
          <w:tcPr>
            <w:tcW w:w="992" w:type="dxa"/>
          </w:tcPr>
          <w:p w14:paraId="7F670933" w14:textId="77777777" w:rsidR="009B7200" w:rsidRPr="009B7200" w:rsidRDefault="009B7200" w:rsidP="009B7200">
            <w:pPr>
              <w:autoSpaceDE w:val="0"/>
              <w:autoSpaceDN w:val="0"/>
              <w:adjustRightInd w:val="0"/>
              <w:jc w:val="center"/>
              <w:rPr>
                <w:sz w:val="22"/>
                <w:szCs w:val="22"/>
                <w:lang w:eastAsia="en-US"/>
              </w:rPr>
            </w:pPr>
            <w:r w:rsidRPr="009B7200">
              <w:rPr>
                <w:sz w:val="22"/>
                <w:szCs w:val="22"/>
                <w:lang w:eastAsia="en-US"/>
              </w:rPr>
              <w:t>1 900,0</w:t>
            </w:r>
          </w:p>
        </w:tc>
      </w:tr>
      <w:tr w:rsidR="009B7200" w:rsidRPr="009B7200" w14:paraId="465EE32A" w14:textId="77777777" w:rsidTr="00B234BC">
        <w:tc>
          <w:tcPr>
            <w:tcW w:w="4669" w:type="dxa"/>
            <w:gridSpan w:val="3"/>
          </w:tcPr>
          <w:p w14:paraId="4F35C32A" w14:textId="77777777" w:rsidR="009B7200" w:rsidRPr="009B7200" w:rsidRDefault="009B7200" w:rsidP="009B7200">
            <w:pPr>
              <w:autoSpaceDE w:val="0"/>
              <w:autoSpaceDN w:val="0"/>
              <w:adjustRightInd w:val="0"/>
              <w:rPr>
                <w:b/>
                <w:sz w:val="24"/>
                <w:szCs w:val="24"/>
                <w:lang w:eastAsia="en-US"/>
              </w:rPr>
            </w:pPr>
            <w:r w:rsidRPr="009B7200">
              <w:rPr>
                <w:b/>
                <w:sz w:val="24"/>
                <w:szCs w:val="24"/>
                <w:lang w:eastAsia="en-US"/>
              </w:rPr>
              <w:t>Всего по муниципальной программе</w:t>
            </w:r>
          </w:p>
          <w:p w14:paraId="5C8D05E9" w14:textId="77777777" w:rsidR="009B7200" w:rsidRPr="009B7200" w:rsidRDefault="009B7200" w:rsidP="009B7200">
            <w:pPr>
              <w:autoSpaceDE w:val="0"/>
              <w:autoSpaceDN w:val="0"/>
              <w:adjustRightInd w:val="0"/>
              <w:jc w:val="center"/>
              <w:rPr>
                <w:b/>
                <w:sz w:val="22"/>
                <w:szCs w:val="22"/>
                <w:lang w:eastAsia="en-US"/>
              </w:rPr>
            </w:pPr>
            <w:r w:rsidRPr="009B7200">
              <w:rPr>
                <w:bCs/>
                <w:sz w:val="24"/>
                <w:szCs w:val="24"/>
                <w:lang w:eastAsia="en-US"/>
              </w:rPr>
              <w:t>в том числе:</w:t>
            </w:r>
          </w:p>
        </w:tc>
        <w:tc>
          <w:tcPr>
            <w:tcW w:w="1564" w:type="dxa"/>
          </w:tcPr>
          <w:p w14:paraId="2928ABD0" w14:textId="77777777" w:rsidR="009B7200" w:rsidRPr="009B7200" w:rsidRDefault="009B7200" w:rsidP="009B7200">
            <w:pPr>
              <w:rPr>
                <w:b/>
                <w:sz w:val="22"/>
                <w:szCs w:val="22"/>
                <w:lang w:eastAsia="en-US"/>
              </w:rPr>
            </w:pPr>
          </w:p>
          <w:p w14:paraId="1854212F" w14:textId="77777777" w:rsidR="009B7200" w:rsidRPr="009B7200" w:rsidRDefault="009B7200" w:rsidP="009B7200">
            <w:pPr>
              <w:autoSpaceDE w:val="0"/>
              <w:autoSpaceDN w:val="0"/>
              <w:adjustRightInd w:val="0"/>
              <w:jc w:val="center"/>
              <w:rPr>
                <w:b/>
                <w:sz w:val="22"/>
                <w:szCs w:val="22"/>
                <w:lang w:eastAsia="en-US"/>
              </w:rPr>
            </w:pPr>
          </w:p>
        </w:tc>
        <w:tc>
          <w:tcPr>
            <w:tcW w:w="992" w:type="dxa"/>
          </w:tcPr>
          <w:p w14:paraId="6E89BAA6" w14:textId="77777777" w:rsidR="009B7200" w:rsidRPr="009B7200" w:rsidRDefault="009B7200" w:rsidP="009B7200">
            <w:pPr>
              <w:autoSpaceDE w:val="0"/>
              <w:autoSpaceDN w:val="0"/>
              <w:adjustRightInd w:val="0"/>
              <w:jc w:val="center"/>
              <w:rPr>
                <w:b/>
                <w:bCs/>
                <w:sz w:val="22"/>
                <w:szCs w:val="22"/>
                <w:lang w:eastAsia="en-US"/>
              </w:rPr>
            </w:pPr>
            <w:r w:rsidRPr="009B7200">
              <w:rPr>
                <w:b/>
                <w:bCs/>
                <w:sz w:val="22"/>
                <w:szCs w:val="22"/>
                <w:lang w:eastAsia="en-US"/>
              </w:rPr>
              <w:t>6 400,0</w:t>
            </w:r>
          </w:p>
        </w:tc>
        <w:tc>
          <w:tcPr>
            <w:tcW w:w="992" w:type="dxa"/>
          </w:tcPr>
          <w:p w14:paraId="34CA6373" w14:textId="77777777" w:rsidR="009B7200" w:rsidRPr="009B7200" w:rsidRDefault="009B7200" w:rsidP="009B7200">
            <w:pPr>
              <w:autoSpaceDE w:val="0"/>
              <w:autoSpaceDN w:val="0"/>
              <w:adjustRightInd w:val="0"/>
              <w:jc w:val="center"/>
              <w:rPr>
                <w:b/>
                <w:bCs/>
                <w:sz w:val="22"/>
                <w:szCs w:val="22"/>
                <w:lang w:eastAsia="en-US"/>
              </w:rPr>
            </w:pPr>
            <w:r w:rsidRPr="009B7200">
              <w:rPr>
                <w:b/>
                <w:bCs/>
                <w:sz w:val="22"/>
                <w:szCs w:val="22"/>
                <w:lang w:eastAsia="en-US"/>
              </w:rPr>
              <w:t>2 700,0</w:t>
            </w:r>
          </w:p>
        </w:tc>
        <w:tc>
          <w:tcPr>
            <w:tcW w:w="992" w:type="dxa"/>
          </w:tcPr>
          <w:p w14:paraId="5355F10B" w14:textId="77777777" w:rsidR="009B7200" w:rsidRPr="009B7200" w:rsidRDefault="009B7200" w:rsidP="009B7200">
            <w:pPr>
              <w:autoSpaceDE w:val="0"/>
              <w:autoSpaceDN w:val="0"/>
              <w:adjustRightInd w:val="0"/>
              <w:jc w:val="center"/>
              <w:rPr>
                <w:b/>
                <w:bCs/>
                <w:sz w:val="22"/>
                <w:szCs w:val="22"/>
                <w:lang w:eastAsia="en-US"/>
              </w:rPr>
            </w:pPr>
            <w:r w:rsidRPr="009B7200">
              <w:rPr>
                <w:b/>
                <w:bCs/>
                <w:sz w:val="22"/>
                <w:szCs w:val="22"/>
                <w:lang w:eastAsia="en-US"/>
              </w:rPr>
              <w:t>1 800,0</w:t>
            </w:r>
          </w:p>
        </w:tc>
        <w:tc>
          <w:tcPr>
            <w:tcW w:w="992" w:type="dxa"/>
          </w:tcPr>
          <w:p w14:paraId="230D0AAA" w14:textId="77777777" w:rsidR="009B7200" w:rsidRPr="009B7200" w:rsidRDefault="009B7200" w:rsidP="009B7200">
            <w:pPr>
              <w:autoSpaceDE w:val="0"/>
              <w:autoSpaceDN w:val="0"/>
              <w:adjustRightInd w:val="0"/>
              <w:ind w:left="-115" w:right="-110"/>
              <w:jc w:val="center"/>
              <w:rPr>
                <w:b/>
                <w:bCs/>
                <w:sz w:val="22"/>
                <w:szCs w:val="22"/>
                <w:lang w:eastAsia="en-US"/>
              </w:rPr>
            </w:pPr>
            <w:r w:rsidRPr="009B7200">
              <w:rPr>
                <w:b/>
                <w:bCs/>
                <w:sz w:val="22"/>
                <w:szCs w:val="22"/>
                <w:lang w:eastAsia="en-US"/>
              </w:rPr>
              <w:t>1 900,0</w:t>
            </w:r>
          </w:p>
        </w:tc>
      </w:tr>
      <w:tr w:rsidR="009B7200" w:rsidRPr="009B7200" w14:paraId="208CFF5B" w14:textId="77777777" w:rsidTr="00B234BC">
        <w:tc>
          <w:tcPr>
            <w:tcW w:w="4669" w:type="dxa"/>
            <w:gridSpan w:val="3"/>
          </w:tcPr>
          <w:p w14:paraId="413DA011" w14:textId="77777777" w:rsidR="009B7200" w:rsidRPr="009B7200" w:rsidRDefault="009B7200" w:rsidP="009B7200">
            <w:pPr>
              <w:autoSpaceDE w:val="0"/>
              <w:autoSpaceDN w:val="0"/>
              <w:adjustRightInd w:val="0"/>
              <w:rPr>
                <w:bCs/>
                <w:sz w:val="24"/>
                <w:szCs w:val="24"/>
                <w:lang w:eastAsia="en-US"/>
              </w:rPr>
            </w:pPr>
            <w:r w:rsidRPr="009B7200">
              <w:rPr>
                <w:bCs/>
                <w:sz w:val="24"/>
                <w:szCs w:val="24"/>
                <w:lang w:eastAsia="en-US"/>
              </w:rPr>
              <w:t>местный бюджет</w:t>
            </w:r>
          </w:p>
        </w:tc>
        <w:tc>
          <w:tcPr>
            <w:tcW w:w="1564" w:type="dxa"/>
          </w:tcPr>
          <w:p w14:paraId="743295E6" w14:textId="77777777" w:rsidR="009B7200" w:rsidRPr="009B7200" w:rsidRDefault="009B7200" w:rsidP="009B7200">
            <w:pPr>
              <w:autoSpaceDE w:val="0"/>
              <w:autoSpaceDN w:val="0"/>
              <w:adjustRightInd w:val="0"/>
              <w:jc w:val="center"/>
              <w:rPr>
                <w:sz w:val="22"/>
                <w:szCs w:val="22"/>
                <w:lang w:eastAsia="en-US"/>
              </w:rPr>
            </w:pPr>
          </w:p>
        </w:tc>
        <w:tc>
          <w:tcPr>
            <w:tcW w:w="992" w:type="dxa"/>
          </w:tcPr>
          <w:p w14:paraId="53AD7DB5"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1 000,0</w:t>
            </w:r>
          </w:p>
        </w:tc>
        <w:tc>
          <w:tcPr>
            <w:tcW w:w="992" w:type="dxa"/>
          </w:tcPr>
          <w:p w14:paraId="41BC6AFC"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1 000,0</w:t>
            </w:r>
          </w:p>
        </w:tc>
        <w:tc>
          <w:tcPr>
            <w:tcW w:w="992" w:type="dxa"/>
          </w:tcPr>
          <w:p w14:paraId="74612467"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0,0</w:t>
            </w:r>
          </w:p>
        </w:tc>
        <w:tc>
          <w:tcPr>
            <w:tcW w:w="992" w:type="dxa"/>
          </w:tcPr>
          <w:p w14:paraId="4DBE81F9" w14:textId="77777777" w:rsidR="009B7200" w:rsidRPr="009B7200" w:rsidRDefault="009B7200" w:rsidP="009B7200">
            <w:pPr>
              <w:autoSpaceDE w:val="0"/>
              <w:autoSpaceDN w:val="0"/>
              <w:adjustRightInd w:val="0"/>
              <w:ind w:left="-115" w:right="-110"/>
              <w:jc w:val="center"/>
              <w:rPr>
                <w:bCs/>
                <w:sz w:val="22"/>
                <w:szCs w:val="22"/>
                <w:lang w:eastAsia="en-US"/>
              </w:rPr>
            </w:pPr>
            <w:r w:rsidRPr="009B7200">
              <w:rPr>
                <w:sz w:val="22"/>
                <w:szCs w:val="22"/>
                <w:lang w:eastAsia="en-US"/>
              </w:rPr>
              <w:t>0,0</w:t>
            </w:r>
          </w:p>
        </w:tc>
      </w:tr>
      <w:tr w:rsidR="009B7200" w:rsidRPr="009B7200" w14:paraId="4844A0CB" w14:textId="77777777" w:rsidTr="00B234BC">
        <w:tc>
          <w:tcPr>
            <w:tcW w:w="4669" w:type="dxa"/>
            <w:gridSpan w:val="3"/>
          </w:tcPr>
          <w:p w14:paraId="5C2D0DFD" w14:textId="77777777" w:rsidR="009B7200" w:rsidRPr="009B7200" w:rsidRDefault="009B7200" w:rsidP="009B7200">
            <w:pPr>
              <w:autoSpaceDE w:val="0"/>
              <w:autoSpaceDN w:val="0"/>
              <w:adjustRightInd w:val="0"/>
              <w:rPr>
                <w:bCs/>
                <w:sz w:val="24"/>
                <w:szCs w:val="24"/>
                <w:lang w:eastAsia="en-US"/>
              </w:rPr>
            </w:pPr>
            <w:r w:rsidRPr="009B7200">
              <w:rPr>
                <w:bCs/>
                <w:sz w:val="24"/>
                <w:szCs w:val="24"/>
                <w:lang w:eastAsia="en-US"/>
              </w:rPr>
              <w:t>внебюджетные средства (средства сельхозтоваропроизводителей)</w:t>
            </w:r>
          </w:p>
        </w:tc>
        <w:tc>
          <w:tcPr>
            <w:tcW w:w="1564" w:type="dxa"/>
          </w:tcPr>
          <w:p w14:paraId="477E8B23" w14:textId="77777777" w:rsidR="009B7200" w:rsidRPr="009B7200" w:rsidRDefault="009B7200" w:rsidP="009B7200">
            <w:pPr>
              <w:autoSpaceDE w:val="0"/>
              <w:autoSpaceDN w:val="0"/>
              <w:adjustRightInd w:val="0"/>
              <w:jc w:val="center"/>
              <w:rPr>
                <w:sz w:val="22"/>
                <w:szCs w:val="22"/>
                <w:lang w:eastAsia="en-US"/>
              </w:rPr>
            </w:pPr>
          </w:p>
        </w:tc>
        <w:tc>
          <w:tcPr>
            <w:tcW w:w="992" w:type="dxa"/>
          </w:tcPr>
          <w:p w14:paraId="5CAC8A97"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5 400,0</w:t>
            </w:r>
          </w:p>
        </w:tc>
        <w:tc>
          <w:tcPr>
            <w:tcW w:w="992" w:type="dxa"/>
          </w:tcPr>
          <w:p w14:paraId="624DAAA1"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1 700,0</w:t>
            </w:r>
          </w:p>
        </w:tc>
        <w:tc>
          <w:tcPr>
            <w:tcW w:w="992" w:type="dxa"/>
          </w:tcPr>
          <w:p w14:paraId="5897D248" w14:textId="77777777" w:rsidR="009B7200" w:rsidRPr="009B7200" w:rsidRDefault="009B7200" w:rsidP="009B7200">
            <w:pPr>
              <w:autoSpaceDE w:val="0"/>
              <w:autoSpaceDN w:val="0"/>
              <w:adjustRightInd w:val="0"/>
              <w:jc w:val="center"/>
              <w:rPr>
                <w:bCs/>
                <w:sz w:val="22"/>
                <w:szCs w:val="22"/>
                <w:lang w:eastAsia="en-US"/>
              </w:rPr>
            </w:pPr>
            <w:r w:rsidRPr="009B7200">
              <w:rPr>
                <w:sz w:val="22"/>
                <w:szCs w:val="22"/>
                <w:lang w:eastAsia="en-US"/>
              </w:rPr>
              <w:t>1 800,0</w:t>
            </w:r>
          </w:p>
        </w:tc>
        <w:tc>
          <w:tcPr>
            <w:tcW w:w="992" w:type="dxa"/>
          </w:tcPr>
          <w:p w14:paraId="536AEE4B" w14:textId="77777777" w:rsidR="009B7200" w:rsidRPr="009B7200" w:rsidRDefault="009B7200" w:rsidP="009B7200">
            <w:pPr>
              <w:autoSpaceDE w:val="0"/>
              <w:autoSpaceDN w:val="0"/>
              <w:adjustRightInd w:val="0"/>
              <w:ind w:left="-115" w:right="-110"/>
              <w:jc w:val="center"/>
              <w:rPr>
                <w:bCs/>
                <w:sz w:val="22"/>
                <w:szCs w:val="22"/>
                <w:lang w:eastAsia="en-US"/>
              </w:rPr>
            </w:pPr>
            <w:r w:rsidRPr="009B7200">
              <w:rPr>
                <w:sz w:val="22"/>
                <w:szCs w:val="22"/>
                <w:lang w:eastAsia="en-US"/>
              </w:rPr>
              <w:t>1 900,0</w:t>
            </w:r>
          </w:p>
        </w:tc>
      </w:tr>
    </w:tbl>
    <w:p w14:paraId="0BD954A8" w14:textId="20C34A3C" w:rsidR="009B7200" w:rsidRPr="009B7200" w:rsidRDefault="009B7200" w:rsidP="009B7200">
      <w:pPr>
        <w:rPr>
          <w:sz w:val="28"/>
          <w:szCs w:val="28"/>
          <w:lang w:eastAsia="en-US"/>
        </w:rPr>
      </w:pPr>
    </w:p>
    <w:bookmarkEnd w:id="8"/>
    <w:sectPr w:rsidR="009B7200" w:rsidRPr="009B7200" w:rsidSect="00873469">
      <w:headerReference w:type="even" r:id="rId10"/>
      <w:headerReference w:type="default" r:id="rId11"/>
      <w:pgSz w:w="11906" w:h="16838" w:code="9"/>
      <w:pgMar w:top="567" w:right="567" w:bottom="851"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F877A" w14:textId="77777777" w:rsidR="007F7E01" w:rsidRDefault="007F7E01">
      <w:r>
        <w:separator/>
      </w:r>
    </w:p>
  </w:endnote>
  <w:endnote w:type="continuationSeparator" w:id="0">
    <w:p w14:paraId="01DDC6C7" w14:textId="77777777" w:rsidR="007F7E01" w:rsidRDefault="007F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Arial"/>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1F8B5" w14:textId="77777777" w:rsidR="007F7E01" w:rsidRDefault="007F7E01">
      <w:r>
        <w:separator/>
      </w:r>
    </w:p>
  </w:footnote>
  <w:footnote w:type="continuationSeparator" w:id="0">
    <w:p w14:paraId="6512A4C8" w14:textId="77777777" w:rsidR="007F7E01" w:rsidRDefault="007F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795650"/>
      <w:docPartObj>
        <w:docPartGallery w:val="Page Numbers (Top of Page)"/>
        <w:docPartUnique/>
      </w:docPartObj>
    </w:sdtPr>
    <w:sdtEndPr>
      <w:rPr>
        <w:sz w:val="24"/>
        <w:szCs w:val="24"/>
      </w:rPr>
    </w:sdtEndPr>
    <w:sdtContent>
      <w:p w14:paraId="2B915A65" w14:textId="77777777" w:rsidR="009B7200" w:rsidRDefault="009B7200">
        <w:pPr>
          <w:pStyle w:val="a7"/>
          <w:jc w:val="center"/>
          <w:rPr>
            <w:sz w:val="24"/>
            <w:szCs w:val="24"/>
          </w:rPr>
        </w:pPr>
        <w:r w:rsidRPr="00771198">
          <w:rPr>
            <w:sz w:val="24"/>
            <w:szCs w:val="24"/>
          </w:rPr>
          <w:fldChar w:fldCharType="begin"/>
        </w:r>
        <w:r w:rsidRPr="00771198">
          <w:rPr>
            <w:sz w:val="24"/>
            <w:szCs w:val="24"/>
          </w:rPr>
          <w:instrText>PAGE   \* MERGEFORMAT</w:instrText>
        </w:r>
        <w:r w:rsidRPr="00771198">
          <w:rPr>
            <w:sz w:val="24"/>
            <w:szCs w:val="24"/>
          </w:rPr>
          <w:fldChar w:fldCharType="separate"/>
        </w:r>
        <w:r w:rsidR="00F014DD">
          <w:rPr>
            <w:noProof/>
            <w:sz w:val="24"/>
            <w:szCs w:val="24"/>
          </w:rPr>
          <w:t>12</w:t>
        </w:r>
        <w:r w:rsidRPr="00771198">
          <w:rPr>
            <w:sz w:val="24"/>
            <w:szCs w:val="24"/>
          </w:rPr>
          <w:fldChar w:fldCharType="end"/>
        </w:r>
      </w:p>
      <w:p w14:paraId="0245925D" w14:textId="77777777" w:rsidR="009B7200" w:rsidRPr="00771198" w:rsidRDefault="0024391B">
        <w:pPr>
          <w:pStyle w:val="a7"/>
          <w:jc w:val="center"/>
          <w:rPr>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CF88" w14:textId="77777777" w:rsidR="00DA2B65" w:rsidRDefault="00DA2B65" w:rsidP="00403F7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863D9F" w14:textId="77777777" w:rsidR="00DA2B65" w:rsidRDefault="00DA2B6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2C4D" w14:textId="77777777" w:rsidR="00DA2B65" w:rsidRPr="004611FE" w:rsidRDefault="00DA2B65" w:rsidP="00403F78">
    <w:pPr>
      <w:pStyle w:val="a7"/>
      <w:framePr w:wrap="around" w:vAnchor="text" w:hAnchor="margin" w:xAlign="center" w:y="1"/>
      <w:rPr>
        <w:rStyle w:val="a9"/>
        <w:sz w:val="24"/>
        <w:szCs w:val="24"/>
      </w:rPr>
    </w:pPr>
    <w:r w:rsidRPr="004611FE">
      <w:rPr>
        <w:rStyle w:val="a9"/>
        <w:sz w:val="24"/>
        <w:szCs w:val="24"/>
      </w:rPr>
      <w:fldChar w:fldCharType="begin"/>
    </w:r>
    <w:r w:rsidRPr="004611FE">
      <w:rPr>
        <w:rStyle w:val="a9"/>
        <w:sz w:val="24"/>
        <w:szCs w:val="24"/>
      </w:rPr>
      <w:instrText xml:space="preserve">PAGE  </w:instrText>
    </w:r>
    <w:r w:rsidRPr="004611FE">
      <w:rPr>
        <w:rStyle w:val="a9"/>
        <w:sz w:val="24"/>
        <w:szCs w:val="24"/>
      </w:rPr>
      <w:fldChar w:fldCharType="separate"/>
    </w:r>
    <w:r w:rsidR="00F014DD">
      <w:rPr>
        <w:rStyle w:val="a9"/>
        <w:noProof/>
        <w:sz w:val="24"/>
        <w:szCs w:val="24"/>
      </w:rPr>
      <w:t>14</w:t>
    </w:r>
    <w:r w:rsidRPr="004611FE">
      <w:rPr>
        <w:rStyle w:val="a9"/>
        <w:sz w:val="24"/>
        <w:szCs w:val="24"/>
      </w:rPr>
      <w:fldChar w:fldCharType="end"/>
    </w:r>
  </w:p>
  <w:p w14:paraId="6A0DAAA7" w14:textId="02FF9C9E" w:rsidR="00DA2B65" w:rsidRDefault="00DA2B65" w:rsidP="003F2E70">
    <w:pPr>
      <w:pStyle w:val="a7"/>
    </w:pPr>
  </w:p>
  <w:p w14:paraId="23280708" w14:textId="77777777" w:rsidR="00DA2B65" w:rsidRPr="003A2766" w:rsidRDefault="00DA2B65" w:rsidP="003F2E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7355"/>
    <w:multiLevelType w:val="hybridMultilevel"/>
    <w:tmpl w:val="D19609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B067358"/>
    <w:multiLevelType w:val="hybridMultilevel"/>
    <w:tmpl w:val="550ACCCE"/>
    <w:lvl w:ilvl="0" w:tplc="01486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DF42DE"/>
    <w:multiLevelType w:val="hybridMultilevel"/>
    <w:tmpl w:val="15408D2E"/>
    <w:lvl w:ilvl="0" w:tplc="C75EDE2E">
      <w:start w:val="1"/>
      <w:numFmt w:val="decimal"/>
      <w:lvlText w:val="%1)"/>
      <w:lvlJc w:val="left"/>
      <w:pPr>
        <w:ind w:left="1070"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3561549"/>
    <w:multiLevelType w:val="hybridMultilevel"/>
    <w:tmpl w:val="8D00CBA8"/>
    <w:lvl w:ilvl="0" w:tplc="042EB678">
      <w:start w:val="1"/>
      <w:numFmt w:val="decimal"/>
      <w:lvlText w:val="%1."/>
      <w:lvlJc w:val="left"/>
      <w:pPr>
        <w:tabs>
          <w:tab w:val="num" w:pos="945"/>
        </w:tabs>
        <w:ind w:left="945" w:hanging="43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15:restartNumberingAfterBreak="0">
    <w:nsid w:val="37CB1D2E"/>
    <w:multiLevelType w:val="hybridMultilevel"/>
    <w:tmpl w:val="23AE4ADA"/>
    <w:lvl w:ilvl="0" w:tplc="642C7836">
      <w:start w:val="5"/>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44D43EA2"/>
    <w:multiLevelType w:val="hybridMultilevel"/>
    <w:tmpl w:val="BF9EBEC2"/>
    <w:lvl w:ilvl="0" w:tplc="04190001">
      <w:start w:val="800"/>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86DB3"/>
    <w:multiLevelType w:val="hybridMultilevel"/>
    <w:tmpl w:val="5456C2EA"/>
    <w:lvl w:ilvl="0" w:tplc="068C7B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84701D0"/>
    <w:multiLevelType w:val="hybridMultilevel"/>
    <w:tmpl w:val="7660CE14"/>
    <w:lvl w:ilvl="0" w:tplc="ECD41906">
      <w:start w:val="1"/>
      <w:numFmt w:val="decimal"/>
      <w:lvlText w:val="%1."/>
      <w:lvlJc w:val="left"/>
      <w:pPr>
        <w:ind w:left="1275" w:hanging="375"/>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5BD00EEE"/>
    <w:multiLevelType w:val="hybridMultilevel"/>
    <w:tmpl w:val="30441B88"/>
    <w:lvl w:ilvl="0" w:tplc="47C856D8">
      <w:start w:val="4"/>
      <w:numFmt w:val="decimal"/>
      <w:lvlText w:val="%1."/>
      <w:lvlJc w:val="left"/>
      <w:pPr>
        <w:tabs>
          <w:tab w:val="num" w:pos="1144"/>
        </w:tabs>
        <w:ind w:left="1144" w:hanging="4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5F0C2B32"/>
    <w:multiLevelType w:val="hybridMultilevel"/>
    <w:tmpl w:val="8AFC8912"/>
    <w:lvl w:ilvl="0" w:tplc="5ADE5B4A">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5B3EF1"/>
    <w:multiLevelType w:val="hybridMultilevel"/>
    <w:tmpl w:val="A7947C12"/>
    <w:lvl w:ilvl="0" w:tplc="4282C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10"/>
  </w:num>
  <w:num w:numId="4">
    <w:abstractNumId w:val="7"/>
  </w:num>
  <w:num w:numId="5">
    <w:abstractNumId w:val="9"/>
  </w:num>
  <w:num w:numId="6">
    <w:abstractNumId w:val="5"/>
  </w:num>
  <w:num w:numId="7">
    <w:abstractNumId w:val="8"/>
  </w:num>
  <w:num w:numId="8">
    <w:abstractNumId w:val="4"/>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39"/>
  <w:displayHorizontalDrawingGridEvery w:val="0"/>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19"/>
    <w:rsid w:val="00004352"/>
    <w:rsid w:val="00005B04"/>
    <w:rsid w:val="00005CF1"/>
    <w:rsid w:val="0001122B"/>
    <w:rsid w:val="00012450"/>
    <w:rsid w:val="00014690"/>
    <w:rsid w:val="000151B2"/>
    <w:rsid w:val="000230E7"/>
    <w:rsid w:val="00023961"/>
    <w:rsid w:val="000259A4"/>
    <w:rsid w:val="00032847"/>
    <w:rsid w:val="00041450"/>
    <w:rsid w:val="00045B2A"/>
    <w:rsid w:val="00047953"/>
    <w:rsid w:val="00055BFA"/>
    <w:rsid w:val="00062F96"/>
    <w:rsid w:val="00070296"/>
    <w:rsid w:val="000751B8"/>
    <w:rsid w:val="00084418"/>
    <w:rsid w:val="000868EC"/>
    <w:rsid w:val="000A2303"/>
    <w:rsid w:val="000B6749"/>
    <w:rsid w:val="000C7A5A"/>
    <w:rsid w:val="000C7D71"/>
    <w:rsid w:val="000C7EB1"/>
    <w:rsid w:val="000D65B7"/>
    <w:rsid w:val="000E75F5"/>
    <w:rsid w:val="000F7D21"/>
    <w:rsid w:val="00100356"/>
    <w:rsid w:val="001047AC"/>
    <w:rsid w:val="00130774"/>
    <w:rsid w:val="001326D5"/>
    <w:rsid w:val="00135D70"/>
    <w:rsid w:val="00172AF6"/>
    <w:rsid w:val="00187F36"/>
    <w:rsid w:val="00191771"/>
    <w:rsid w:val="00191E9A"/>
    <w:rsid w:val="00192043"/>
    <w:rsid w:val="001937C8"/>
    <w:rsid w:val="00194114"/>
    <w:rsid w:val="001A0E39"/>
    <w:rsid w:val="001A3B36"/>
    <w:rsid w:val="001A5C2A"/>
    <w:rsid w:val="001B7794"/>
    <w:rsid w:val="001C4FA6"/>
    <w:rsid w:val="001E49BD"/>
    <w:rsid w:val="001F32F2"/>
    <w:rsid w:val="001F3C06"/>
    <w:rsid w:val="001F7634"/>
    <w:rsid w:val="002004C2"/>
    <w:rsid w:val="002019B8"/>
    <w:rsid w:val="00203B79"/>
    <w:rsid w:val="002165C1"/>
    <w:rsid w:val="00216B55"/>
    <w:rsid w:val="0022576E"/>
    <w:rsid w:val="00230D3E"/>
    <w:rsid w:val="00230FDD"/>
    <w:rsid w:val="002311E1"/>
    <w:rsid w:val="00231E1D"/>
    <w:rsid w:val="002324D7"/>
    <w:rsid w:val="00235E78"/>
    <w:rsid w:val="0024391B"/>
    <w:rsid w:val="00247EB5"/>
    <w:rsid w:val="00256265"/>
    <w:rsid w:val="0028205C"/>
    <w:rsid w:val="00284173"/>
    <w:rsid w:val="00284356"/>
    <w:rsid w:val="00291170"/>
    <w:rsid w:val="002A02E0"/>
    <w:rsid w:val="002A5398"/>
    <w:rsid w:val="002B11BF"/>
    <w:rsid w:val="002C72D5"/>
    <w:rsid w:val="002E2CE1"/>
    <w:rsid w:val="002E6A70"/>
    <w:rsid w:val="002F58C1"/>
    <w:rsid w:val="00300550"/>
    <w:rsid w:val="0030516F"/>
    <w:rsid w:val="00313E8F"/>
    <w:rsid w:val="00322567"/>
    <w:rsid w:val="00335918"/>
    <w:rsid w:val="00346995"/>
    <w:rsid w:val="00390DBD"/>
    <w:rsid w:val="00392FE8"/>
    <w:rsid w:val="00397502"/>
    <w:rsid w:val="003A2766"/>
    <w:rsid w:val="003B3E37"/>
    <w:rsid w:val="003B6CC1"/>
    <w:rsid w:val="003B75CF"/>
    <w:rsid w:val="003C015D"/>
    <w:rsid w:val="003C3F64"/>
    <w:rsid w:val="003C6AA3"/>
    <w:rsid w:val="003C7061"/>
    <w:rsid w:val="003D4463"/>
    <w:rsid w:val="003D573F"/>
    <w:rsid w:val="003D732D"/>
    <w:rsid w:val="003E3D39"/>
    <w:rsid w:val="003F2E70"/>
    <w:rsid w:val="003F50FF"/>
    <w:rsid w:val="00400C09"/>
    <w:rsid w:val="00403F78"/>
    <w:rsid w:val="00407964"/>
    <w:rsid w:val="00412362"/>
    <w:rsid w:val="0041689E"/>
    <w:rsid w:val="00441744"/>
    <w:rsid w:val="00445790"/>
    <w:rsid w:val="004475EE"/>
    <w:rsid w:val="0045596B"/>
    <w:rsid w:val="004611FE"/>
    <w:rsid w:val="00462771"/>
    <w:rsid w:val="00462CFE"/>
    <w:rsid w:val="00465622"/>
    <w:rsid w:val="0046720C"/>
    <w:rsid w:val="00482FFF"/>
    <w:rsid w:val="004865D3"/>
    <w:rsid w:val="00496383"/>
    <w:rsid w:val="004A07F6"/>
    <w:rsid w:val="004B665B"/>
    <w:rsid w:val="004C43C0"/>
    <w:rsid w:val="004C7D3A"/>
    <w:rsid w:val="004D2A43"/>
    <w:rsid w:val="004D394D"/>
    <w:rsid w:val="004E132E"/>
    <w:rsid w:val="004E2913"/>
    <w:rsid w:val="004F5363"/>
    <w:rsid w:val="005028E3"/>
    <w:rsid w:val="005079DF"/>
    <w:rsid w:val="00515D06"/>
    <w:rsid w:val="00517FD6"/>
    <w:rsid w:val="00522E3D"/>
    <w:rsid w:val="0052357B"/>
    <w:rsid w:val="0053372B"/>
    <w:rsid w:val="00536830"/>
    <w:rsid w:val="00540701"/>
    <w:rsid w:val="00541D40"/>
    <w:rsid w:val="00557951"/>
    <w:rsid w:val="00562060"/>
    <w:rsid w:val="00580CAC"/>
    <w:rsid w:val="005823EB"/>
    <w:rsid w:val="00582B75"/>
    <w:rsid w:val="00590EBE"/>
    <w:rsid w:val="005923E2"/>
    <w:rsid w:val="005A0EE4"/>
    <w:rsid w:val="005A3BE7"/>
    <w:rsid w:val="005A4532"/>
    <w:rsid w:val="005C07C0"/>
    <w:rsid w:val="005D3718"/>
    <w:rsid w:val="005D393B"/>
    <w:rsid w:val="005F389A"/>
    <w:rsid w:val="005F7B45"/>
    <w:rsid w:val="00605434"/>
    <w:rsid w:val="00613467"/>
    <w:rsid w:val="00614F23"/>
    <w:rsid w:val="006167F2"/>
    <w:rsid w:val="00616CD3"/>
    <w:rsid w:val="006220D9"/>
    <w:rsid w:val="00622584"/>
    <w:rsid w:val="00634C4A"/>
    <w:rsid w:val="00636697"/>
    <w:rsid w:val="00644C00"/>
    <w:rsid w:val="006527DF"/>
    <w:rsid w:val="0065400A"/>
    <w:rsid w:val="00661F2E"/>
    <w:rsid w:val="006644B7"/>
    <w:rsid w:val="00666E03"/>
    <w:rsid w:val="006833F5"/>
    <w:rsid w:val="00686490"/>
    <w:rsid w:val="00687497"/>
    <w:rsid w:val="006A5356"/>
    <w:rsid w:val="006B050F"/>
    <w:rsid w:val="006C2D65"/>
    <w:rsid w:val="006C6098"/>
    <w:rsid w:val="006C6369"/>
    <w:rsid w:val="006F09EA"/>
    <w:rsid w:val="006F165F"/>
    <w:rsid w:val="006F1C18"/>
    <w:rsid w:val="006F2085"/>
    <w:rsid w:val="00706527"/>
    <w:rsid w:val="00712422"/>
    <w:rsid w:val="00716473"/>
    <w:rsid w:val="007209C3"/>
    <w:rsid w:val="007242B5"/>
    <w:rsid w:val="00741D5C"/>
    <w:rsid w:val="00754DD4"/>
    <w:rsid w:val="00757288"/>
    <w:rsid w:val="007640D6"/>
    <w:rsid w:val="0076502B"/>
    <w:rsid w:val="00766FB7"/>
    <w:rsid w:val="00782719"/>
    <w:rsid w:val="00791B59"/>
    <w:rsid w:val="007A05EC"/>
    <w:rsid w:val="007A6104"/>
    <w:rsid w:val="007B4B13"/>
    <w:rsid w:val="007B7119"/>
    <w:rsid w:val="007C365A"/>
    <w:rsid w:val="007C7454"/>
    <w:rsid w:val="007D4BBC"/>
    <w:rsid w:val="007F7E01"/>
    <w:rsid w:val="0080592F"/>
    <w:rsid w:val="00813905"/>
    <w:rsid w:val="00816578"/>
    <w:rsid w:val="00816DFD"/>
    <w:rsid w:val="008176FE"/>
    <w:rsid w:val="0082114B"/>
    <w:rsid w:val="0082114C"/>
    <w:rsid w:val="008244E5"/>
    <w:rsid w:val="00831A98"/>
    <w:rsid w:val="00834159"/>
    <w:rsid w:val="008414A3"/>
    <w:rsid w:val="0084355A"/>
    <w:rsid w:val="008451DC"/>
    <w:rsid w:val="00851575"/>
    <w:rsid w:val="0085477A"/>
    <w:rsid w:val="00873469"/>
    <w:rsid w:val="00894231"/>
    <w:rsid w:val="008B0C25"/>
    <w:rsid w:val="008B2993"/>
    <w:rsid w:val="008C1883"/>
    <w:rsid w:val="008C3579"/>
    <w:rsid w:val="008C661E"/>
    <w:rsid w:val="008C7746"/>
    <w:rsid w:val="008C7DE8"/>
    <w:rsid w:val="008D176F"/>
    <w:rsid w:val="008D33F8"/>
    <w:rsid w:val="008E120F"/>
    <w:rsid w:val="008E4D92"/>
    <w:rsid w:val="008E6489"/>
    <w:rsid w:val="008F735C"/>
    <w:rsid w:val="00902BB0"/>
    <w:rsid w:val="00915629"/>
    <w:rsid w:val="009336CC"/>
    <w:rsid w:val="00936CF8"/>
    <w:rsid w:val="00954563"/>
    <w:rsid w:val="00961E36"/>
    <w:rsid w:val="0096328B"/>
    <w:rsid w:val="00970CDD"/>
    <w:rsid w:val="009952C6"/>
    <w:rsid w:val="009A048F"/>
    <w:rsid w:val="009B51AB"/>
    <w:rsid w:val="009B7200"/>
    <w:rsid w:val="009C27CF"/>
    <w:rsid w:val="009C2D2C"/>
    <w:rsid w:val="009C547E"/>
    <w:rsid w:val="009D0840"/>
    <w:rsid w:val="009D711E"/>
    <w:rsid w:val="009E1835"/>
    <w:rsid w:val="009E4347"/>
    <w:rsid w:val="009E5874"/>
    <w:rsid w:val="009E6189"/>
    <w:rsid w:val="009F3C5E"/>
    <w:rsid w:val="009F7749"/>
    <w:rsid w:val="00A04E5A"/>
    <w:rsid w:val="00A05C01"/>
    <w:rsid w:val="00A1080D"/>
    <w:rsid w:val="00A1116C"/>
    <w:rsid w:val="00A27B69"/>
    <w:rsid w:val="00A32F8B"/>
    <w:rsid w:val="00A37829"/>
    <w:rsid w:val="00A50F8C"/>
    <w:rsid w:val="00A5242D"/>
    <w:rsid w:val="00A52966"/>
    <w:rsid w:val="00A54435"/>
    <w:rsid w:val="00A62FB3"/>
    <w:rsid w:val="00A75913"/>
    <w:rsid w:val="00A93B3B"/>
    <w:rsid w:val="00A96205"/>
    <w:rsid w:val="00AB0050"/>
    <w:rsid w:val="00AC0CB4"/>
    <w:rsid w:val="00AD1E92"/>
    <w:rsid w:val="00AD7AD9"/>
    <w:rsid w:val="00AE5D11"/>
    <w:rsid w:val="00AE607B"/>
    <w:rsid w:val="00AE74E7"/>
    <w:rsid w:val="00AF15AA"/>
    <w:rsid w:val="00B17A1E"/>
    <w:rsid w:val="00B335DF"/>
    <w:rsid w:val="00B3656C"/>
    <w:rsid w:val="00B40646"/>
    <w:rsid w:val="00B41958"/>
    <w:rsid w:val="00B42816"/>
    <w:rsid w:val="00B473CF"/>
    <w:rsid w:val="00B5653D"/>
    <w:rsid w:val="00B57491"/>
    <w:rsid w:val="00B60F05"/>
    <w:rsid w:val="00B62AE0"/>
    <w:rsid w:val="00B85903"/>
    <w:rsid w:val="00B86369"/>
    <w:rsid w:val="00BA6564"/>
    <w:rsid w:val="00BC3631"/>
    <w:rsid w:val="00BC5141"/>
    <w:rsid w:val="00BE62E2"/>
    <w:rsid w:val="00BF2691"/>
    <w:rsid w:val="00C037E0"/>
    <w:rsid w:val="00C148AD"/>
    <w:rsid w:val="00C2270B"/>
    <w:rsid w:val="00C24883"/>
    <w:rsid w:val="00C40649"/>
    <w:rsid w:val="00C42471"/>
    <w:rsid w:val="00C5354E"/>
    <w:rsid w:val="00C57C07"/>
    <w:rsid w:val="00C67EB8"/>
    <w:rsid w:val="00C74E36"/>
    <w:rsid w:val="00CA3E6A"/>
    <w:rsid w:val="00CB4383"/>
    <w:rsid w:val="00CB7CAF"/>
    <w:rsid w:val="00CD5D56"/>
    <w:rsid w:val="00CD6225"/>
    <w:rsid w:val="00CE3692"/>
    <w:rsid w:val="00CF2729"/>
    <w:rsid w:val="00CF63EF"/>
    <w:rsid w:val="00D01E33"/>
    <w:rsid w:val="00D0733E"/>
    <w:rsid w:val="00D10897"/>
    <w:rsid w:val="00D31EB0"/>
    <w:rsid w:val="00D327F1"/>
    <w:rsid w:val="00D37B1C"/>
    <w:rsid w:val="00D50356"/>
    <w:rsid w:val="00D50BD8"/>
    <w:rsid w:val="00D522E1"/>
    <w:rsid w:val="00D53229"/>
    <w:rsid w:val="00D61705"/>
    <w:rsid w:val="00D7586F"/>
    <w:rsid w:val="00D76AC3"/>
    <w:rsid w:val="00D83CA7"/>
    <w:rsid w:val="00D8625A"/>
    <w:rsid w:val="00D86907"/>
    <w:rsid w:val="00D931E6"/>
    <w:rsid w:val="00D949E9"/>
    <w:rsid w:val="00D97421"/>
    <w:rsid w:val="00DA2B65"/>
    <w:rsid w:val="00DA6019"/>
    <w:rsid w:val="00DB64C9"/>
    <w:rsid w:val="00DD7F96"/>
    <w:rsid w:val="00DE24E9"/>
    <w:rsid w:val="00DE43F3"/>
    <w:rsid w:val="00DE50AA"/>
    <w:rsid w:val="00DE6C45"/>
    <w:rsid w:val="00DF374B"/>
    <w:rsid w:val="00DF45E0"/>
    <w:rsid w:val="00E246E7"/>
    <w:rsid w:val="00E276B3"/>
    <w:rsid w:val="00E43754"/>
    <w:rsid w:val="00E50173"/>
    <w:rsid w:val="00E53BD2"/>
    <w:rsid w:val="00E60827"/>
    <w:rsid w:val="00E62D51"/>
    <w:rsid w:val="00EA218C"/>
    <w:rsid w:val="00EA4AB7"/>
    <w:rsid w:val="00EA5766"/>
    <w:rsid w:val="00EA75B4"/>
    <w:rsid w:val="00EB490C"/>
    <w:rsid w:val="00EB7A8E"/>
    <w:rsid w:val="00EC0EC7"/>
    <w:rsid w:val="00EE206D"/>
    <w:rsid w:val="00EE323D"/>
    <w:rsid w:val="00EF4578"/>
    <w:rsid w:val="00F014DD"/>
    <w:rsid w:val="00F06906"/>
    <w:rsid w:val="00F1454B"/>
    <w:rsid w:val="00F3787B"/>
    <w:rsid w:val="00F4479D"/>
    <w:rsid w:val="00F4530F"/>
    <w:rsid w:val="00F47C02"/>
    <w:rsid w:val="00F54D6F"/>
    <w:rsid w:val="00F653CF"/>
    <w:rsid w:val="00F734B1"/>
    <w:rsid w:val="00F82D37"/>
    <w:rsid w:val="00F83CA4"/>
    <w:rsid w:val="00FA062C"/>
    <w:rsid w:val="00FA1618"/>
    <w:rsid w:val="00FA2EF0"/>
    <w:rsid w:val="00FC51AB"/>
    <w:rsid w:val="00FD4C45"/>
    <w:rsid w:val="00FD6041"/>
    <w:rsid w:val="00FD7694"/>
    <w:rsid w:val="00FF2516"/>
    <w:rsid w:val="00FF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FFAF41"/>
  <w15:chartTrackingRefBased/>
  <w15:docId w15:val="{FE8EB2B0-7BC1-4663-A816-4AEA6E75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Subtitle"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019"/>
  </w:style>
  <w:style w:type="paragraph" w:styleId="1">
    <w:name w:val="heading 1"/>
    <w:basedOn w:val="a"/>
    <w:next w:val="a"/>
    <w:link w:val="10"/>
    <w:uiPriority w:val="99"/>
    <w:qFormat/>
    <w:rsid w:val="00DA601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A6019"/>
    <w:pPr>
      <w:shd w:val="clear" w:color="auto" w:fill="000080"/>
    </w:pPr>
    <w:rPr>
      <w:rFonts w:ascii="Tahoma" w:hAnsi="Tahoma" w:cs="Tahoma"/>
    </w:rPr>
  </w:style>
  <w:style w:type="paragraph" w:styleId="a4">
    <w:name w:val="Balloon Text"/>
    <w:basedOn w:val="a"/>
    <w:link w:val="a5"/>
    <w:uiPriority w:val="99"/>
    <w:rsid w:val="00D50BD8"/>
    <w:rPr>
      <w:rFonts w:ascii="Tahoma" w:hAnsi="Tahoma"/>
      <w:sz w:val="16"/>
      <w:szCs w:val="16"/>
      <w:lang w:val="x-none" w:eastAsia="x-none"/>
    </w:rPr>
  </w:style>
  <w:style w:type="character" w:customStyle="1" w:styleId="a5">
    <w:name w:val="Текст выноски Знак"/>
    <w:link w:val="a4"/>
    <w:uiPriority w:val="99"/>
    <w:rsid w:val="00D50BD8"/>
    <w:rPr>
      <w:rFonts w:ascii="Tahoma" w:hAnsi="Tahoma" w:cs="Tahoma"/>
      <w:sz w:val="16"/>
      <w:szCs w:val="16"/>
    </w:rPr>
  </w:style>
  <w:style w:type="table" w:styleId="a6">
    <w:name w:val="Table Grid"/>
    <w:basedOn w:val="a1"/>
    <w:rsid w:val="009E183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aliases w:val="ВерхКолонтитул"/>
    <w:basedOn w:val="a"/>
    <w:link w:val="a8"/>
    <w:rsid w:val="004611FE"/>
    <w:pPr>
      <w:tabs>
        <w:tab w:val="center" w:pos="4677"/>
        <w:tab w:val="right" w:pos="9355"/>
      </w:tabs>
    </w:pPr>
  </w:style>
  <w:style w:type="character" w:styleId="a9">
    <w:name w:val="page number"/>
    <w:basedOn w:val="a0"/>
    <w:rsid w:val="004611FE"/>
  </w:style>
  <w:style w:type="paragraph" w:styleId="aa">
    <w:name w:val="footer"/>
    <w:basedOn w:val="a"/>
    <w:link w:val="ab"/>
    <w:uiPriority w:val="99"/>
    <w:rsid w:val="004611FE"/>
    <w:pPr>
      <w:tabs>
        <w:tab w:val="center" w:pos="4677"/>
        <w:tab w:val="right" w:pos="9355"/>
      </w:tabs>
    </w:pPr>
  </w:style>
  <w:style w:type="character" w:customStyle="1" w:styleId="a8">
    <w:name w:val="Верхний колонтитул Знак"/>
    <w:aliases w:val="ВерхКолонтитул Знак"/>
    <w:link w:val="a7"/>
    <w:rsid w:val="00055BFA"/>
  </w:style>
  <w:style w:type="paragraph" w:customStyle="1" w:styleId="ConsPlusNormal">
    <w:name w:val="ConsPlusNormal"/>
    <w:link w:val="ConsPlusNormal0"/>
    <w:rsid w:val="00055BFA"/>
    <w:pPr>
      <w:widowControl w:val="0"/>
      <w:suppressAutoHyphens/>
      <w:autoSpaceDE w:val="0"/>
    </w:pPr>
    <w:rPr>
      <w:rFonts w:ascii="Calibri" w:eastAsia="Arial" w:hAnsi="Calibri" w:cs="Calibri"/>
      <w:sz w:val="22"/>
      <w:szCs w:val="22"/>
      <w:lang w:eastAsia="ar-SA"/>
    </w:rPr>
  </w:style>
  <w:style w:type="paragraph" w:styleId="ac">
    <w:name w:val="Body Text"/>
    <w:basedOn w:val="a"/>
    <w:link w:val="ad"/>
    <w:uiPriority w:val="99"/>
    <w:rsid w:val="00055BFA"/>
    <w:pPr>
      <w:jc w:val="both"/>
    </w:pPr>
    <w:rPr>
      <w:sz w:val="24"/>
      <w:szCs w:val="24"/>
      <w:lang w:val="x-none" w:eastAsia="en-US"/>
    </w:rPr>
  </w:style>
  <w:style w:type="character" w:customStyle="1" w:styleId="ad">
    <w:name w:val="Основной текст Знак"/>
    <w:link w:val="ac"/>
    <w:uiPriority w:val="99"/>
    <w:rsid w:val="00055BFA"/>
    <w:rPr>
      <w:sz w:val="24"/>
      <w:szCs w:val="24"/>
      <w:lang w:val="x-none" w:eastAsia="en-US"/>
    </w:rPr>
  </w:style>
  <w:style w:type="paragraph" w:customStyle="1" w:styleId="ConsPlusNonformat">
    <w:name w:val="ConsPlusNonformat"/>
    <w:rsid w:val="00055BFA"/>
    <w:pPr>
      <w:widowControl w:val="0"/>
      <w:autoSpaceDE w:val="0"/>
      <w:autoSpaceDN w:val="0"/>
      <w:adjustRightInd w:val="0"/>
    </w:pPr>
    <w:rPr>
      <w:rFonts w:ascii="Courier New" w:hAnsi="Courier New" w:cs="Courier New"/>
    </w:rPr>
  </w:style>
  <w:style w:type="paragraph" w:customStyle="1" w:styleId="printj1">
    <w:name w:val="printj1"/>
    <w:basedOn w:val="a"/>
    <w:rsid w:val="00834159"/>
    <w:pPr>
      <w:spacing w:before="144" w:after="288"/>
      <w:ind w:left="-150"/>
      <w:jc w:val="both"/>
    </w:pPr>
    <w:rPr>
      <w:rFonts w:eastAsia="Calibri"/>
      <w:sz w:val="24"/>
      <w:szCs w:val="24"/>
    </w:rPr>
  </w:style>
  <w:style w:type="paragraph" w:customStyle="1" w:styleId="ConsPlusCell">
    <w:name w:val="ConsPlusCell"/>
    <w:uiPriority w:val="99"/>
    <w:rsid w:val="00FD7694"/>
    <w:pPr>
      <w:widowControl w:val="0"/>
      <w:autoSpaceDE w:val="0"/>
      <w:autoSpaceDN w:val="0"/>
      <w:adjustRightInd w:val="0"/>
    </w:pPr>
    <w:rPr>
      <w:rFonts w:ascii="Arial" w:hAnsi="Arial" w:cs="Arial"/>
    </w:rPr>
  </w:style>
  <w:style w:type="paragraph" w:customStyle="1" w:styleId="11">
    <w:name w:val="Обычный (веб)1"/>
    <w:aliases w:val="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4D2A43"/>
    <w:pPr>
      <w:spacing w:after="187"/>
    </w:pPr>
    <w:rPr>
      <w:sz w:val="24"/>
      <w:szCs w:val="24"/>
    </w:rPr>
  </w:style>
  <w:style w:type="character" w:customStyle="1" w:styleId="ConsPlusNormal0">
    <w:name w:val="ConsPlusNormal Знак"/>
    <w:link w:val="ConsPlusNormal"/>
    <w:rsid w:val="004D2A43"/>
    <w:rPr>
      <w:rFonts w:ascii="Calibri" w:eastAsia="Arial" w:hAnsi="Calibri" w:cs="Calibri"/>
      <w:sz w:val="22"/>
      <w:szCs w:val="22"/>
      <w:lang w:eastAsia="ar-SA"/>
    </w:rPr>
  </w:style>
  <w:style w:type="numbering" w:customStyle="1" w:styleId="12">
    <w:name w:val="Нет списка1"/>
    <w:next w:val="a2"/>
    <w:uiPriority w:val="99"/>
    <w:semiHidden/>
    <w:unhideWhenUsed/>
    <w:rsid w:val="009B7200"/>
  </w:style>
  <w:style w:type="character" w:customStyle="1" w:styleId="10">
    <w:name w:val="Заголовок 1 Знак"/>
    <w:link w:val="1"/>
    <w:uiPriority w:val="99"/>
    <w:locked/>
    <w:rsid w:val="009B7200"/>
    <w:rPr>
      <w:sz w:val="28"/>
    </w:rPr>
  </w:style>
  <w:style w:type="paragraph" w:styleId="ae">
    <w:name w:val="Title"/>
    <w:basedOn w:val="a"/>
    <w:link w:val="af"/>
    <w:uiPriority w:val="99"/>
    <w:qFormat/>
    <w:rsid w:val="009B7200"/>
    <w:pPr>
      <w:spacing w:before="100" w:beforeAutospacing="1" w:after="100" w:afterAutospacing="1"/>
    </w:pPr>
    <w:rPr>
      <w:sz w:val="24"/>
      <w:szCs w:val="24"/>
    </w:rPr>
  </w:style>
  <w:style w:type="character" w:customStyle="1" w:styleId="af">
    <w:name w:val="Заголовок Знак"/>
    <w:basedOn w:val="a0"/>
    <w:link w:val="ae"/>
    <w:uiPriority w:val="99"/>
    <w:rsid w:val="009B7200"/>
    <w:rPr>
      <w:sz w:val="24"/>
      <w:szCs w:val="24"/>
    </w:rPr>
  </w:style>
  <w:style w:type="paragraph" w:styleId="af0">
    <w:name w:val="Subtitle"/>
    <w:basedOn w:val="a"/>
    <w:link w:val="af1"/>
    <w:uiPriority w:val="99"/>
    <w:qFormat/>
    <w:rsid w:val="009B7200"/>
    <w:pPr>
      <w:pBdr>
        <w:top w:val="single" w:sz="4" w:space="1" w:color="auto"/>
        <w:left w:val="single" w:sz="4" w:space="4" w:color="auto"/>
        <w:bottom w:val="single" w:sz="4" w:space="1" w:color="auto"/>
        <w:right w:val="single" w:sz="4" w:space="4" w:color="auto"/>
      </w:pBdr>
      <w:spacing w:before="100" w:beforeAutospacing="1" w:after="100" w:afterAutospacing="1"/>
    </w:pPr>
    <w:rPr>
      <w:i/>
      <w:sz w:val="24"/>
      <w:szCs w:val="24"/>
    </w:rPr>
  </w:style>
  <w:style w:type="character" w:customStyle="1" w:styleId="af1">
    <w:name w:val="Подзаголовок Знак"/>
    <w:basedOn w:val="a0"/>
    <w:link w:val="af0"/>
    <w:uiPriority w:val="99"/>
    <w:rsid w:val="009B7200"/>
    <w:rPr>
      <w:i/>
      <w:sz w:val="24"/>
      <w:szCs w:val="24"/>
    </w:rPr>
  </w:style>
  <w:style w:type="paragraph" w:styleId="af2">
    <w:name w:val="List Paragraph"/>
    <w:basedOn w:val="a"/>
    <w:uiPriority w:val="34"/>
    <w:qFormat/>
    <w:rsid w:val="009B7200"/>
    <w:pPr>
      <w:spacing w:before="100" w:beforeAutospacing="1" w:after="100" w:afterAutospacing="1"/>
      <w:ind w:left="720"/>
      <w:contextualSpacing/>
    </w:pPr>
    <w:rPr>
      <w:sz w:val="28"/>
      <w:szCs w:val="22"/>
      <w:lang w:eastAsia="en-US"/>
    </w:rPr>
  </w:style>
  <w:style w:type="table" w:customStyle="1" w:styleId="13">
    <w:name w:val="Сетка таблицы1"/>
    <w:basedOn w:val="a1"/>
    <w:next w:val="a6"/>
    <w:uiPriority w:val="99"/>
    <w:rsid w:val="009B72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Нижний колонтитул Знак"/>
    <w:link w:val="aa"/>
    <w:uiPriority w:val="99"/>
    <w:locked/>
    <w:rsid w:val="009B7200"/>
  </w:style>
  <w:style w:type="paragraph" w:styleId="af3">
    <w:name w:val="No Spacing"/>
    <w:uiPriority w:val="99"/>
    <w:qFormat/>
    <w:rsid w:val="009B7200"/>
    <w:pPr>
      <w:spacing w:beforeAutospacing="1" w:afterAutospacing="1"/>
    </w:pPr>
    <w:rPr>
      <w:sz w:val="28"/>
      <w:szCs w:val="22"/>
      <w:lang w:eastAsia="en-US"/>
    </w:rPr>
  </w:style>
  <w:style w:type="paragraph" w:customStyle="1" w:styleId="14">
    <w:name w:val="Заголовок1"/>
    <w:basedOn w:val="a"/>
    <w:next w:val="a"/>
    <w:uiPriority w:val="99"/>
    <w:rsid w:val="009B7200"/>
    <w:pPr>
      <w:widowControl w:val="0"/>
      <w:autoSpaceDE w:val="0"/>
      <w:autoSpaceDN w:val="0"/>
      <w:adjustRightInd w:val="0"/>
      <w:ind w:firstLine="720"/>
      <w:jc w:val="both"/>
    </w:pPr>
    <w:rPr>
      <w:rFonts w:ascii="Verdana" w:hAnsi="Verdana" w:cs="Verdana"/>
      <w:b/>
      <w:bCs/>
      <w:color w:val="0058A9"/>
      <w:sz w:val="22"/>
      <w:szCs w:val="22"/>
      <w:shd w:val="clear" w:color="auto" w:fill="F0F0F0"/>
    </w:rPr>
  </w:style>
  <w:style w:type="table" w:customStyle="1" w:styleId="110">
    <w:name w:val="Сетка таблицы11"/>
    <w:basedOn w:val="a1"/>
    <w:next w:val="a6"/>
    <w:uiPriority w:val="39"/>
    <w:rsid w:val="009B7200"/>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9B7200"/>
    <w:pPr>
      <w:spacing w:beforeAutospacing="1" w:afterAutospacing="1"/>
    </w:pPr>
    <w:rPr>
      <w:sz w:val="28"/>
      <w:szCs w:val="22"/>
      <w:lang w:eastAsia="en-US"/>
    </w:rPr>
  </w:style>
  <w:style w:type="paragraph" w:customStyle="1" w:styleId="Title">
    <w:name w:val="Title!Название НПА"/>
    <w:basedOn w:val="a"/>
    <w:rsid w:val="009B7200"/>
    <w:pPr>
      <w:spacing w:before="240" w:after="60"/>
      <w:ind w:firstLine="567"/>
      <w:jc w:val="center"/>
      <w:outlineLvl w:val="0"/>
    </w:pPr>
    <w:rPr>
      <w:rFonts w:ascii="Arial" w:hAnsi="Arial" w:cs="Arial"/>
      <w:b/>
      <w:bCs/>
      <w:kern w:val="28"/>
      <w:sz w:val="32"/>
      <w:szCs w:val="32"/>
    </w:rPr>
  </w:style>
  <w:style w:type="paragraph" w:customStyle="1" w:styleId="ConsNormal">
    <w:name w:val="ConsNormal"/>
    <w:uiPriority w:val="99"/>
    <w:rsid w:val="009B7200"/>
    <w:pPr>
      <w:widowControl w:val="0"/>
      <w:autoSpaceDE w:val="0"/>
      <w:autoSpaceDN w:val="0"/>
      <w:adjustRightInd w:val="0"/>
      <w:ind w:right="19772" w:firstLine="720"/>
    </w:pPr>
    <w:rPr>
      <w:rFonts w:ascii="Arial" w:hAnsi="Arial"/>
    </w:rPr>
  </w:style>
  <w:style w:type="character" w:customStyle="1" w:styleId="16">
    <w:name w:val="Гиперссылка1"/>
    <w:basedOn w:val="a0"/>
    <w:uiPriority w:val="99"/>
    <w:unhideWhenUsed/>
    <w:rsid w:val="009B7200"/>
    <w:rPr>
      <w:color w:val="0000FF"/>
      <w:u w:val="single"/>
    </w:rPr>
  </w:style>
  <w:style w:type="character" w:customStyle="1" w:styleId="17">
    <w:name w:val="Неразрешенное упоминание1"/>
    <w:basedOn w:val="a0"/>
    <w:uiPriority w:val="99"/>
    <w:semiHidden/>
    <w:unhideWhenUsed/>
    <w:rsid w:val="009B7200"/>
    <w:rPr>
      <w:color w:val="605E5C"/>
      <w:shd w:val="clear" w:color="auto" w:fill="E1DFDD"/>
    </w:rPr>
  </w:style>
  <w:style w:type="character" w:styleId="af4">
    <w:name w:val="Hyperlink"/>
    <w:basedOn w:val="a0"/>
    <w:rsid w:val="009B7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301667">
      <w:bodyDiv w:val="1"/>
      <w:marLeft w:val="0"/>
      <w:marRight w:val="0"/>
      <w:marTop w:val="0"/>
      <w:marBottom w:val="0"/>
      <w:divBdr>
        <w:top w:val="none" w:sz="0" w:space="0" w:color="auto"/>
        <w:left w:val="none" w:sz="0" w:space="0" w:color="auto"/>
        <w:bottom w:val="none" w:sz="0" w:space="0" w:color="auto"/>
        <w:right w:val="none" w:sz="0" w:space="0" w:color="auto"/>
      </w:divBdr>
    </w:div>
    <w:div w:id="1003701789">
      <w:bodyDiv w:val="1"/>
      <w:marLeft w:val="0"/>
      <w:marRight w:val="0"/>
      <w:marTop w:val="0"/>
      <w:marBottom w:val="0"/>
      <w:divBdr>
        <w:top w:val="none" w:sz="0" w:space="0" w:color="auto"/>
        <w:left w:val="none" w:sz="0" w:space="0" w:color="auto"/>
        <w:bottom w:val="none" w:sz="0" w:space="0" w:color="auto"/>
        <w:right w:val="none" w:sz="0" w:space="0" w:color="auto"/>
      </w:divBdr>
    </w:div>
    <w:div w:id="15545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hov.admin-smole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14</Pages>
  <Words>2932</Words>
  <Characters>21524</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dc:creator>
  <cp:keywords/>
  <cp:lastModifiedBy>Людмила Николаевна Хуторова</cp:lastModifiedBy>
  <cp:revision>108</cp:revision>
  <cp:lastPrinted>2025-02-06T13:52:00Z</cp:lastPrinted>
  <dcterms:created xsi:type="dcterms:W3CDTF">2025-01-29T08:52:00Z</dcterms:created>
  <dcterms:modified xsi:type="dcterms:W3CDTF">2025-04-08T13:49:00Z</dcterms:modified>
</cp:coreProperties>
</file>