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F7B3D" w14:textId="77777777" w:rsidR="005763C7" w:rsidRPr="005763C7" w:rsidRDefault="005763C7" w:rsidP="005763C7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l0"/>
      <w:bookmarkEnd w:id="0"/>
      <w:r w:rsidRPr="0057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 ноября 2011 г. N 324-ФЗ</w:t>
      </w:r>
    </w:p>
    <w:p w14:paraId="3BD7C367" w14:textId="77777777" w:rsidR="005763C7" w:rsidRPr="005763C7" w:rsidRDefault="005763C7" w:rsidP="005763C7">
      <w:pPr>
        <w:shd w:val="clear" w:color="auto" w:fill="FFFFFF"/>
        <w:spacing w:before="411"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5763C7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РОССИЙСКАЯ ФЕДЕРАЦИЯ</w:t>
      </w:r>
    </w:p>
    <w:p w14:paraId="5F702400" w14:textId="77777777" w:rsidR="005763C7" w:rsidRPr="005763C7" w:rsidRDefault="005763C7" w:rsidP="005763C7">
      <w:pPr>
        <w:shd w:val="clear" w:color="auto" w:fill="FFFFFF"/>
        <w:spacing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5763C7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ФЕДЕРАЛЬНЫЙ ЗАКОН</w:t>
      </w:r>
    </w:p>
    <w:p w14:paraId="6C220F2E" w14:textId="77777777" w:rsidR="005763C7" w:rsidRPr="005763C7" w:rsidRDefault="005763C7" w:rsidP="005763C7">
      <w:pPr>
        <w:shd w:val="clear" w:color="auto" w:fill="FFFFFF"/>
        <w:spacing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5763C7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 БЕСПЛАТНОЙ ЮРИДИЧЕСКОЙ ПОМОЩИ В РОССИЙСКОЙ ФЕДЕРАЦИИ</w:t>
      </w:r>
    </w:p>
    <w:p w14:paraId="71AD4939" w14:textId="0D97C197" w:rsidR="005763C7" w:rsidRPr="005763C7" w:rsidRDefault="005763C7" w:rsidP="005763C7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(в ред. Федеральных законов </w:t>
      </w:r>
      <w:hyperlink r:id="rId4" w:anchor="l0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, … , </w:t>
      </w:r>
      <w:hyperlink r:id="rId5" w:anchor="l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25.12.2023 N 639-ФЗ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, </w:t>
      </w:r>
      <w:hyperlink r:id="rId6" w:anchor="l3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25.12.2023 N 661-ФЗ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14:paraId="1FDF171B" w14:textId="77777777" w:rsidR="005763C7" w:rsidRPr="005763C7" w:rsidRDefault="005763C7" w:rsidP="005763C7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Государственной Думой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ноября 2011 года</w:t>
      </w:r>
      <w:bookmarkStart w:id="1" w:name="l285"/>
      <w:bookmarkEnd w:id="1"/>
    </w:p>
    <w:p w14:paraId="4C8622FA" w14:textId="77777777" w:rsidR="005763C7" w:rsidRPr="005763C7" w:rsidRDefault="005763C7" w:rsidP="005763C7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Одобрен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Советом Федерации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63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ноября 2011 года</w:t>
      </w:r>
      <w:bookmarkStart w:id="2" w:name="l270"/>
      <w:bookmarkEnd w:id="2"/>
    </w:p>
    <w:p w14:paraId="390804E2" w14:textId="77777777" w:rsidR="005763C7" w:rsidRPr="005763C7" w:rsidRDefault="005763C7" w:rsidP="005763C7">
      <w:pPr>
        <w:shd w:val="clear" w:color="auto" w:fill="FFFFFF"/>
        <w:spacing w:before="634" w:after="365" w:line="336" w:lineRule="atLeast"/>
        <w:ind w:left="-34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" w:name="h1"/>
      <w:bookmarkStart w:id="4" w:name="h161"/>
      <w:bookmarkEnd w:id="3"/>
      <w:bookmarkEnd w:id="4"/>
      <w:r w:rsidRPr="005763C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2. Право на получение бесплатной юридической помощи</w:t>
      </w:r>
      <w:bookmarkStart w:id="5" w:name="l90"/>
      <w:bookmarkEnd w:id="5"/>
    </w:p>
    <w:p w14:paraId="03B02979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  <w:bookmarkStart w:id="6" w:name="l5"/>
      <w:bookmarkEnd w:id="6"/>
    </w:p>
    <w:p w14:paraId="71D10704" w14:textId="77777777" w:rsid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</w:t>
      </w:r>
      <w:bookmarkStart w:id="7" w:name="h162"/>
      <w:bookmarkEnd w:id="7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8" w:name="h167"/>
      <w:bookmarkEnd w:id="8"/>
    </w:p>
    <w:p w14:paraId="3FB79DA4" w14:textId="425FD73D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6. Виды бесплатной юридической помощи</w:t>
      </w:r>
    </w:p>
    <w:p w14:paraId="02276FD4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Бесплатная юридическая помощь оказывается в виде:</w:t>
      </w:r>
    </w:p>
    <w:p w14:paraId="3DF9C3ED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консультирования в устной и письменной форме;</w:t>
      </w:r>
    </w:p>
    <w:p w14:paraId="31DE1F83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заявлений, жалоб, ходатайств и других документов правового характера;</w:t>
      </w:r>
    </w:p>
    <w:p w14:paraId="316BA8DA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  <w:bookmarkStart w:id="9" w:name="l97"/>
      <w:bookmarkStart w:id="10" w:name="l12"/>
      <w:bookmarkEnd w:id="9"/>
      <w:bookmarkEnd w:id="10"/>
    </w:p>
    <w:p w14:paraId="0A3978E2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утратила силу.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" w:anchor="l3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25.12.2023 N 661-ФЗ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710A810E" w14:textId="77777777" w:rsidR="005763C7" w:rsidRPr="005763C7" w:rsidRDefault="005763C7" w:rsidP="005763C7">
      <w:pPr>
        <w:shd w:val="clear" w:color="auto" w:fill="FFFFFF"/>
        <w:spacing w:after="365" w:line="336" w:lineRule="atLeast"/>
        <w:ind w:left="-34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1" w:name="h165"/>
      <w:bookmarkStart w:id="12" w:name="h176"/>
      <w:bookmarkEnd w:id="11"/>
      <w:bookmarkEnd w:id="12"/>
      <w:r w:rsidRPr="005763C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15. Участники государственной системы бесплатной юридической помощи</w:t>
      </w:r>
    </w:p>
    <w:p w14:paraId="3B05EE1F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государственной системы бесплатной юридической помощи являются:</w:t>
      </w:r>
      <w:bookmarkStart w:id="13" w:name="l31"/>
      <w:bookmarkEnd w:id="13"/>
    </w:p>
    <w:p w14:paraId="6D8CF4CC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органы исполнительной власти и подведомственные им учреждения;</w:t>
      </w:r>
    </w:p>
    <w:p w14:paraId="539838A2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по правам человека в Российской Федерации, уполномоченные по правам человека в субъектах Российской Федерации;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8" w:anchor="l17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25.12.2023 N 661-ФЗ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11C188E1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исполнительной власти субъектов Российской Федерации и подведомственные им учреждения;</w:t>
      </w:r>
    </w:p>
    <w:p w14:paraId="48ACD40A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управления государственных внебюджетных фондов;</w:t>
      </w:r>
    </w:p>
    <w:p w14:paraId="294F553B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юридические бюро.</w:t>
      </w:r>
      <w:bookmarkStart w:id="14" w:name="l271"/>
      <w:bookmarkEnd w:id="14"/>
    </w:p>
    <w:p w14:paraId="63858ADA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Адвокаты, нотариусы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  <w:bookmarkStart w:id="15" w:name="l111"/>
      <w:bookmarkStart w:id="16" w:name="l32"/>
      <w:bookmarkEnd w:id="15"/>
      <w:bookmarkEnd w:id="16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9" w:anchor="l17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25.12.2023 N 661-ФЗ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6A0BCB14" w14:textId="77777777" w:rsidR="005763C7" w:rsidRPr="005763C7" w:rsidRDefault="005763C7" w:rsidP="005763C7">
      <w:pPr>
        <w:shd w:val="clear" w:color="auto" w:fill="FFFFFF"/>
        <w:spacing w:before="634" w:after="365" w:line="336" w:lineRule="atLeast"/>
        <w:ind w:left="-34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7" w:name="h177"/>
      <w:bookmarkStart w:id="18" w:name="h181"/>
      <w:bookmarkEnd w:id="17"/>
      <w:bookmarkEnd w:id="18"/>
      <w:r w:rsidRPr="005763C7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  <w:bookmarkStart w:id="19" w:name="l44"/>
      <w:bookmarkEnd w:id="19"/>
    </w:p>
    <w:p w14:paraId="617A9B1A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1.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всех видов бесплатной юридической помощи, предусмотренных </w:t>
      </w:r>
      <w:hyperlink r:id="rId10" w:anchor="l11" w:history="1">
        <w:r w:rsidRPr="005763C7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статьей 6</w:t>
        </w:r>
      </w:hyperlink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14:paraId="379D104F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  <w:bookmarkStart w:id="20" w:name="l124"/>
      <w:bookmarkStart w:id="21" w:name="l45"/>
      <w:bookmarkEnd w:id="20"/>
      <w:bookmarkEnd w:id="21"/>
    </w:p>
    <w:p w14:paraId="1F8774B4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I и II группы;</w:t>
      </w:r>
    </w:p>
    <w:p w14:paraId="2A94D43D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" w:anchor="l10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28.12.2013 N 397-ФЗ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2A9F0081" w14:textId="77777777" w:rsidR="005763C7" w:rsidRPr="005763C7" w:rsidRDefault="005763C7" w:rsidP="005763C7">
      <w:pPr>
        <w:shd w:val="clear" w:color="auto" w:fill="E3E3E3"/>
        <w:spacing w:after="300" w:line="375" w:lineRule="atLeast"/>
        <w:ind w:left="-32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положений пунктов 3.1 и 3.2 части 1 статьи 20 распространяется на правоотношения, возникшие с 24.02.2022 (</w:t>
      </w:r>
      <w:hyperlink r:id="rId12" w:anchor="l8" w:tgtFrame="_blank" w:history="1">
        <w:r w:rsidRPr="005763C7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2</w:t>
        </w:r>
      </w:hyperlink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 Федерального закона </w:t>
      </w:r>
      <w:hyperlink r:id="rId13" w:anchor="l2" w:tgtFrame="_blank" w:history="1">
        <w:r w:rsidRPr="005763C7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13.06.2023 N 225-ФЗ</w:t>
        </w:r>
      </w:hyperlink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22" w:name="l261"/>
      <w:bookmarkEnd w:id="22"/>
    </w:p>
    <w:p w14:paraId="30E30E42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14" w:anchor="l9" w:tgtFrame="_blank" w:history="1">
        <w:r w:rsidRPr="005763C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пункте 6</w:t>
        </w:r>
      </w:hyperlink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bookmarkStart w:id="23" w:name="l254"/>
      <w:bookmarkStart w:id="24" w:name="l262"/>
      <w:bookmarkStart w:id="25" w:name="l255"/>
      <w:bookmarkEnd w:id="23"/>
      <w:bookmarkEnd w:id="24"/>
      <w:bookmarkEnd w:id="25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5" w:anchor="l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13.06.2023 N 225-ФЗ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11A6D910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3.2)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bookmarkStart w:id="26" w:name="l263"/>
      <w:bookmarkStart w:id="27" w:name="l256"/>
      <w:bookmarkStart w:id="28" w:name="l264"/>
      <w:bookmarkStart w:id="29" w:name="l257"/>
      <w:bookmarkEnd w:id="26"/>
      <w:bookmarkEnd w:id="27"/>
      <w:bookmarkEnd w:id="28"/>
      <w:bookmarkEnd w:id="29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6" w:anchor="l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13.06.2023 N 225-ФЗ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7" w:anchor="l19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25.12.2023 N 639-ФЗ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48E2018B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3.3)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bookmarkStart w:id="30" w:name="l278"/>
      <w:bookmarkStart w:id="31" w:name="l258"/>
      <w:bookmarkEnd w:id="30"/>
      <w:bookmarkEnd w:id="31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8" w:anchor="l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13.06.2023 N 225-ФЗ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21621D52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bookmarkStart w:id="32" w:name="l210"/>
      <w:bookmarkStart w:id="33" w:name="l198"/>
      <w:bookmarkStart w:id="34" w:name="l125"/>
      <w:bookmarkEnd w:id="32"/>
      <w:bookmarkEnd w:id="33"/>
      <w:bookmarkEnd w:id="34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9" w:anchor="l158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4C0B94E0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0" w:anchor="l158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735B3727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4.2)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bookmarkStart w:id="35" w:name="l199"/>
      <w:bookmarkEnd w:id="35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1" w:anchor="l158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0D5FD4F2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5)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  <w:bookmarkStart w:id="36" w:name="l46"/>
      <w:bookmarkEnd w:id="36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2" w:anchor="l47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28.11.2015 N 358-ФЗ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30791278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bookmarkStart w:id="37" w:name="l126"/>
      <w:bookmarkStart w:id="38" w:name="l47"/>
      <w:bookmarkEnd w:id="37"/>
      <w:bookmarkEnd w:id="38"/>
    </w:p>
    <w:p w14:paraId="2FC6552B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 </w:t>
      </w:r>
      <w:hyperlink r:id="rId23" w:anchor="l0" w:tgtFrame="_blank" w:history="1">
        <w:r w:rsidRPr="005763C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2 июля 1992 года N 3185-1</w:t>
        </w:r>
      </w:hyperlink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психиатрической помощи и гарантиях прав граждан при ее оказании";</w:t>
      </w:r>
    </w:p>
    <w:p w14:paraId="66BE28B6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82CC302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пострадавшие в результате чрезвычайной ситуации:</w:t>
      </w:r>
      <w:bookmarkStart w:id="39" w:name="l212"/>
      <w:bookmarkEnd w:id="39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4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5841E4FD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5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72FA9FC4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погибшего (умершего) в результате чрезвычайной ситуации;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6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13D00496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погибшего (умершего) в результате чрезвычайной ситуации;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7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40" w:name="l219"/>
      <w:bookmarkEnd w:id="40"/>
    </w:p>
    <w:p w14:paraId="2E4CB500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  <w:bookmarkStart w:id="41" w:name="l213"/>
      <w:bookmarkEnd w:id="41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8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4FC897EB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д)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здоровью которых причинен вред в результате чрезвычайной ситуации;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9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5D78E0D2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е)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  <w:bookmarkStart w:id="42" w:name="l220"/>
      <w:bookmarkEnd w:id="42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0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43" w:name="l214"/>
      <w:bookmarkEnd w:id="43"/>
    </w:p>
    <w:p w14:paraId="0155B8F3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  <w:bookmarkStart w:id="44" w:name="l48"/>
      <w:bookmarkEnd w:id="44"/>
    </w:p>
    <w:p w14:paraId="50A501E4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  <w:bookmarkStart w:id="45" w:name="l127"/>
      <w:bookmarkStart w:id="46" w:name="l49"/>
      <w:bookmarkEnd w:id="45"/>
      <w:bookmarkEnd w:id="46"/>
    </w:p>
    <w:p w14:paraId="654669D5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59570C29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bookmarkStart w:id="47" w:name="l200"/>
      <w:bookmarkStart w:id="48" w:name="l50"/>
      <w:bookmarkEnd w:id="47"/>
      <w:bookmarkEnd w:id="48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1" w:anchor="l158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7B7A5D6D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находятся жилой дом или его часть, являющиеся единственным жилым помещением гражданина и его семьи);</w:t>
      </w:r>
      <w:bookmarkStart w:id="49" w:name="l201"/>
      <w:bookmarkEnd w:id="49"/>
    </w:p>
    <w:p w14:paraId="205F2B51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потребителей (в части предоставления коммунальных услуг);</w:t>
      </w:r>
      <w:bookmarkStart w:id="50" w:name="l128"/>
      <w:bookmarkEnd w:id="50"/>
    </w:p>
    <w:p w14:paraId="7E0D7AB2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работодателя в заключении трудового договора, нарушающий гарантии, установленные Трудовым </w:t>
      </w:r>
      <w:hyperlink r:id="rId32" w:anchor="l0" w:tgtFrame="_blank" w:history="1">
        <w:r w:rsidRPr="005763C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кодексом</w:t>
        </w:r>
      </w:hyperlink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bookmarkStart w:id="51" w:name="l51"/>
      <w:bookmarkEnd w:id="51"/>
    </w:p>
    <w:p w14:paraId="6628E850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гражданина безработным и установление пособия по безработице;</w:t>
      </w:r>
    </w:p>
    <w:p w14:paraId="4A652366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  <w:bookmarkStart w:id="52" w:name="l129"/>
      <w:bookmarkEnd w:id="52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3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250BCDD5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  <w:bookmarkStart w:id="53" w:name="l52"/>
      <w:bookmarkEnd w:id="53"/>
    </w:p>
    <w:p w14:paraId="50E42CAF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  <w:bookmarkStart w:id="54" w:name="l130"/>
      <w:bookmarkEnd w:id="54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4" w:anchor="l941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216-ФЗ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5C931A47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и оспаривание отцовства (материнства), взыскание алиментов;</w:t>
      </w:r>
    </w:p>
    <w:p w14:paraId="1263F46E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bookmarkStart w:id="55" w:name="l223"/>
      <w:bookmarkEnd w:id="55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5" w:anchor="l158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56" w:name="l202"/>
      <w:bookmarkEnd w:id="56"/>
    </w:p>
    <w:p w14:paraId="1FA4E340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10.2)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36" w:anchor="l158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37" w:anchor="l0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24.06.2023 N 275-ФЗ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13AEC613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 граждан, пострадавших от политических репрессий;</w:t>
      </w:r>
      <w:bookmarkStart w:id="57" w:name="l53"/>
      <w:bookmarkEnd w:id="57"/>
    </w:p>
    <w:p w14:paraId="32F186BE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дееспособности;</w:t>
      </w:r>
    </w:p>
    <w:p w14:paraId="76CAF791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13)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нарушений прав и свобод граждан при оказании психиатрической помощи;</w:t>
      </w:r>
    </w:p>
    <w:p w14:paraId="63887FFE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медико-социальная экспертиза и реабилитация инвалидов;</w:t>
      </w:r>
    </w:p>
    <w:p w14:paraId="06A3191B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3A06CE84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16)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  <w:bookmarkStart w:id="58" w:name="l215"/>
      <w:bookmarkEnd w:id="58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8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322D7027" w14:textId="77777777" w:rsidR="005763C7" w:rsidRPr="005763C7" w:rsidRDefault="005763C7" w:rsidP="005763C7">
      <w:pPr>
        <w:shd w:val="clear" w:color="auto" w:fill="E3E3E3"/>
        <w:spacing w:after="300" w:line="375" w:lineRule="atLeast"/>
        <w:ind w:left="-32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положений пунктов 17, 18, 20 и 21 части 2 статьи 20 распространяется на правоотношения, возникшие с 24.02.2022 (</w:t>
      </w:r>
      <w:hyperlink r:id="rId39" w:anchor="l8" w:tgtFrame="_blank" w:history="1">
        <w:r w:rsidRPr="005763C7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2</w:t>
        </w:r>
      </w:hyperlink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 Федерального закона </w:t>
      </w:r>
      <w:hyperlink r:id="rId40" w:anchor="l2" w:tgtFrame="_blank" w:history="1">
        <w:r w:rsidRPr="005763C7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13.06.2023 N 225-ФЗ</w:t>
        </w:r>
      </w:hyperlink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434459D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17)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денежным довольствием военнослужащих и предоставление им отдельных выплат в соответствии с Федеральным законом </w:t>
      </w:r>
      <w:hyperlink r:id="rId41" w:anchor="l0" w:tgtFrame="_blank" w:history="1">
        <w:r w:rsidRPr="005763C7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7 ноября 2011 года N 306-ФЗ</w:t>
        </w:r>
      </w:hyperlink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денежном довольствии военнослужащих и предоставлении им отдельных выплат";</w:t>
      </w:r>
      <w:bookmarkStart w:id="59" w:name="l265"/>
      <w:bookmarkEnd w:id="59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2" w:anchor="l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13.06.2023 N 225-ФЗ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60" w:name="l259"/>
      <w:bookmarkEnd w:id="60"/>
    </w:p>
    <w:p w14:paraId="345F496A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18)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льгот, социальных гарантий и компенсаций лицам, указанным в пунктах 3.1 и 3.2 части 1 настоящей статьи;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3" w:anchor="l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13.06.2023 N 225-ФЗ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469035E2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19)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льгот, социальных гарантий и компенсаций лицам, указанным в пункте 3.3 части 1 настоящей статьи;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4" w:anchor="l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13.06.2023 N 225-ФЗ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256FF8CB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20)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гражданина из числа лиц, указанных в пунктах 3.1 и 3.2 части 1 настоящей статьи (за исключением членов их семей), безвестно отсутствующим;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5" w:anchor="l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13.06.2023 N 225-ФЗ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61" w:name="l260"/>
      <w:bookmarkEnd w:id="61"/>
    </w:p>
    <w:p w14:paraId="53A8477B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гражданина из числа лиц, указанных в пунктах 3.1 и 3.2 части 1 настоящей статьи (за исключением членов их семей), умершим.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6" w:anchor="l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13.06.2023 N 225-ФЗ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79CB1B50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на получение бесплатной юридической помощи в рамках государственной системы бесплатной юридической помощи, если они являются:</w:t>
      </w:r>
      <w:bookmarkStart w:id="62" w:name="l131"/>
      <w:bookmarkStart w:id="63" w:name="l54"/>
      <w:bookmarkEnd w:id="62"/>
      <w:bookmarkEnd w:id="63"/>
    </w:p>
    <w:p w14:paraId="7FE3BFE6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истцами и ответчиками при рассмотрении судами дел о:</w:t>
      </w:r>
    </w:p>
    <w:p w14:paraId="5F45D3DD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bookmarkStart w:id="64" w:name="l132"/>
      <w:bookmarkEnd w:id="64"/>
    </w:p>
    <w:p w14:paraId="14DDA220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bookmarkStart w:id="65" w:name="l55"/>
      <w:bookmarkStart w:id="66" w:name="l203"/>
      <w:bookmarkEnd w:id="65"/>
      <w:bookmarkEnd w:id="66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7" w:anchor="l158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15A15B20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bookmarkStart w:id="67" w:name="l204"/>
      <w:bookmarkStart w:id="68" w:name="l133"/>
      <w:bookmarkStart w:id="69" w:name="l56"/>
      <w:bookmarkEnd w:id="67"/>
      <w:bookmarkEnd w:id="68"/>
      <w:bookmarkEnd w:id="69"/>
    </w:p>
    <w:p w14:paraId="6A31A8A0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истцами (заявителями) при рассмотрении судами дел:</w:t>
      </w:r>
      <w:bookmarkStart w:id="70" w:name="l57"/>
      <w:bookmarkEnd w:id="70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8" w:anchor="l158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0E1EDF57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взыскании алиментов;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9" w:anchor="l16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516ABE95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50" w:anchor="l16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51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071E39E4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опеки или попечительства над такими детьми;</w:t>
      </w:r>
      <w:bookmarkStart w:id="71" w:name="l205"/>
      <w:bookmarkEnd w:id="71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2" w:anchor="l16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2D9F988D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3" w:anchor="l16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167-ФЗ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5EAC1FF4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д)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  <w:bookmarkStart w:id="72" w:name="l300"/>
      <w:bookmarkEnd w:id="72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4" w:anchor="l42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10.07.2023 N 325-ФЗ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0C52BF77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гражданами, в отношении которых судом рассматривается заявление о признании их недееспособными;</w:t>
      </w:r>
      <w:bookmarkStart w:id="73" w:name="l216"/>
      <w:bookmarkEnd w:id="73"/>
    </w:p>
    <w:p w14:paraId="5D87FA51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449AD735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14:paraId="033EE7AC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  <w:bookmarkStart w:id="74" w:name="l221"/>
      <w:bookmarkStart w:id="75" w:name="l217"/>
      <w:bookmarkEnd w:id="74"/>
      <w:bookmarkEnd w:id="75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5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1F4A55AD" w14:textId="77777777" w:rsidR="005763C7" w:rsidRPr="005763C7" w:rsidRDefault="005763C7" w:rsidP="005763C7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3C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bookmarkStart w:id="76" w:name="l222"/>
      <w:bookmarkEnd w:id="76"/>
      <w:r w:rsidRPr="0057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6" w:anchor="l6" w:tgtFrame="_blank" w:history="1">
        <w:r w:rsidRPr="005763C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21.07.2014 N 271-ФЗ</w:t>
        </w:r>
      </w:hyperlink>
      <w:r w:rsidRPr="005763C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14:paraId="01E15624" w14:textId="77777777" w:rsidR="00AE277A" w:rsidRDefault="00AE277A">
      <w:bookmarkStart w:id="77" w:name="_GoBack"/>
      <w:bookmarkEnd w:id="77"/>
    </w:p>
    <w:sectPr w:rsidR="00AE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67"/>
    <w:rsid w:val="005763C7"/>
    <w:rsid w:val="00AE277A"/>
    <w:rsid w:val="00B1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9D6E"/>
  <w15:chartTrackingRefBased/>
  <w15:docId w15:val="{99A29394-F5A9-4B8D-8293-CD8097A8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6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6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63C7"/>
  </w:style>
  <w:style w:type="paragraph" w:customStyle="1" w:styleId="msonormal0">
    <w:name w:val="msonormal"/>
    <w:basedOn w:val="a"/>
    <w:rsid w:val="0057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63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63C7"/>
    <w:rPr>
      <w:color w:val="800080"/>
      <w:u w:val="single"/>
    </w:rPr>
  </w:style>
  <w:style w:type="character" w:customStyle="1" w:styleId="highlight">
    <w:name w:val="highlight"/>
    <w:basedOn w:val="a0"/>
    <w:rsid w:val="005763C7"/>
  </w:style>
  <w:style w:type="character" w:customStyle="1" w:styleId="related-chapter-link-text">
    <w:name w:val="related-chapter-link-text"/>
    <w:basedOn w:val="a0"/>
    <w:rsid w:val="005763C7"/>
  </w:style>
  <w:style w:type="paragraph" w:customStyle="1" w:styleId="dt-p">
    <w:name w:val="dt-p"/>
    <w:basedOn w:val="a"/>
    <w:rsid w:val="0057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7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57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links-stub">
    <w:name w:val="rev_links-stub"/>
    <w:basedOn w:val="a0"/>
    <w:rsid w:val="005763C7"/>
  </w:style>
  <w:style w:type="character" w:customStyle="1" w:styleId="revlinks-toggler">
    <w:name w:val="rev_links-toggler"/>
    <w:basedOn w:val="a0"/>
    <w:rsid w:val="005763C7"/>
  </w:style>
  <w:style w:type="character" w:customStyle="1" w:styleId="revlinks-show">
    <w:name w:val="rev_links-show"/>
    <w:basedOn w:val="a0"/>
    <w:rsid w:val="005763C7"/>
  </w:style>
  <w:style w:type="character" w:customStyle="1" w:styleId="dt-b">
    <w:name w:val="dt-b"/>
    <w:basedOn w:val="a0"/>
    <w:rsid w:val="005763C7"/>
  </w:style>
  <w:style w:type="character" w:customStyle="1" w:styleId="dt-m">
    <w:name w:val="dt-m"/>
    <w:basedOn w:val="a0"/>
    <w:rsid w:val="005763C7"/>
  </w:style>
  <w:style w:type="character" w:customStyle="1" w:styleId="dt-r">
    <w:name w:val="dt-r"/>
    <w:basedOn w:val="a0"/>
    <w:rsid w:val="005763C7"/>
  </w:style>
  <w:style w:type="character" w:customStyle="1" w:styleId="dt-rc">
    <w:name w:val="dt-rc"/>
    <w:basedOn w:val="a0"/>
    <w:rsid w:val="005763C7"/>
  </w:style>
  <w:style w:type="paragraph" w:customStyle="1" w:styleId="dt-n">
    <w:name w:val="dt-n"/>
    <w:basedOn w:val="a"/>
    <w:rsid w:val="0057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9796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7180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4069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50390" TargetMode="External"/><Relationship Id="rId18" Type="http://schemas.openxmlformats.org/officeDocument/2006/relationships/hyperlink" Target="https://normativ.kontur.ru/document?moduleId=1&amp;documentId=450390" TargetMode="External"/><Relationship Id="rId26" Type="http://schemas.openxmlformats.org/officeDocument/2006/relationships/hyperlink" Target="https://normativ.kontur.ru/document?moduleId=1&amp;documentId=235434" TargetMode="External"/><Relationship Id="rId39" Type="http://schemas.openxmlformats.org/officeDocument/2006/relationships/hyperlink" Target="https://normativ.kontur.ru/document?moduleId=1&amp;documentId=450390" TargetMode="External"/><Relationship Id="rId21" Type="http://schemas.openxmlformats.org/officeDocument/2006/relationships/hyperlink" Target="https://normativ.kontur.ru/document?moduleId=1&amp;documentId=222138" TargetMode="External"/><Relationship Id="rId34" Type="http://schemas.openxmlformats.org/officeDocument/2006/relationships/hyperlink" Target="https://normativ.kontur.ru/document?moduleId=1&amp;documentId=283841" TargetMode="External"/><Relationship Id="rId42" Type="http://schemas.openxmlformats.org/officeDocument/2006/relationships/hyperlink" Target="https://normativ.kontur.ru/document?moduleId=1&amp;documentId=450390" TargetMode="External"/><Relationship Id="rId47" Type="http://schemas.openxmlformats.org/officeDocument/2006/relationships/hyperlink" Target="https://normativ.kontur.ru/document?moduleId=1&amp;documentId=222138" TargetMode="External"/><Relationship Id="rId50" Type="http://schemas.openxmlformats.org/officeDocument/2006/relationships/hyperlink" Target="https://normativ.kontur.ru/document?moduleId=1&amp;documentId=222138" TargetMode="External"/><Relationship Id="rId55" Type="http://schemas.openxmlformats.org/officeDocument/2006/relationships/hyperlink" Target="https://normativ.kontur.ru/document?moduleId=1&amp;documentId=235434" TargetMode="External"/><Relationship Id="rId7" Type="http://schemas.openxmlformats.org/officeDocument/2006/relationships/hyperlink" Target="https://normativ.kontur.ru/document?moduleId=1&amp;documentId=4624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50390" TargetMode="External"/><Relationship Id="rId29" Type="http://schemas.openxmlformats.org/officeDocument/2006/relationships/hyperlink" Target="https://normativ.kontur.ru/document?moduleId=1&amp;documentId=235434" TargetMode="External"/><Relationship Id="rId11" Type="http://schemas.openxmlformats.org/officeDocument/2006/relationships/hyperlink" Target="https://normativ.kontur.ru/document?moduleId=1&amp;documentId=223748" TargetMode="External"/><Relationship Id="rId24" Type="http://schemas.openxmlformats.org/officeDocument/2006/relationships/hyperlink" Target="https://normativ.kontur.ru/document?moduleId=1&amp;documentId=235434" TargetMode="External"/><Relationship Id="rId32" Type="http://schemas.openxmlformats.org/officeDocument/2006/relationships/hyperlink" Target="https://normativ.kontur.ru/document?moduleId=1&amp;documentId=450526" TargetMode="External"/><Relationship Id="rId37" Type="http://schemas.openxmlformats.org/officeDocument/2006/relationships/hyperlink" Target="https://normativ.kontur.ru/document?moduleId=1&amp;documentId=451021" TargetMode="External"/><Relationship Id="rId40" Type="http://schemas.openxmlformats.org/officeDocument/2006/relationships/hyperlink" Target="https://normativ.kontur.ru/document?moduleId=1&amp;documentId=450390" TargetMode="External"/><Relationship Id="rId45" Type="http://schemas.openxmlformats.org/officeDocument/2006/relationships/hyperlink" Target="https://normativ.kontur.ru/document?moduleId=1&amp;documentId=450390" TargetMode="External"/><Relationship Id="rId53" Type="http://schemas.openxmlformats.org/officeDocument/2006/relationships/hyperlink" Target="https://normativ.kontur.ru/document?moduleId=1&amp;documentId=22213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62484" TargetMode="External"/><Relationship Id="rId19" Type="http://schemas.openxmlformats.org/officeDocument/2006/relationships/hyperlink" Target="https://normativ.kontur.ru/document?moduleId=1&amp;documentId=222138" TargetMode="External"/><Relationship Id="rId4" Type="http://schemas.openxmlformats.org/officeDocument/2006/relationships/hyperlink" Target="https://normativ.kontur.ru/document?moduleId=1&amp;documentId=222138" TargetMode="External"/><Relationship Id="rId9" Type="http://schemas.openxmlformats.org/officeDocument/2006/relationships/hyperlink" Target="https://normativ.kontur.ru/document?moduleId=1&amp;documentId=462415" TargetMode="External"/><Relationship Id="rId14" Type="http://schemas.openxmlformats.org/officeDocument/2006/relationships/hyperlink" Target="https://normativ.kontur.ru/document?moduleId=1&amp;documentId=450197" TargetMode="External"/><Relationship Id="rId22" Type="http://schemas.openxmlformats.org/officeDocument/2006/relationships/hyperlink" Target="https://normativ.kontur.ru/document?moduleId=1&amp;documentId=283444" TargetMode="External"/><Relationship Id="rId27" Type="http://schemas.openxmlformats.org/officeDocument/2006/relationships/hyperlink" Target="https://normativ.kontur.ru/document?moduleId=1&amp;documentId=235434" TargetMode="External"/><Relationship Id="rId30" Type="http://schemas.openxmlformats.org/officeDocument/2006/relationships/hyperlink" Target="https://normativ.kontur.ru/document?moduleId=1&amp;documentId=235434" TargetMode="External"/><Relationship Id="rId35" Type="http://schemas.openxmlformats.org/officeDocument/2006/relationships/hyperlink" Target="https://normativ.kontur.ru/document?moduleId=1&amp;documentId=222138" TargetMode="External"/><Relationship Id="rId43" Type="http://schemas.openxmlformats.org/officeDocument/2006/relationships/hyperlink" Target="https://normativ.kontur.ru/document?moduleId=1&amp;documentId=450390" TargetMode="External"/><Relationship Id="rId48" Type="http://schemas.openxmlformats.org/officeDocument/2006/relationships/hyperlink" Target="https://normativ.kontur.ru/document?moduleId=1&amp;documentId=222138" TargetMode="External"/><Relationship Id="rId56" Type="http://schemas.openxmlformats.org/officeDocument/2006/relationships/hyperlink" Target="https://normativ.kontur.ru/document?moduleId=1&amp;documentId=235434" TargetMode="External"/><Relationship Id="rId8" Type="http://schemas.openxmlformats.org/officeDocument/2006/relationships/hyperlink" Target="https://normativ.kontur.ru/document?moduleId=1&amp;documentId=462415" TargetMode="External"/><Relationship Id="rId51" Type="http://schemas.openxmlformats.org/officeDocument/2006/relationships/hyperlink" Target="https://normativ.kontur.ru/document?moduleId=1&amp;documentId=2354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50390" TargetMode="External"/><Relationship Id="rId17" Type="http://schemas.openxmlformats.org/officeDocument/2006/relationships/hyperlink" Target="https://normativ.kontur.ru/document?moduleId=1&amp;documentId=462484" TargetMode="External"/><Relationship Id="rId25" Type="http://schemas.openxmlformats.org/officeDocument/2006/relationships/hyperlink" Target="https://normativ.kontur.ru/document?moduleId=1&amp;documentId=235434" TargetMode="External"/><Relationship Id="rId33" Type="http://schemas.openxmlformats.org/officeDocument/2006/relationships/hyperlink" Target="https://normativ.kontur.ru/document?moduleId=1&amp;documentId=235434" TargetMode="External"/><Relationship Id="rId38" Type="http://schemas.openxmlformats.org/officeDocument/2006/relationships/hyperlink" Target="https://normativ.kontur.ru/document?moduleId=1&amp;documentId=235434" TargetMode="External"/><Relationship Id="rId46" Type="http://schemas.openxmlformats.org/officeDocument/2006/relationships/hyperlink" Target="https://normativ.kontur.ru/document?moduleId=1&amp;documentId=450390" TargetMode="External"/><Relationship Id="rId20" Type="http://schemas.openxmlformats.org/officeDocument/2006/relationships/hyperlink" Target="https://normativ.kontur.ru/document?moduleId=1&amp;documentId=222138" TargetMode="External"/><Relationship Id="rId41" Type="http://schemas.openxmlformats.org/officeDocument/2006/relationships/hyperlink" Target="https://normativ.kontur.ru/document?moduleId=1&amp;documentId=448799" TargetMode="External"/><Relationship Id="rId54" Type="http://schemas.openxmlformats.org/officeDocument/2006/relationships/hyperlink" Target="https://normativ.kontur.ru/document?moduleId=1&amp;documentId=45184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2415" TargetMode="External"/><Relationship Id="rId15" Type="http://schemas.openxmlformats.org/officeDocument/2006/relationships/hyperlink" Target="https://normativ.kontur.ru/document?moduleId=1&amp;documentId=450390" TargetMode="External"/><Relationship Id="rId23" Type="http://schemas.openxmlformats.org/officeDocument/2006/relationships/hyperlink" Target="https://normativ.kontur.ru/document?moduleId=1&amp;documentId=412233" TargetMode="External"/><Relationship Id="rId28" Type="http://schemas.openxmlformats.org/officeDocument/2006/relationships/hyperlink" Target="https://normativ.kontur.ru/document?moduleId=1&amp;documentId=235434" TargetMode="External"/><Relationship Id="rId36" Type="http://schemas.openxmlformats.org/officeDocument/2006/relationships/hyperlink" Target="https://normativ.kontur.ru/document?moduleId=1&amp;documentId=222138" TargetMode="External"/><Relationship Id="rId49" Type="http://schemas.openxmlformats.org/officeDocument/2006/relationships/hyperlink" Target="https://normativ.kontur.ru/document?moduleId=1&amp;documentId=22213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66512" TargetMode="External"/><Relationship Id="rId31" Type="http://schemas.openxmlformats.org/officeDocument/2006/relationships/hyperlink" Target="https://normativ.kontur.ru/document?moduleId=1&amp;documentId=222138" TargetMode="External"/><Relationship Id="rId44" Type="http://schemas.openxmlformats.org/officeDocument/2006/relationships/hyperlink" Target="https://normativ.kontur.ru/document?moduleId=1&amp;documentId=450390" TargetMode="External"/><Relationship Id="rId52" Type="http://schemas.openxmlformats.org/officeDocument/2006/relationships/hyperlink" Target="https://normativ.kontur.ru/document?moduleId=1&amp;documentId=222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3755</Words>
  <Characters>21409</Characters>
  <Application>Microsoft Office Word</Application>
  <DocSecurity>0</DocSecurity>
  <Lines>178</Lines>
  <Paragraphs>50</Paragraphs>
  <ScaleCrop>false</ScaleCrop>
  <Company/>
  <LinksUpToDate>false</LinksUpToDate>
  <CharactersWithSpaces>25114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Цаплина</dc:creator>
  <cp:keywords/>
  <dc:description/>
  <cp:lastModifiedBy>Светлана Олеговна Цаплина</cp:lastModifiedBy>
  <cp:revision>2</cp:revision>
  <dcterms:created xsi:type="dcterms:W3CDTF">2024-10-04T06:25:00Z</dcterms:created>
  <dcterms:modified xsi:type="dcterms:W3CDTF">2024-10-04T06:25:00Z</dcterms:modified>
</cp:coreProperties>
</file>