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t>Информация о проведении государственной итоговой аттестации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t>по образовательным программам основного общего образования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t>в 2020 году в Смоленской области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t>(для участников экзамена/законных представителей)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1. Общие сведения.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Государственная итоговая аттестация по образовательным программам основного общего образования (далее – ГИА-9) является обязательной. ГИА-9 проводится в форме основного государственного экзамена (далее – ОГЭ) и в форме государственного выпускного экзамена (далее – ГВЭ). При проведении ОГЭ используются контрольные измерительные материалы (далее – КИМ) стандартизированной формы. ГВЭ проводится в форме письменных и (или) устных экзаменов с использованием текстов, тем, заданий, билетов.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ГИА-9 включает в себя обязательные экзамены по русскому языку и математике,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коммуникационные технологии (ИКТ).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Для участников ГИА-9 с ограниченными возможностями здоровья, участников ГИА-9 детей-инвалидов и инвалидов по их желанию проводится только по обязательным учебным предметам: русский язык и математика.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2. Итоговое собеседование по русскому языку.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Итоговое собеседование по русскому языку является условием допуска к ГИА-9. 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– в образовательную организацию по выбору экстерна. Указанные заявления подаются не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позднее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чем за две недели до начала проведения итогового собеседования по русскому языку.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Итоговое собеседование по русскому языку проводится во вторую среду февраля (12 февраля 2020 года) по текстам, темам и заданиям, сформированным по часовым поясам </w:t>
      </w:r>
      <w:proofErr w:type="spellStart"/>
      <w:r>
        <w:rPr>
          <w:rFonts w:ascii="Arial" w:hAnsi="Arial" w:cs="Arial"/>
          <w:color w:val="4D4D4D"/>
          <w:sz w:val="21"/>
          <w:szCs w:val="21"/>
        </w:rPr>
        <w:t>Рособрнадзором</w:t>
      </w:r>
      <w:proofErr w:type="spellEnd"/>
      <w:r>
        <w:rPr>
          <w:rFonts w:ascii="Arial" w:hAnsi="Arial" w:cs="Arial"/>
          <w:color w:val="4D4D4D"/>
          <w:sz w:val="21"/>
          <w:szCs w:val="21"/>
        </w:rPr>
        <w:t xml:space="preserve"> в образовательных организациях.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Для участников с ограниченными возможностями здоровья, детей-инвалидов и инвалидов продолжительность проведения итогового собеседования по русскому языку увеличивается на 30 минут.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Проверка и оценивание ответов участников итогового собеседования по русскому языку завершается не позднее чем через пять календарных дней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с даты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его проведения. Результатом итогового собеседования по русскому языку является «зачет» или «незачет».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 и первый рабочий понедельник мая) следующие обучающиеся, экстерны: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proofErr w:type="gramStart"/>
      <w:r>
        <w:rPr>
          <w:rFonts w:ascii="Arial" w:hAnsi="Arial" w:cs="Arial"/>
          <w:color w:val="4D4D4D"/>
          <w:sz w:val="21"/>
          <w:szCs w:val="21"/>
        </w:rPr>
        <w:lastRenderedPageBreak/>
        <w:t>получившие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по итоговому собеседованию по русскому языку неудовлетворительный результат;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явившиеся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на итоговое собеседование по русскому языку по уважительным причинам, подтвержденным документально;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 xml:space="preserve">не </w:t>
      </w:r>
      <w:proofErr w:type="gramStart"/>
      <w:r>
        <w:rPr>
          <w:rFonts w:ascii="Arial" w:hAnsi="Arial" w:cs="Arial"/>
          <w:color w:val="4D4D4D"/>
          <w:sz w:val="21"/>
          <w:szCs w:val="21"/>
        </w:rPr>
        <w:t>завершившие</w:t>
      </w:r>
      <w:proofErr w:type="gramEnd"/>
      <w:r>
        <w:rPr>
          <w:rFonts w:ascii="Arial" w:hAnsi="Arial" w:cs="Arial"/>
          <w:color w:val="4D4D4D"/>
          <w:sz w:val="21"/>
          <w:szCs w:val="21"/>
        </w:rPr>
        <w:t xml:space="preserve"> итоговое собеседование по русскому языку по уважительным причинам, подтвержденным документально.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3. Участники ГИА-9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proofErr w:type="gramStart"/>
      <w:r>
        <w:rPr>
          <w:rFonts w:ascii="Arial" w:hAnsi="Arial" w:cs="Arial"/>
          <w:color w:val="4D4D4D"/>
          <w:sz w:val="21"/>
          <w:szCs w:val="21"/>
        </w:rPr>
        <w:t>К ГИА-9 допускаются обучающиеся,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proofErr w:type="gramStart"/>
      <w:r>
        <w:rPr>
          <w:rFonts w:ascii="Arial" w:hAnsi="Arial" w:cs="Arial"/>
          <w:color w:val="4D4D4D"/>
          <w:sz w:val="21"/>
          <w:szCs w:val="21"/>
        </w:rPr>
        <w:t>Участниками ОГЭ являются: обучающиеся образовательных организаций, 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очно-заочной или заочной формах;</w:t>
      </w:r>
      <w:proofErr w:type="gramEnd"/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proofErr w:type="gramStart"/>
      <w:r>
        <w:rPr>
          <w:rFonts w:ascii="Arial" w:hAnsi="Arial" w:cs="Arial"/>
          <w:color w:val="4D4D4D"/>
          <w:sz w:val="21"/>
          <w:szCs w:val="21"/>
        </w:rPr>
        <w:t>лица, обучающихся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образования;</w:t>
      </w:r>
      <w:proofErr w:type="gramEnd"/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лица, осваивающие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 (далее - экстерны).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Форму ГВЭ могут выбрать: обучающиеся с ограниченными возможностями здоровья, обучающиеся дети-инвалиды и инвалиды, освоившие образовательные программы основного общего образования; обучающиеся, освоившие образовательные программы основного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свободы. Данные категории участников могут выбирать по желанию форму ОГЭ по отдельным учебным предметам.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4. Регистрация на участие в ГИА-9.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Выбранные участниками ГИА-9 учебные предметы, форма (формы) для (участников ГВЭ), а также сроки участия в ГИА указываются ими в заявлении, которое  подается в образовательную организацию</w:t>
      </w:r>
      <w:r>
        <w:rPr>
          <w:rStyle w:val="apple-converted-space"/>
          <w:rFonts w:ascii="Arial" w:hAnsi="Arial" w:cs="Arial"/>
          <w:color w:val="4D4D4D"/>
          <w:sz w:val="21"/>
          <w:szCs w:val="21"/>
          <w:bdr w:val="none" w:sz="0" w:space="0" w:color="auto" w:frame="1"/>
        </w:rPr>
        <w:t> </w:t>
      </w:r>
      <w:r>
        <w:rPr>
          <w:rFonts w:ascii="Arial" w:hAnsi="Arial" w:cs="Arial"/>
          <w:b/>
          <w:bCs/>
          <w:color w:val="4D4D4D"/>
          <w:sz w:val="21"/>
          <w:szCs w:val="21"/>
          <w:bdr w:val="none" w:sz="0" w:space="0" w:color="auto" w:frame="1"/>
        </w:rPr>
        <w:t>до 1 марта 2020 года (включительно):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proofErr w:type="gramStart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обучающимися</w:t>
      </w:r>
      <w:proofErr w:type="gramEnd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экстернами - в образовательные организации по выбору экстернов.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Заявления подаются участниками ГИА лично на основании документов, удостоверяющих личность, или их родителями (законными представителями) на основании документов, удостоверяющих, или уполномоченными лицами на основании документов, удостоверяющих личность, и доверенности (оформленной в установленном порядке).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lastRenderedPageBreak/>
        <w:t xml:space="preserve">Обучающиеся с ограниченными возможностями здоровья при подаче заявления предъявляют копию рекомендаций психолого-медико-педагогической комиссии (далее – ПМПК), а обучающиеся дети-инвалиды и инвалиды - оригинал или заверенную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медико-социальной</w:t>
      </w:r>
      <w:proofErr w:type="gramEnd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 xml:space="preserve"> экспертизы, а также копию рекомендаций ПМПК в случаях, учитывающих состояние их здоровья, особенности психофизического развития.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 xml:space="preserve"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 международных олимпиадах и сформированных в порядке, устанавливаемом </w:t>
      </w:r>
      <w:proofErr w:type="spellStart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Минпросвещения</w:t>
      </w:r>
      <w:proofErr w:type="spellEnd"/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 xml:space="preserve"> России, освобождаются от прохождения ГИА по учебному предмету, соответствующему профилю всероссийской олимпиады школьников, международной олимпиады.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5. Сроки проведения ГИА-9.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Для проведения ОГЭ и ГВЭ на территории Российской Федерации утверждается единое расписание экзаменов, продолжительность проведения экзаменов по каждому учебному предмету и перечень средств обучения и воспитания, используемых при их проведении.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Перерыв между проведением экзаменов по обязательным учебным предметам (русскому языку и математике) составляет не менее двух дней.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По решению председателя ГЭК повторно допускаются к сдаче ГИА в текущем учебном году по соответствующему учебному предмету (соответствующим учебным предметам) в резервные сроки: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участники ГИА, получившие на 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участники ГИА, не явившиеся на экзамены по уважительным причинам (болезнь или иные обстоятельства), подтвержденным документально;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участники ГИА, не завершившие выполнение экзаменационной работы по уважительным причинам (болезнь или иные обстоятельства), подтвержденным документально.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t>6. Ознакомление участников ГИА-9 с результатами экзаменов.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После утверждения председателем ГЭК результаты ГИА в течение одного рабочего дня передаются в образовательные организации, а также ОМСУ для последующего ознакомления участников ГИА с утвержденными председателем ГЭК результатами ГИА.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Ознакомление участников ГИА с утвержденными председателем ГЭК результатами ГИА по учебному предмету осуществляется в течение одного рабочего дня со дня их передачи в образовательные организации, а также ОМСУ. Указанный день считается официальным днем объявления результатов.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 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center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b/>
          <w:bCs/>
          <w:color w:val="4D4D4D"/>
          <w:sz w:val="21"/>
          <w:szCs w:val="21"/>
          <w:u w:val="single"/>
          <w:bdr w:val="none" w:sz="0" w:space="0" w:color="auto" w:frame="1"/>
        </w:rPr>
        <w:lastRenderedPageBreak/>
        <w:t>7. Прием и рассмотрение апелляций.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Участник ГИА имеет право подать апелляцию в письменной форме о нарушении Порядка проведения ГИА и (или) о несогласии с выставленными баллами. Участник ГИА и (или) его родители (законные представители) при желании могут присутствовать при рассмотрении апелляции.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</w:rPr>
        <w:t>Конфликтная комиссия не 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 нарушением участником ГИА требований Порядка или неправильного оформления экзаменационной работы.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Апелляцию о нарушении Порядка проведения экзамена участник ГИА подает в день проведения экзамена по соответствующему предмету члену ГЭК, не покидая ППЭ. При рассмотрении апелляции о нарушении Порядка проведения ГИА КК рассматривает апелляцию, заключение о результатах проверки и выносит одно из решений: об отклонении апелляции или об удовлетворении апелляции.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Апелляция о несогласии с выставленными баллами, в том числе по результатам перепроверки экзаменационной работы подается в течение двух рабочих дней, следующих за  официальным днем объявления результатов ГИА по соответствующему учебному предмету. По результатам рассмотрения апелляции о несогласии с выставленными баллами конфликтная комиссия принимает решение об отклонении апелляции и сохранении выставленных баллов, либо об удовлетворении апелляции и изменении баллов. 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965F63" w:rsidRDefault="00965F63" w:rsidP="00965F63">
      <w:pPr>
        <w:pStyle w:val="a4"/>
        <w:shd w:val="clear" w:color="auto" w:fill="FAFAFA"/>
        <w:spacing w:before="0" w:beforeAutospacing="0" w:after="200" w:afterAutospacing="0" w:line="275" w:lineRule="atLeast"/>
        <w:jc w:val="both"/>
        <w:rPr>
          <w:rFonts w:ascii="Arial" w:hAnsi="Arial" w:cs="Arial"/>
          <w:color w:val="4D4D4D"/>
          <w:sz w:val="21"/>
          <w:szCs w:val="21"/>
        </w:rPr>
      </w:pPr>
      <w:r>
        <w:rPr>
          <w:rFonts w:ascii="Arial" w:hAnsi="Arial" w:cs="Arial"/>
          <w:color w:val="4D4D4D"/>
          <w:sz w:val="21"/>
          <w:szCs w:val="21"/>
          <w:bdr w:val="none" w:sz="0" w:space="0" w:color="auto" w:frame="1"/>
        </w:rPr>
        <w:t>Конфликтная комиссия рассматривает апелляцию о нарушении Порядка проведения ГИА в течение двух рабочих дней, следующих за днем ее поступления в КК, а апелляцию о несогласии с выставленными баллами - четырех рабочих дней, следующих за днем ее поступления в КК. После утверждения председателем ГЭК результаты ГИА передаются в ОО, ОМСУ для ознакомления участника ГИА с полученными ими результатами ГИА</w:t>
      </w:r>
    </w:p>
    <w:p w:rsidR="00917076" w:rsidRPr="00917076" w:rsidRDefault="00917076" w:rsidP="00917076">
      <w:pPr>
        <w:rPr>
          <w:sz w:val="28"/>
          <w:szCs w:val="28"/>
        </w:rPr>
      </w:pPr>
      <w:bookmarkStart w:id="0" w:name="_GoBack"/>
      <w:bookmarkEnd w:id="0"/>
    </w:p>
    <w:sectPr w:rsidR="00917076" w:rsidRPr="0091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2D"/>
    <w:rsid w:val="001758E7"/>
    <w:rsid w:val="002560F9"/>
    <w:rsid w:val="0037662F"/>
    <w:rsid w:val="003D1295"/>
    <w:rsid w:val="00677757"/>
    <w:rsid w:val="00917076"/>
    <w:rsid w:val="00965F63"/>
    <w:rsid w:val="009A20D3"/>
    <w:rsid w:val="00A122F5"/>
    <w:rsid w:val="00BB492D"/>
    <w:rsid w:val="00C93244"/>
    <w:rsid w:val="00E0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semiHidden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95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66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3766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62F"/>
    <w:rPr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62F"/>
    <w:rPr>
      <w:b/>
      <w:bCs/>
    </w:rPr>
  </w:style>
  <w:style w:type="paragraph" w:styleId="a4">
    <w:name w:val="Normal (Web)"/>
    <w:basedOn w:val="a"/>
    <w:uiPriority w:val="99"/>
    <w:semiHidden/>
    <w:unhideWhenUsed/>
    <w:rsid w:val="0037662F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3766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3766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662F"/>
  </w:style>
  <w:style w:type="character" w:styleId="a6">
    <w:name w:val="Emphasis"/>
    <w:basedOn w:val="a0"/>
    <w:uiPriority w:val="20"/>
    <w:qFormat/>
    <w:rsid w:val="003766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2</cp:revision>
  <dcterms:created xsi:type="dcterms:W3CDTF">2020-01-17T09:24:00Z</dcterms:created>
  <dcterms:modified xsi:type="dcterms:W3CDTF">2020-01-17T09:24:00Z</dcterms:modified>
</cp:coreProperties>
</file>