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5" w:rsidRPr="00342265" w:rsidRDefault="00342265" w:rsidP="0034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«НАЛОГ НА ПРОФЕССИОНАЛЬНЫЙ ДОХОД»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по установлению специального</w:t>
      </w:r>
      <w:r w:rsidR="00D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режима проводится в </w:t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с 1 июля 2020 года.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вычета — 10 000 рублей. Ставка 4% уменьшается до 3%, ставка 6% уменьшается до 4%. Расчет автоматический.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начисляется автоматически в приложении.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Уплата — не позднее 25 числа следующего месяца.</w:t>
      </w:r>
    </w:p>
    <w:p w:rsidR="00342265" w:rsidRPr="00342265" w:rsidRDefault="00DC48E5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·4% -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доходов от физлиц.</w:t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доходов от </w:t>
      </w:r>
      <w:proofErr w:type="spellStart"/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</w:t>
      </w:r>
      <w:proofErr w:type="spellEnd"/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ИП. Других обязательных платежей нет.</w:t>
      </w:r>
    </w:p>
    <w:p w:rsidR="00342265" w:rsidRPr="00342265" w:rsidRDefault="00BA42B8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65" w:rsidRPr="00342265" w:rsidRDefault="00BA42B8" w:rsidP="003422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не учитывается при расчете налога. Трудовой стаж по месту работы не прерывается.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ПОДХОДИТ ЭТОТ НАЛОГОВЫЙ РЕЖИМ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 которых одновременно соблюдаются следующие условия.</w:t>
      </w:r>
    </w:p>
    <w:p w:rsidR="00342265" w:rsidRPr="00342265" w:rsidRDefault="00BA42B8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342265" w:rsidRPr="00342265" w:rsidRDefault="00BA42B8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деятельность в регионе проведения эксперимента.</w:t>
      </w:r>
    </w:p>
    <w:p w:rsidR="00342265" w:rsidRPr="00342265" w:rsidRDefault="00BA42B8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342265" w:rsidRPr="00342265" w:rsidRDefault="00BA42B8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342265" w:rsidRPr="00342265" w:rsidRDefault="00BA42B8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ОГРАНИЧЕНИЕ ПО СУММЕ ДОХОДА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342265" w:rsidRPr="00342265" w:rsidRDefault="00342265" w:rsidP="00342265">
      <w:pPr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  <w:t>2,4 МЛН РУБЛЕЙ.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спецрежима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платить налоги по предусмотренным им ставкам и правилам.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спецрежимов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используются индивидуальным предпринимателем.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НАЛОГОВЫЕ СТАВКИ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ставка зависит от того, кто перечислил деньги налогоплательщику налога на профессиональный доход.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708090"/>
          <w:lang w:eastAsia="ru-RU"/>
        </w:rPr>
        <w:t>Ставка 4% используется, если доход за товар, работы или услуги поступил от физического лица.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708090"/>
          <w:lang w:eastAsia="ru-RU"/>
        </w:rPr>
        <w:t>Ставка 6% используется, если поступление от юридического лица или индивидуального предпринимателя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ПЛАТЕЖИ ЗАМЕНЯЕТ НАЛОГ НА ПРОФЕССИОНАЛЬНЫЙ ДОХОД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применения специального налогового режима:</w:t>
      </w:r>
    </w:p>
    <w:p w:rsidR="00342265" w:rsidRPr="00342265" w:rsidRDefault="00BA42B8" w:rsidP="00342265">
      <w:pPr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342265" w:rsidRPr="00342265" w:rsidRDefault="00BA42B8" w:rsidP="00342265">
      <w:pPr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не уплачивают:</w:t>
      </w:r>
    </w:p>
    <w:p w:rsidR="00342265" w:rsidRPr="00342265" w:rsidRDefault="001944CE" w:rsidP="00342265">
      <w:pPr>
        <w:spacing w:after="0" w:line="240" w:lineRule="auto"/>
        <w:ind w:left="1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342265" w:rsidRPr="00342265" w:rsidRDefault="001944CE" w:rsidP="00342265">
      <w:pPr>
        <w:spacing w:after="0" w:line="240" w:lineRule="auto"/>
        <w:ind w:left="1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A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342265" w:rsidRPr="00342265" w:rsidRDefault="001944CE" w:rsidP="00342265">
      <w:pPr>
        <w:spacing w:after="0" w:line="240" w:lineRule="auto"/>
        <w:ind w:left="1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фиксированные страховые взносы.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НАЛОГОПЛАТЕЛЬЩИКОМ НАЛОГА НА ПРОФЕССИОНАЛЬНЫЙ ДОХОД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342265" w:rsidRPr="00342265" w:rsidRDefault="00C2428A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342265" w:rsidRPr="00342265" w:rsidRDefault="00C2428A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использованием ИНН и пароля, которые используются для доступа в личный кабинет физлица на сайте nalog.ru;</w:t>
      </w:r>
    </w:p>
    <w:p w:rsidR="00342265" w:rsidRPr="00342265" w:rsidRDefault="00C2428A" w:rsidP="00342265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учетной записи Единого портала государственных и муниципальных услуг.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налогоплательщик может за</w:t>
      </w:r>
      <w:r w:rsidR="00C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регистрироваться, обратившись в </w:t>
      </w:r>
      <w:hyperlink r:id="rId4" w:tgtFrame="blank" w:history="1">
        <w:r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уполномоченные банки</w:t>
        </w:r>
      </w:hyperlink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отсутствии смартфона - работать через </w:t>
      </w:r>
      <w:proofErr w:type="spellStart"/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"https://lknpd.nalog.ru/auth/login" \t "blank" </w:instrText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42265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  <w:lang w:eastAsia="ru-RU"/>
        </w:rPr>
        <w:t>вэб</w:t>
      </w:r>
      <w:proofErr w:type="spellEnd"/>
      <w:r w:rsidRPr="00342265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  <w:lang w:eastAsia="ru-RU"/>
        </w:rPr>
        <w:t>-версию приложения «Мой налог»</w:t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регистрации:</w:t>
      </w:r>
    </w:p>
    <w:p w:rsidR="00342265" w:rsidRPr="00342265" w:rsidRDefault="00C2428A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мобильное приложение «</w:t>
      </w:r>
      <w:hyperlink r:id="rId5" w:history="1">
        <w:r w:rsidR="00342265"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Мой налог</w:t>
        </w:r>
      </w:hyperlink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2265" w:rsidRPr="00342265" w:rsidRDefault="00C2428A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6" w:history="1">
        <w:r w:rsidR="00342265"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Кабинет налогоплательщика</w:t>
        </w:r>
      </w:hyperlink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«Налога на профессиональный доход» на сайте ФНС России</w:t>
      </w:r>
    </w:p>
    <w:p w:rsidR="00342265" w:rsidRPr="00342265" w:rsidRDefault="00C2428A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7" w:history="1">
        <w:r w:rsidR="00342265"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Уполномоченные банки</w:t>
        </w:r>
      </w:hyperlink>
    </w:p>
    <w:p w:rsidR="00342265" w:rsidRPr="00342265" w:rsidRDefault="00C2428A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42265"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учетной записи Единого портала государственных и муниципальных услуг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ИСПОЛЬЗОВАТЬ НАЛОГОВЫЙ РЕЖИМ ИНОСТРАНЦАМ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налогоплательщика НПД «Мой </w:t>
      </w: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налог». Но регистрация возможна только по ИНН и паролю от кабинета налогоплательщика-физического лица. По паспорту зарегистрироваться нельзя.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иностранного гражданина уже есть ИНН и пароль от кабинета налогоплательщика-физического 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Как получить доступ в личный кабинет налогоплательщика.</w:t>
        </w:r>
      </w:hyperlink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других государств, не входящих в ЕАЭС, не могут применять специальный налоговый режим «Налог на профессиональный доход».</w:t>
      </w:r>
    </w:p>
    <w:p w:rsidR="00342265" w:rsidRPr="00342265" w:rsidRDefault="00342265" w:rsidP="00342265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РАССЧИТАТЬ СУММУ НАЛОГА К УПЛАТЕ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265" w:rsidRPr="00342265" w:rsidRDefault="00342265" w:rsidP="003422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34226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https://npd.nalog.ru/</w:t>
        </w:r>
      </w:hyperlink>
    </w:p>
    <w:p w:rsidR="00FF145D" w:rsidRPr="00342265" w:rsidRDefault="00FF145D">
      <w:pPr>
        <w:rPr>
          <w:rFonts w:ascii="Times New Roman" w:hAnsi="Times New Roman" w:cs="Times New Roman"/>
          <w:sz w:val="28"/>
          <w:szCs w:val="28"/>
        </w:rPr>
      </w:pPr>
    </w:p>
    <w:sectPr w:rsidR="00FF145D" w:rsidRPr="00342265" w:rsidSect="0034226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CC"/>
    <w:rsid w:val="001944CE"/>
    <w:rsid w:val="00342265"/>
    <w:rsid w:val="008D7DCC"/>
    <w:rsid w:val="00BA42B8"/>
    <w:rsid w:val="00C2428A"/>
    <w:rsid w:val="00DC48E5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9EAF-C1FC-441A-B4A7-C8CE1CF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interest/lk-accou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d.nalog.ru/credit-or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npd.nalog.ru/auth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pd.nalog.ru/ap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pd.nalog.ru/credit-orgs/" TargetMode="Externa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5</cp:revision>
  <dcterms:created xsi:type="dcterms:W3CDTF">2020-09-15T07:38:00Z</dcterms:created>
  <dcterms:modified xsi:type="dcterms:W3CDTF">2020-09-15T07:56:00Z</dcterms:modified>
</cp:coreProperties>
</file>