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E64" w:rsidRPr="00B94E64" w:rsidRDefault="00B94E64" w:rsidP="00B9508C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инвестиционной площадки №</w:t>
      </w:r>
      <w:r w:rsidR="00F16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67-07-09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80"/>
        <w:gridCol w:w="7280"/>
      </w:tblGrid>
      <w:tr w:rsidR="00B94E64" w:rsidRPr="00B94E64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9E" w:rsidRPr="00D67F9E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Название площадки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64" w:rsidRPr="00B94E64" w:rsidRDefault="002B1CE6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 в районе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М.Береснево</w:t>
            </w:r>
            <w:proofErr w:type="spellEnd"/>
          </w:p>
        </w:tc>
      </w:tr>
      <w:tr w:rsidR="00B94E64" w:rsidRPr="00B94E64" w:rsidTr="00300D53"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Местонахождение (адрес) площадки</w:t>
            </w:r>
          </w:p>
          <w:p w:rsidR="00D67F9E" w:rsidRPr="00D67F9E" w:rsidRDefault="0095189F" w:rsidP="00B94E64">
            <w:pPr>
              <w:ind w:left="0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2265F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Кадастровый номер </w:t>
            </w:r>
            <w:r w:rsidRPr="002265F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64" w:rsidRPr="00B94E64" w:rsidRDefault="002B1CE6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6C6D50">
                <w:rPr>
                  <w:rFonts w:ascii="Times New Roman" w:hAnsi="Times New Roman"/>
                  <w:sz w:val="24"/>
                  <w:szCs w:val="24"/>
                  <w:lang w:eastAsia="ru-RU"/>
                </w:rPr>
                <w:t>800 м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от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</w:t>
            </w:r>
            <w:r w:rsidRPr="006C6D50">
              <w:rPr>
                <w:rFonts w:ascii="Times New Roman" w:hAnsi="Times New Roman"/>
                <w:sz w:val="24"/>
                <w:szCs w:val="24"/>
                <w:lang w:eastAsia="ru-RU"/>
              </w:rPr>
              <w:t>Береснево</w:t>
            </w:r>
            <w:proofErr w:type="spellEnd"/>
            <w:r w:rsidRPr="006C6D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направлению на юго-восток (55,3309 </w:t>
            </w:r>
            <w:proofErr w:type="spellStart"/>
            <w:r w:rsidRPr="006C6D50">
              <w:rPr>
                <w:rFonts w:ascii="Times New Roman" w:hAnsi="Times New Roman"/>
                <w:sz w:val="24"/>
                <w:szCs w:val="24"/>
                <w:lang w:eastAsia="ru-RU"/>
              </w:rPr>
              <w:t>с.ш</w:t>
            </w:r>
            <w:proofErr w:type="spellEnd"/>
            <w:r w:rsidRPr="006C6D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.; 32,3326 </w:t>
            </w:r>
            <w:proofErr w:type="spellStart"/>
            <w:r w:rsidRPr="006C6D50">
              <w:rPr>
                <w:rFonts w:ascii="Times New Roman" w:hAnsi="Times New Roman"/>
                <w:sz w:val="24"/>
                <w:szCs w:val="24"/>
                <w:lang w:eastAsia="ru-RU"/>
              </w:rPr>
              <w:t>в.д</w:t>
            </w:r>
            <w:proofErr w:type="spellEnd"/>
            <w:r w:rsidRPr="006C6D50">
              <w:rPr>
                <w:rFonts w:ascii="Times New Roman" w:hAnsi="Times New Roman"/>
                <w:sz w:val="24"/>
                <w:szCs w:val="24"/>
                <w:lang w:eastAsia="ru-RU"/>
              </w:rPr>
              <w:t>.)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площадки </w:t>
            </w:r>
            <w:r w:rsidRPr="00B94E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(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свободные земли; объекты незавершенного строительства; </w:t>
            </w:r>
            <w:r w:rsidRPr="00B94E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производственная база; </w:t>
            </w:r>
            <w:r w:rsidRPr="00B94E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иное)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64" w:rsidRPr="00B94E64" w:rsidRDefault="002B1CE6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Свободные земли</w:t>
            </w:r>
          </w:p>
        </w:tc>
      </w:tr>
    </w:tbl>
    <w:p w:rsidR="00B94E64" w:rsidRPr="00B94E64" w:rsidRDefault="00B94E64" w:rsidP="00B94E64">
      <w:pPr>
        <w:shd w:val="clear" w:color="auto" w:fill="FFFFFF"/>
        <w:spacing w:before="120" w:after="120"/>
        <w:ind w:left="193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Владелец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2B1CE6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Булгаковского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Духовщинского района Смоленской области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2B1CE6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</w:t>
            </w:r>
          </w:p>
        </w:tc>
      </w:tr>
      <w:tr w:rsidR="00B94E64" w:rsidRPr="00622E32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Юридический (почтовый) адрес, телефон (код города),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e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mail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web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site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CE6" w:rsidRDefault="002B1CE6" w:rsidP="002B1CE6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216210</w:t>
            </w:r>
            <w:r w:rsidRPr="002C76FE">
              <w:rPr>
                <w:rFonts w:ascii="Times New Roman" w:hAnsi="Times New Roman"/>
                <w:sz w:val="24"/>
                <w:szCs w:val="24"/>
              </w:rPr>
              <w:t>, Смоленская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область, Духовщинский район, </w:t>
            </w:r>
            <w:r w:rsidRPr="002C76FE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Зимец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Центральная, д. 25</w:t>
            </w:r>
          </w:p>
          <w:p w:rsidR="002B1CE6" w:rsidRPr="0003574F" w:rsidRDefault="002B1CE6" w:rsidP="002B1CE6">
            <w:p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74F">
              <w:rPr>
                <w:rFonts w:ascii="Times New Roman" w:hAnsi="Times New Roman"/>
                <w:sz w:val="24"/>
                <w:szCs w:val="24"/>
              </w:rPr>
              <w:t xml:space="preserve">(481 66) </w:t>
            </w:r>
            <w:r>
              <w:rPr>
                <w:rFonts w:ascii="Times New Roman" w:hAnsi="Times New Roman"/>
                <w:sz w:val="24"/>
                <w:szCs w:val="24"/>
              </w:rPr>
              <w:t>2-77-40</w:t>
            </w:r>
          </w:p>
          <w:p w:rsidR="002B1CE6" w:rsidRPr="0003574F" w:rsidRDefault="002B1CE6" w:rsidP="002B1CE6">
            <w:pPr>
              <w:ind w:left="0"/>
              <w:jc w:val="both"/>
            </w:pPr>
            <w:r w:rsidRPr="00B94E64"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  <w:t>e</w:t>
            </w:r>
            <w:r w:rsidRPr="0003574F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  <w:t>mail</w:t>
            </w:r>
            <w:r w:rsidRPr="0003574F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:</w:t>
            </w:r>
            <w:r w:rsidRPr="0003574F">
              <w:t xml:space="preserve"> </w:t>
            </w:r>
            <w:hyperlink r:id="rId7" w:history="1">
              <w:r w:rsidRPr="002C76FE">
                <w:rPr>
                  <w:rStyle w:val="a9"/>
                  <w:rFonts w:ascii="Times New Roman" w:hAnsi="Times New Roman"/>
                  <w:b/>
                  <w:sz w:val="24"/>
                  <w:szCs w:val="24"/>
                  <w:lang w:val="en-US"/>
                </w:rPr>
                <w:t>bulgakovskoe</w:t>
              </w:r>
              <w:r w:rsidRPr="0003574F">
                <w:rPr>
                  <w:rStyle w:val="a9"/>
                  <w:rFonts w:ascii="Times New Roman" w:hAnsi="Times New Roman"/>
                  <w:b/>
                  <w:sz w:val="24"/>
                  <w:szCs w:val="24"/>
                </w:rPr>
                <w:t>@</w:t>
              </w:r>
              <w:r w:rsidRPr="002C76FE">
                <w:rPr>
                  <w:rStyle w:val="a9"/>
                  <w:rFonts w:ascii="Times New Roman" w:hAnsi="Times New Roman"/>
                  <w:b/>
                  <w:sz w:val="24"/>
                  <w:szCs w:val="24"/>
                  <w:lang w:val="en-US"/>
                </w:rPr>
                <w:t>admin</w:t>
              </w:r>
              <w:r w:rsidRPr="0003574F">
                <w:rPr>
                  <w:rStyle w:val="a9"/>
                  <w:rFonts w:ascii="Times New Roman" w:hAnsi="Times New Roman"/>
                  <w:b/>
                  <w:sz w:val="24"/>
                  <w:szCs w:val="24"/>
                </w:rPr>
                <w:t>-</w:t>
              </w:r>
              <w:r w:rsidRPr="002C76FE">
                <w:rPr>
                  <w:rStyle w:val="a9"/>
                  <w:rFonts w:ascii="Times New Roman" w:hAnsi="Times New Roman"/>
                  <w:b/>
                  <w:sz w:val="24"/>
                  <w:szCs w:val="24"/>
                  <w:lang w:val="en-US"/>
                </w:rPr>
                <w:t>smolensk</w:t>
              </w:r>
              <w:r w:rsidRPr="0003574F">
                <w:rPr>
                  <w:rStyle w:val="a9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Pr="002C76FE">
                <w:rPr>
                  <w:rStyle w:val="a9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94E64" w:rsidRPr="002B1CE6" w:rsidRDefault="002B1CE6" w:rsidP="002B1CE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E64"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  <w:t>web</w:t>
            </w:r>
            <w:r w:rsidRPr="00C74D2E"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  <w:t>-</w:t>
            </w:r>
            <w:r w:rsidRPr="00B94E64"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  <w:t>site</w:t>
            </w:r>
            <w:r w:rsidRPr="00C74D2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Pr="004F4675">
              <w:rPr>
                <w:rFonts w:ascii="Times New Roman" w:hAnsi="Times New Roman"/>
                <w:sz w:val="24"/>
                <w:szCs w:val="24"/>
                <w:lang w:val="en-US" w:eastAsia="ru-RU"/>
              </w:rPr>
              <w:t>bulgakovo</w:t>
            </w:r>
            <w:r w:rsidRPr="00C74D2E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4F4675">
              <w:rPr>
                <w:rFonts w:ascii="Times New Roman" w:hAnsi="Times New Roman"/>
                <w:sz w:val="24"/>
                <w:szCs w:val="24"/>
                <w:lang w:val="en-US" w:eastAsia="ru-RU"/>
              </w:rPr>
              <w:t>admin</w:t>
            </w:r>
            <w:r w:rsidRPr="00C74D2E">
              <w:rPr>
                <w:rFonts w:ascii="Times New Roman" w:hAnsi="Times New Roman"/>
                <w:sz w:val="24"/>
                <w:szCs w:val="24"/>
                <w:lang w:val="en-US" w:eastAsia="ru-RU"/>
              </w:rPr>
              <w:t>-</w:t>
            </w:r>
            <w:r w:rsidRPr="004F4675">
              <w:rPr>
                <w:rFonts w:ascii="Times New Roman" w:hAnsi="Times New Roman"/>
                <w:sz w:val="24"/>
                <w:szCs w:val="24"/>
                <w:lang w:val="en-US" w:eastAsia="ru-RU"/>
              </w:rPr>
              <w:t>smolensk</w:t>
            </w:r>
            <w:r w:rsidRPr="00C74D2E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4F4675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Контактное лицо (Ф.И.О.)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E64" w:rsidRPr="00B94E64" w:rsidRDefault="002B1CE6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6FE">
              <w:rPr>
                <w:rFonts w:ascii="Times New Roman" w:hAnsi="Times New Roman"/>
                <w:color w:val="000000"/>
                <w:sz w:val="24"/>
                <w:szCs w:val="24"/>
              </w:rPr>
              <w:t>Сазанкова</w:t>
            </w:r>
            <w:proofErr w:type="spellEnd"/>
            <w:r w:rsidRPr="002C76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Ивановна</w:t>
            </w:r>
          </w:p>
        </w:tc>
      </w:tr>
      <w:tr w:rsidR="00B94E64" w:rsidRPr="00B94E64" w:rsidTr="00300D53"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4E64" w:rsidRPr="00B94E64" w:rsidRDefault="002B1CE6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6FE">
              <w:rPr>
                <w:rFonts w:ascii="Times New Roman" w:hAnsi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муниципального образования </w:t>
            </w:r>
            <w:proofErr w:type="spellStart"/>
            <w:r w:rsidRPr="002C76FE">
              <w:rPr>
                <w:rFonts w:ascii="Times New Roman" w:hAnsi="Times New Roman"/>
                <w:sz w:val="24"/>
                <w:szCs w:val="24"/>
              </w:rPr>
              <w:t>Булгаковское</w:t>
            </w:r>
            <w:proofErr w:type="spellEnd"/>
            <w:r w:rsidRPr="002C76FE">
              <w:rPr>
                <w:rFonts w:ascii="Times New Roman" w:hAnsi="Times New Roman"/>
                <w:sz w:val="24"/>
                <w:szCs w:val="24"/>
              </w:rPr>
              <w:t xml:space="preserve"> сельское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поселение Духовщинского района </w:t>
            </w:r>
            <w:r w:rsidRPr="002C76FE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</w:tc>
      </w:tr>
      <w:tr w:rsidR="00B94E64" w:rsidRPr="00B94E64" w:rsidTr="00300D53"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Телефон (код города)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4E64" w:rsidRPr="00B94E64" w:rsidRDefault="002B1CE6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(48166) 2-77-40</w:t>
            </w:r>
          </w:p>
        </w:tc>
      </w:tr>
      <w:tr w:rsidR="00B94E64" w:rsidRPr="00B94E64" w:rsidTr="00300D53"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e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A8561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2B1CE6" w:rsidRPr="002C76FE">
                <w:rPr>
                  <w:rStyle w:val="a9"/>
                  <w:rFonts w:ascii="Times New Roman" w:hAnsi="Times New Roman"/>
                  <w:b/>
                  <w:sz w:val="24"/>
                  <w:szCs w:val="24"/>
                  <w:lang w:val="en-US"/>
                </w:rPr>
                <w:t>bulgakovskoe</w:t>
              </w:r>
              <w:r w:rsidR="002B1CE6" w:rsidRPr="002C76FE">
                <w:rPr>
                  <w:rStyle w:val="a9"/>
                  <w:rFonts w:ascii="Times New Roman" w:hAnsi="Times New Roman"/>
                  <w:b/>
                  <w:sz w:val="24"/>
                  <w:szCs w:val="24"/>
                </w:rPr>
                <w:t>@</w:t>
              </w:r>
              <w:r w:rsidR="002B1CE6" w:rsidRPr="002C76FE">
                <w:rPr>
                  <w:rStyle w:val="a9"/>
                  <w:rFonts w:ascii="Times New Roman" w:hAnsi="Times New Roman"/>
                  <w:b/>
                  <w:sz w:val="24"/>
                  <w:szCs w:val="24"/>
                  <w:lang w:val="en-US"/>
                </w:rPr>
                <w:t>admin</w:t>
              </w:r>
              <w:r w:rsidR="002B1CE6" w:rsidRPr="002C76FE">
                <w:rPr>
                  <w:rStyle w:val="a9"/>
                  <w:rFonts w:ascii="Times New Roman" w:hAnsi="Times New Roman"/>
                  <w:b/>
                  <w:sz w:val="24"/>
                  <w:szCs w:val="24"/>
                </w:rPr>
                <w:t>-</w:t>
              </w:r>
              <w:r w:rsidR="002B1CE6" w:rsidRPr="002C76FE">
                <w:rPr>
                  <w:rStyle w:val="a9"/>
                  <w:rFonts w:ascii="Times New Roman" w:hAnsi="Times New Roman"/>
                  <w:b/>
                  <w:sz w:val="24"/>
                  <w:szCs w:val="24"/>
                  <w:lang w:val="en-US"/>
                </w:rPr>
                <w:t>smolensk</w:t>
              </w:r>
              <w:r w:rsidR="002B1CE6" w:rsidRPr="002C76FE">
                <w:rPr>
                  <w:rStyle w:val="a9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2B1CE6" w:rsidRPr="002C76FE">
                <w:rPr>
                  <w:rStyle w:val="a9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Условия приобретения (пользования) площадки</w:t>
            </w:r>
            <w:r w:rsidR="00377D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(покупка, аренда и т.д.)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2B1CE6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покупка, аренда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A2D" w:rsidRPr="00972201" w:rsidRDefault="00B94E64" w:rsidP="00617A2D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722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Условия аренды (приобретения) участка</w:t>
            </w:r>
            <w:r w:rsidR="00617A2D" w:rsidRPr="009722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со ссылками на нормативно-правовые акты:</w:t>
            </w:r>
          </w:p>
          <w:p w:rsidR="00617A2D" w:rsidRPr="00972201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722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стоимость аренды;</w:t>
            </w:r>
          </w:p>
          <w:p w:rsidR="00617A2D" w:rsidRPr="00972201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722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льготы по арендной </w:t>
            </w:r>
            <w:proofErr w:type="gramStart"/>
            <w:r w:rsidRPr="009722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плате;</w:t>
            </w:r>
            <w:r w:rsidR="009722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9722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               -</w:t>
            </w:r>
          </w:p>
          <w:p w:rsidR="00617A2D" w:rsidRPr="00972201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722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стоимость выкупа;</w:t>
            </w:r>
          </w:p>
          <w:p w:rsidR="00617A2D" w:rsidRPr="00972201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722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размер земельного налога;</w:t>
            </w:r>
          </w:p>
          <w:p w:rsidR="00617A2D" w:rsidRPr="00B94E64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2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льгота по земельному налогу</w:t>
            </w:r>
            <w:r w:rsidR="009722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              -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2201" w:rsidRDefault="00972201" w:rsidP="0097220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аренды, заключение договора купли-продажи.</w:t>
            </w:r>
          </w:p>
          <w:p w:rsidR="00972201" w:rsidRDefault="00972201" w:rsidP="0097220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-аренда:</w:t>
            </w:r>
          </w:p>
          <w:p w:rsidR="00972201" w:rsidRDefault="00972201" w:rsidP="0097220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1.) согласно кадастровой стоимости на основании выписки на земельный участок;</w:t>
            </w:r>
          </w:p>
          <w:p w:rsidR="00972201" w:rsidRDefault="00972201" w:rsidP="0097220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2.) согласно отчета об оценке земельного участка (рыночная стоимость);</w:t>
            </w:r>
          </w:p>
          <w:p w:rsidR="00972201" w:rsidRDefault="00972201" w:rsidP="00972201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-выкуп: согласно отчета об оценке земельного участка (рыночная стоимость);</w:t>
            </w:r>
          </w:p>
          <w:p w:rsidR="002B1CE6" w:rsidRPr="00B94E64" w:rsidRDefault="00972201" w:rsidP="00972201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- размер земельного налога: на основании нормативно-правового акта, принятого городскими или сельскими поселениями на территории которых находятся земельные участки.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2B1CE6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границ земельного участка (межевание)</w:t>
            </w:r>
          </w:p>
        </w:tc>
      </w:tr>
      <w:tr w:rsidR="0093121E" w:rsidRPr="00B94E64" w:rsidTr="0093121E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21E" w:rsidRPr="00B94E64" w:rsidRDefault="0093121E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земельного участка: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78416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земельного участка, </w:t>
            </w:r>
            <w:r w:rsidR="00B94E64"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2B1CE6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земельного участка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2B1CE6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прямоугольная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2B1CE6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по высоте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2B1CE6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расш</w:t>
            </w:r>
            <w:r w:rsidR="002B1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ирения </w:t>
            </w:r>
            <w:r w:rsidR="00B95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 (да/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2B1CE6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pacing w:line="230" w:lineRule="auto"/>
              <w:ind w:left="0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 (земли сельскохозяйственного назначения; земли поселений;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земли особо охраняемых природных территорий и объектов; земли лесного фонда; земли водного фонда; земли запаса)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2B1CE6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земли</w:t>
            </w:r>
            <w:r w:rsidR="00377D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сельскохозяйственного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назначения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Функциональная зона (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жилая, общественно-деловая, производственная, инженерной </w:t>
            </w:r>
            <w:r w:rsidRPr="0030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транспортной инфраструктуры, сельскохозяйственного использования, рекреационного назначения, иное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2B1CE6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 использования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2B1CE6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2B1CE6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Наличие огражден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ий и/или видеонаблюдения (есть/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нет)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2B1CE6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Рельеф земельного участка (горизонтальная </w:t>
            </w:r>
            <w:r w:rsidR="00A51C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поверхность, монотонный склон; </w:t>
            </w:r>
            <w:r w:rsidR="002B1CE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уступы; сложный 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ландшафт (лощины, промоин</w:t>
            </w:r>
            <w:r w:rsidR="002B1CE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ы, ямы, обрывы, бугры и т.п.); 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смешанный ландшафт)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2B1CE6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горизонтальная поверхность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Вид грунта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2B1CE6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суглинок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Глубина промерзания, м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2B1CE6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Уровень грунтовых вод, м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2B1CE6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2B1CE6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D67F9E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9E" w:rsidRPr="00B94E64" w:rsidRDefault="00D67F9E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265F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Приоритетное направление использования </w:t>
            </w:r>
            <w:r w:rsidR="001C77D0" w:rsidRPr="002265F0">
              <w:rPr>
                <w:b/>
                <w:bCs/>
                <w:spacing w:val="-3"/>
                <w:sz w:val="24"/>
                <w:szCs w:val="24"/>
                <w:lang w:eastAsia="ru-RU"/>
              </w:rPr>
              <w:t>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9E" w:rsidRPr="00B94E64" w:rsidRDefault="002B1CE6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сельскохозяйственное производство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Описание близлежащих территорий и их использования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Расстояние до ближайших жилых домов (км)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2B1CE6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Близость к объектам, загрязняющим окружающую среду (указать тип загрязнения и расстояние, км)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2B1CE6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Ограничения использования участка (санитарно-защитная зона, </w:t>
            </w:r>
            <w:proofErr w:type="spellStart"/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водоохранная</w:t>
            </w:r>
            <w:proofErr w:type="spellEnd"/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2B1CE6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3C2875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Текущее использование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3C2875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используется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использования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3C2875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совхоз «Коммунар»</w:t>
            </w:r>
          </w:p>
        </w:tc>
      </w:tr>
    </w:tbl>
    <w:p w:rsidR="00B94E64" w:rsidRPr="00B94E64" w:rsidRDefault="00B94E64" w:rsidP="00B94E64">
      <w:pPr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4E64" w:rsidRPr="00B94E64" w:rsidRDefault="00B94E64" w:rsidP="00B94E64">
      <w:pPr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Удаленность участка (км):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субъекта Российской Федерации,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3C2875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80 км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80 км</w:t>
              </w:r>
            </w:smartTag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3C2875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км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3C2875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км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3C2875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км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г.Ярцево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населенного пункта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3C2875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км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3C2875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км</w:t>
            </w:r>
          </w:p>
        </w:tc>
      </w:tr>
      <w:tr w:rsidR="00B94E64" w:rsidRPr="00B94E64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от ближайшей железнодорожной станции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3C2875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км (ж/д станция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г.Ярцево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B94E64" w:rsidRPr="00B94E64" w:rsidRDefault="00B94E64" w:rsidP="00B94E64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300D53" w:rsidRPr="00B94E64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Автомобильное сообщение</w:t>
            </w:r>
          </w:p>
        </w:tc>
      </w:tr>
      <w:tr w:rsidR="00B94E64" w:rsidRPr="00B94E64" w:rsidTr="00300D53">
        <w:trPr>
          <w:trHeight w:val="1394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Описание всех </w:t>
            </w:r>
            <w:r w:rsidR="00F92A4F"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существующих автомобильных дорог,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ведущих к участку (тип покрытия, количество полос, ограничения для транспорта с точки зрения веса, высоты, давления, доступа грузовиков и дорожной техники, специальные дневные и</w:t>
            </w:r>
            <w:r w:rsidR="00377D9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ли сезонные режимы движения) и 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расстояние до дороги, если она не подходит вплотную к площадке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875" w:rsidRDefault="003C2875" w:rsidP="003C2875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7AB4">
              <w:rPr>
                <w:rFonts w:ascii="Times New Roman" w:hAnsi="Times New Roman" w:cs="Times New Roman"/>
                <w:sz w:val="24"/>
                <w:szCs w:val="24"/>
              </w:rPr>
              <w:t xml:space="preserve">сфальтированная автодорога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проходит </w:t>
            </w:r>
            <w:r w:rsidRPr="00737AB4">
              <w:rPr>
                <w:rFonts w:ascii="Times New Roman" w:hAnsi="Times New Roman" w:cs="Times New Roman"/>
                <w:sz w:val="24"/>
                <w:szCs w:val="24"/>
              </w:rPr>
              <w:t>по границе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C2875" w:rsidRPr="00732341" w:rsidRDefault="003C2875" w:rsidP="003C2875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2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323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7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341">
              <w:rPr>
                <w:rFonts w:ascii="Times New Roman" w:hAnsi="Times New Roman" w:cs="Times New Roman"/>
                <w:sz w:val="24"/>
                <w:szCs w:val="24"/>
              </w:rPr>
              <w:t xml:space="preserve">км автодорога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 w:rsidRPr="00732341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Смоленск-Витязи-Духовщина-Белый-Нелидово. Тип покрытия – асфальтобетон,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732341">
              <w:rPr>
                <w:rFonts w:ascii="Times New Roman" w:hAnsi="Times New Roman" w:cs="Times New Roman"/>
                <w:sz w:val="24"/>
                <w:szCs w:val="24"/>
              </w:rPr>
              <w:t>стороннее движение.</w:t>
            </w:r>
          </w:p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53" w:rsidRPr="00B94E64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Железнодорожное сообщение</w:t>
            </w:r>
          </w:p>
        </w:tc>
      </w:tr>
      <w:tr w:rsidR="00B94E64" w:rsidRPr="00B94E64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Описание железнодорожных подъездных путей (тип, протяженность, другое);</w:t>
            </w:r>
          </w:p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</w:t>
            </w:r>
            <w:r w:rsidR="0079586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 их отсутствии - информация о 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возможности строительства ветки</w:t>
            </w:r>
            <w:r w:rsidR="0099712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от ближайшей железной дороги, 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расстояние до точки, откуда возможно ответвление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3C2875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100 м проходит железнодорожная ветка «Смоленск-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Сошно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300D53" w:rsidRPr="00B94E64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Иное сообщение</w:t>
            </w:r>
          </w:p>
        </w:tc>
      </w:tr>
      <w:tr w:rsidR="00300D53" w:rsidRPr="00B94E64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302FA4" w:rsidRDefault="00302FA4" w:rsidP="00B94E64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302FA4" w:rsidRDefault="00302FA4" w:rsidP="00B94E64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B94E64" w:rsidRDefault="00B94E64" w:rsidP="00B94E64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Основные параметры зданий и сооружений, расположенных на площадке</w:t>
      </w:r>
    </w:p>
    <w:p w:rsidR="00302FA4" w:rsidRPr="00B94E64" w:rsidRDefault="00302FA4" w:rsidP="00B94E64">
      <w:pPr>
        <w:spacing w:before="120" w:after="12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63"/>
        <w:gridCol w:w="1257"/>
        <w:gridCol w:w="1318"/>
        <w:gridCol w:w="1365"/>
        <w:gridCol w:w="1595"/>
        <w:gridCol w:w="1801"/>
        <w:gridCol w:w="1321"/>
        <w:gridCol w:w="1616"/>
        <w:gridCol w:w="1827"/>
      </w:tblGrid>
      <w:tr w:rsidR="00B94E64" w:rsidRPr="00B94E64" w:rsidTr="00B9508C">
        <w:trPr>
          <w:cantSplit/>
          <w:trHeight w:val="284"/>
        </w:trPr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Наименование здания, сооружения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386DC6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vertAlign w:val="superscript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Площадь, м</w:t>
            </w:r>
            <w:r w:rsidR="00386DC6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Длина, ширина, сетка колонн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Высота этажа, м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Строительный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материал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конструкций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Степень износа,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Возможность расширения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8B5714" w:rsidP="008B5714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Использовани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е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в</w:t>
            </w:r>
            <w:r w:rsidR="00B94E64"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настоящее время</w:t>
            </w:r>
          </w:p>
        </w:tc>
      </w:tr>
      <w:tr w:rsidR="00B94E64" w:rsidRPr="00B94E64" w:rsidTr="00B94E64">
        <w:trPr>
          <w:cantSplit/>
          <w:trHeight w:val="284"/>
        </w:trPr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64" w:rsidRPr="00B94E64" w:rsidRDefault="004A0166" w:rsidP="004A0166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4A0166" w:rsidP="004A01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4A0166" w:rsidP="004A01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4A0166" w:rsidP="004A01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4A0166" w:rsidP="004A01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64" w:rsidRPr="00B94E64" w:rsidRDefault="004A0166" w:rsidP="004A0166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64" w:rsidRPr="00B94E64" w:rsidRDefault="004A0166" w:rsidP="004A0166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64" w:rsidRPr="00B94E64" w:rsidRDefault="004A0166" w:rsidP="004A0166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4A0166" w:rsidP="004A0166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94E64" w:rsidRPr="00B94E64" w:rsidRDefault="00B94E64" w:rsidP="00B94E64">
      <w:pPr>
        <w:spacing w:before="240" w:after="24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B94E64" w:rsidRPr="00B94E64" w:rsidRDefault="00B94E64" w:rsidP="00B94E64">
      <w:pPr>
        <w:spacing w:before="240" w:after="24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Собственные транспортные коммуникации (на территории площадки)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22"/>
        <w:gridCol w:w="7332"/>
      </w:tblGrid>
      <w:tr w:rsidR="00300D53" w:rsidRPr="00B94E64" w:rsidTr="00300D53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D53" w:rsidRPr="00300D53" w:rsidRDefault="00300D53" w:rsidP="00300D53">
            <w:pPr>
              <w:keepNext/>
              <w:tabs>
                <w:tab w:val="left" w:pos="426"/>
              </w:tabs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коммуникаций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(в случае наличия)</w:t>
            </w:r>
          </w:p>
        </w:tc>
      </w:tr>
      <w:tr w:rsidR="00B94E64" w:rsidRPr="00B94E64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Автодорога (тип, покрытие, протяженность и т.д.)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4A0166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94E64" w:rsidRPr="00B94E64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Ж/д. ветка (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тип, протяженность и т.д.)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4A0166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4E64" w:rsidRPr="00B94E64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Сети телекоммуникаций (телефон, интернет, иное)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4A0166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B94E64" w:rsidRPr="00B94E64" w:rsidRDefault="00B94E64" w:rsidP="00B94E64">
      <w:pPr>
        <w:keepNext/>
        <w:ind w:left="0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E64" w:rsidRPr="00A84271" w:rsidRDefault="00B94E64" w:rsidP="00B94E64">
      <w:pPr>
        <w:keepNext/>
        <w:ind w:left="0"/>
        <w:outlineLvl w:val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42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Характеристика инженерной инфраструктуры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56"/>
        <w:gridCol w:w="1341"/>
        <w:gridCol w:w="3471"/>
        <w:gridCol w:w="2510"/>
        <w:gridCol w:w="2089"/>
        <w:gridCol w:w="2987"/>
      </w:tblGrid>
      <w:tr w:rsidR="00B94E64" w:rsidRPr="00B94E64" w:rsidTr="003619E7">
        <w:trPr>
          <w:cantSplit/>
          <w:trHeight w:val="290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64" w:rsidRPr="0093121E" w:rsidRDefault="00B94E64" w:rsidP="0093121E">
            <w:pPr>
              <w:ind w:left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keepNext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Тариф на подключение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Поставщики услуг </w:t>
            </w:r>
            <w:r w:rsidR="0024373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            </w:t>
            </w:r>
            <w:proofErr w:type="gramStart"/>
            <w:r w:rsidR="0024373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  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(</w:t>
            </w:r>
            <w:proofErr w:type="gramEnd"/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с указанием  контактной информации)</w:t>
            </w:r>
          </w:p>
        </w:tc>
      </w:tr>
      <w:tr w:rsidR="00B94E64" w:rsidRPr="00B94E64" w:rsidTr="003619E7">
        <w:trPr>
          <w:cantSplit/>
          <w:trHeight w:val="286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</w:t>
            </w:r>
            <w:r w:rsidR="00931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оснабжение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A21335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C26DF9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861F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Газопровод </w:t>
            </w:r>
            <w:proofErr w:type="spellStart"/>
            <w:r w:rsidRPr="004861F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в.д</w:t>
            </w:r>
            <w:proofErr w:type="spellEnd"/>
            <w:r w:rsidRPr="004861F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. ГРС «Духовщина»</w:t>
            </w:r>
            <w:r w:rsidR="0099712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4861F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861F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Ерыши</w:t>
            </w:r>
            <w:proofErr w:type="spellEnd"/>
            <w:r w:rsidRPr="004861F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РУ-0,6 Мпа, </w:t>
            </w:r>
            <w:proofErr w:type="spellStart"/>
            <w:r w:rsidRPr="004861F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Дн</w:t>
            </w:r>
            <w:proofErr w:type="spellEnd"/>
            <w:r w:rsidRPr="004861F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-152 мм. Срок подключения – 2 года с момента начала строительства. Ориентировочное ра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с</w:t>
            </w:r>
            <w:r w:rsidRPr="004861F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стояние до границы земельного участка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15200</w:t>
            </w:r>
            <w:r w:rsidRPr="004861F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C26DF9" w:rsidP="00C26DF9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мощность –77,6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DF9" w:rsidRDefault="00C26DF9" w:rsidP="00C26DF9">
            <w:pPr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Ориентировочная стоимость технологического присоединения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</w:t>
            </w:r>
            <w:r w:rsidRPr="00D9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D9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DF9" w:rsidRDefault="00C26DF9" w:rsidP="00C26DF9">
            <w:pPr>
              <w:shd w:val="clear" w:color="auto" w:fill="FFFFFF"/>
              <w:spacing w:line="228" w:lineRule="auto"/>
              <w:ind w:left="-6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филиал АО «Газпром газораспределение Смоленск» 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г.Сафоново</w:t>
            </w:r>
            <w:proofErr w:type="spellEnd"/>
          </w:p>
          <w:p w:rsidR="00B94E64" w:rsidRPr="00B94E64" w:rsidRDefault="00C26DF9" w:rsidP="00C26DF9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т. (481-42) 4-16-76</w:t>
            </w:r>
          </w:p>
        </w:tc>
      </w:tr>
      <w:tr w:rsidR="00B94E64" w:rsidRPr="00B94E64" w:rsidTr="003619E7">
        <w:trPr>
          <w:cantSplit/>
          <w:trHeight w:val="286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93121E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Электро</w:t>
            </w:r>
            <w:r w:rsidR="0093121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снабжение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243731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A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0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ED1622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861FA">
              <w:rPr>
                <w:rFonts w:ascii="Times New Roman" w:hAnsi="Times New Roman" w:cs="Times New Roman"/>
                <w:sz w:val="24"/>
                <w:szCs w:val="24"/>
              </w:rPr>
              <w:t>Ближайшим открытым центром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1FA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ПС </w:t>
            </w:r>
            <w:proofErr w:type="spellStart"/>
            <w:r w:rsidRPr="004861FA">
              <w:rPr>
                <w:rFonts w:ascii="Times New Roman" w:hAnsi="Times New Roman" w:cs="Times New Roman"/>
                <w:sz w:val="24"/>
                <w:szCs w:val="24"/>
              </w:rPr>
              <w:t>Береснево</w:t>
            </w:r>
            <w:proofErr w:type="spellEnd"/>
            <w:r w:rsidRPr="004861FA">
              <w:rPr>
                <w:rFonts w:ascii="Times New Roman" w:hAnsi="Times New Roman" w:cs="Times New Roman"/>
                <w:sz w:val="24"/>
                <w:szCs w:val="24"/>
              </w:rPr>
              <w:t xml:space="preserve"> 35/10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861FA">
              <w:rPr>
                <w:rFonts w:ascii="Times New Roman" w:hAnsi="Times New Roman" w:cs="Times New Roman"/>
                <w:sz w:val="24"/>
                <w:szCs w:val="24"/>
              </w:rPr>
              <w:t>Расстояние от центра питания до границы земельного участка по прямой составляет примерно 4 км.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622" w:rsidRPr="00D956BB" w:rsidRDefault="00ED1622" w:rsidP="00ED1622"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мощности</w:t>
            </w: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 xml:space="preserve"> –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МВА</w:t>
            </w: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94E64" w:rsidRPr="00B94E64" w:rsidRDefault="00B94E64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622" w:rsidRDefault="00ED1622" w:rsidP="00ED1622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стоимость технологического присоединения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D956B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95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622" w:rsidRDefault="00ED1622" w:rsidP="00ED1622">
            <w:pPr>
              <w:shd w:val="clear" w:color="auto" w:fill="FFFFFF"/>
              <w:spacing w:line="228" w:lineRule="auto"/>
              <w:ind w:left="-6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Филиал ПАО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Центр» - «Смоленскэнерго»</w:t>
            </w:r>
          </w:p>
          <w:p w:rsidR="00B94E64" w:rsidRPr="00B94E64" w:rsidRDefault="00ED1622" w:rsidP="00ED1622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т. (481-66) 4-15-05</w:t>
            </w:r>
          </w:p>
        </w:tc>
      </w:tr>
      <w:tr w:rsidR="00B94E64" w:rsidRPr="00B94E64" w:rsidTr="003619E7">
        <w:trPr>
          <w:cantSplit/>
          <w:trHeight w:val="286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785C4E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="00B94E64"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621" w:rsidRPr="00D956BB" w:rsidRDefault="00BA0621" w:rsidP="00BA0621">
            <w:pPr>
              <w:autoSpaceDE w:val="0"/>
              <w:autoSpaceDN w:val="0"/>
              <w:adjustRightInd w:val="0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 xml:space="preserve">Точка подключения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сетям водоснабжения </w:t>
            </w: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 км</w:t>
            </w: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 xml:space="preserve"> от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М.Береснево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E64" w:rsidRPr="00B94E64" w:rsidRDefault="00BA0621" w:rsidP="00BA0621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технологического присоединения – до 2-х месяцев (в зависимости от планируемой величины необходимой нагрузки).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A0621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621" w:rsidRDefault="00BA0621" w:rsidP="00BA0621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стоимость технологического присоединения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D956B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95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621" w:rsidRDefault="00BA0621" w:rsidP="00BA0621">
            <w:pPr>
              <w:shd w:val="clear" w:color="auto" w:fill="FFFFFF"/>
              <w:spacing w:line="228" w:lineRule="auto"/>
              <w:ind w:left="-6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МУП «УКХ»</w:t>
            </w:r>
          </w:p>
          <w:p w:rsidR="00BA0621" w:rsidRDefault="00BA0621" w:rsidP="00BA0621">
            <w:pPr>
              <w:shd w:val="clear" w:color="auto" w:fill="FFFFFF"/>
              <w:spacing w:line="228" w:lineRule="auto"/>
              <w:ind w:left="-6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т. (481-66) 4-23-85</w:t>
            </w:r>
          </w:p>
          <w:p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94E64" w:rsidRPr="00B94E64" w:rsidTr="003619E7">
        <w:trPr>
          <w:cantSplit/>
          <w:trHeight w:val="286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785C4E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="00B94E64"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621" w:rsidRPr="00737AB4" w:rsidRDefault="00BA0621" w:rsidP="00BA0621">
            <w:pPr>
              <w:autoSpaceDE w:val="0"/>
              <w:autoSpaceDN w:val="0"/>
              <w:adjustRightInd w:val="0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Автономное</w:t>
            </w:r>
          </w:p>
          <w:p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B94E64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BA0621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621" w:rsidRDefault="00BA0621" w:rsidP="00BA0621">
            <w:pPr>
              <w:shd w:val="clear" w:color="auto" w:fill="FFFFFF"/>
              <w:spacing w:line="228" w:lineRule="auto"/>
              <w:ind w:left="-6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МУП «УКХ»</w:t>
            </w:r>
          </w:p>
          <w:p w:rsidR="00BA0621" w:rsidRDefault="00BA0621" w:rsidP="00BA0621">
            <w:pPr>
              <w:shd w:val="clear" w:color="auto" w:fill="FFFFFF"/>
              <w:spacing w:line="228" w:lineRule="auto"/>
              <w:ind w:left="-6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т. (481-66) 4-23-85</w:t>
            </w:r>
          </w:p>
          <w:p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94E64" w:rsidRPr="00B94E64" w:rsidTr="003619E7">
        <w:trPr>
          <w:cantSplit/>
          <w:trHeight w:val="286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Отопление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Гкал/час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BA0621" w:rsidP="00B94E64">
            <w:pPr>
              <w:shd w:val="clear" w:color="auto" w:fill="FFFFFF"/>
              <w:spacing w:line="228" w:lineRule="auto"/>
              <w:ind w:left="0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BA0621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A0621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</w:p>
        </w:tc>
      </w:tr>
    </w:tbl>
    <w:p w:rsidR="00B94E64" w:rsidRPr="00B94E64" w:rsidRDefault="00B94E64" w:rsidP="00B94E64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E64" w:rsidRPr="00B94E64" w:rsidRDefault="00B94E64" w:rsidP="00B94E64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D81199" w:rsidP="00D8119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  <w:r w:rsidR="007A5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B94E64" w:rsidRPr="00B94E64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трудоспособного населения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D81199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  <w:r w:rsidR="007A5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B94E64" w:rsidRPr="00B94E64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трудоспособного населения соседних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муниципальных образований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4B00E3" w:rsidP="00622E3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22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(муниципальные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Ярцевский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Кардымовский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области)</w:t>
            </w:r>
          </w:p>
        </w:tc>
      </w:tr>
    </w:tbl>
    <w:p w:rsidR="00B94E64" w:rsidRPr="00B94E64" w:rsidRDefault="00B94E64" w:rsidP="00B94E64">
      <w:pPr>
        <w:shd w:val="clear" w:color="auto" w:fill="FFFFFF"/>
        <w:ind w:left="62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9D1154" w:rsidRPr="00B94E64" w:rsidRDefault="00B94E64" w:rsidP="00B94E64">
      <w:r w:rsidRPr="00B94E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ab/>
      </w:r>
    </w:p>
    <w:sectPr w:rsidR="009D1154" w:rsidRPr="00B94E64" w:rsidSect="00617A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61D" w:rsidRDefault="00A8561D" w:rsidP="00617A2D">
      <w:r>
        <w:separator/>
      </w:r>
    </w:p>
  </w:endnote>
  <w:endnote w:type="continuationSeparator" w:id="0">
    <w:p w:rsidR="00A8561D" w:rsidRDefault="00A8561D" w:rsidP="0061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2D" w:rsidRDefault="00617A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2D" w:rsidRDefault="00617A2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2D" w:rsidRDefault="00617A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61D" w:rsidRDefault="00A8561D" w:rsidP="00617A2D">
      <w:r>
        <w:separator/>
      </w:r>
    </w:p>
  </w:footnote>
  <w:footnote w:type="continuationSeparator" w:id="0">
    <w:p w:rsidR="00A8561D" w:rsidRDefault="00A8561D" w:rsidP="00617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2D" w:rsidRDefault="00617A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0139724"/>
      <w:docPartObj>
        <w:docPartGallery w:val="Page Numbers (Top of Page)"/>
        <w:docPartUnique/>
      </w:docPartObj>
    </w:sdtPr>
    <w:sdtEndPr/>
    <w:sdtContent>
      <w:p w:rsidR="00617A2D" w:rsidRDefault="00617A2D" w:rsidP="00C56566">
        <w:pPr>
          <w:pStyle w:val="a3"/>
        </w:pPr>
        <w:r>
          <w:t xml:space="preserve">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22E32">
          <w:rPr>
            <w:noProof/>
          </w:rPr>
          <w:t>4</w:t>
        </w:r>
        <w:r>
          <w:fldChar w:fldCharType="end"/>
        </w:r>
      </w:p>
    </w:sdtContent>
  </w:sdt>
  <w:p w:rsidR="00617A2D" w:rsidRDefault="00617A2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2D" w:rsidRDefault="00617A2D">
    <w:pPr>
      <w:pStyle w:val="a3"/>
    </w:pPr>
  </w:p>
  <w:p w:rsidR="00617A2D" w:rsidRDefault="00617A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64"/>
    <w:rsid w:val="000A5FB3"/>
    <w:rsid w:val="0012360E"/>
    <w:rsid w:val="001C2C4F"/>
    <w:rsid w:val="001C77D0"/>
    <w:rsid w:val="001D757E"/>
    <w:rsid w:val="0022555D"/>
    <w:rsid w:val="002265F0"/>
    <w:rsid w:val="00234547"/>
    <w:rsid w:val="00243731"/>
    <w:rsid w:val="002A7455"/>
    <w:rsid w:val="002B1CE6"/>
    <w:rsid w:val="002E3AAF"/>
    <w:rsid w:val="00300D53"/>
    <w:rsid w:val="00302FA4"/>
    <w:rsid w:val="003619E7"/>
    <w:rsid w:val="00377D96"/>
    <w:rsid w:val="00386DC6"/>
    <w:rsid w:val="003C1109"/>
    <w:rsid w:val="003C2875"/>
    <w:rsid w:val="003E7BEB"/>
    <w:rsid w:val="003F4985"/>
    <w:rsid w:val="00406A7D"/>
    <w:rsid w:val="00426045"/>
    <w:rsid w:val="004A0166"/>
    <w:rsid w:val="004B00E3"/>
    <w:rsid w:val="005003D7"/>
    <w:rsid w:val="00617A2D"/>
    <w:rsid w:val="00622E32"/>
    <w:rsid w:val="006C6E5F"/>
    <w:rsid w:val="007122CA"/>
    <w:rsid w:val="0078416A"/>
    <w:rsid w:val="00785C4E"/>
    <w:rsid w:val="0079586B"/>
    <w:rsid w:val="007A54C5"/>
    <w:rsid w:val="007F0BC1"/>
    <w:rsid w:val="007F19F6"/>
    <w:rsid w:val="007F506F"/>
    <w:rsid w:val="00875298"/>
    <w:rsid w:val="008B5714"/>
    <w:rsid w:val="008D20E3"/>
    <w:rsid w:val="008D3252"/>
    <w:rsid w:val="0093121E"/>
    <w:rsid w:val="0095189F"/>
    <w:rsid w:val="00960E43"/>
    <w:rsid w:val="00972201"/>
    <w:rsid w:val="009938E1"/>
    <w:rsid w:val="00997122"/>
    <w:rsid w:val="009D1154"/>
    <w:rsid w:val="009D7428"/>
    <w:rsid w:val="00A21335"/>
    <w:rsid w:val="00A51CE4"/>
    <w:rsid w:val="00A84271"/>
    <w:rsid w:val="00A8561D"/>
    <w:rsid w:val="00AB2B54"/>
    <w:rsid w:val="00B6191F"/>
    <w:rsid w:val="00B65820"/>
    <w:rsid w:val="00B94E64"/>
    <w:rsid w:val="00B9508C"/>
    <w:rsid w:val="00BA0621"/>
    <w:rsid w:val="00C26DF9"/>
    <w:rsid w:val="00C56566"/>
    <w:rsid w:val="00CB4B63"/>
    <w:rsid w:val="00CC5345"/>
    <w:rsid w:val="00D67F9E"/>
    <w:rsid w:val="00D81199"/>
    <w:rsid w:val="00ED1622"/>
    <w:rsid w:val="00ED4932"/>
    <w:rsid w:val="00F16EEB"/>
    <w:rsid w:val="00F610ED"/>
    <w:rsid w:val="00F9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1FAE7F1B-CB86-400C-8EB7-56698976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10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BEB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A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A2D"/>
  </w:style>
  <w:style w:type="paragraph" w:styleId="a5">
    <w:name w:val="footer"/>
    <w:basedOn w:val="a"/>
    <w:link w:val="a6"/>
    <w:uiPriority w:val="99"/>
    <w:unhideWhenUsed/>
    <w:rsid w:val="00617A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A2D"/>
  </w:style>
  <w:style w:type="paragraph" w:styleId="a7">
    <w:name w:val="Balloon Text"/>
    <w:basedOn w:val="a"/>
    <w:link w:val="a8"/>
    <w:uiPriority w:val="99"/>
    <w:semiHidden/>
    <w:unhideWhenUsed/>
    <w:rsid w:val="00302F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2FA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2B1C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lgakovskoe@admin-smolensk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ulgakovskoe@admin-smolensk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73431-8C0C-4BB9-8A5D-B8651600A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6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8104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Юлия Сергеевна</dc:creator>
  <cp:lastModifiedBy>Наталья Стасевна Константинова</cp:lastModifiedBy>
  <cp:revision>18</cp:revision>
  <cp:lastPrinted>2022-07-19T11:09:00Z</cp:lastPrinted>
  <dcterms:created xsi:type="dcterms:W3CDTF">2023-04-20T10:08:00Z</dcterms:created>
  <dcterms:modified xsi:type="dcterms:W3CDTF">2024-07-17T12:30:00Z</dcterms:modified>
</cp:coreProperties>
</file>