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67-07-1</w:t>
      </w:r>
      <w:r w:rsidR="009C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C817F3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строительства тепличного комплекса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151CF9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F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 w:rsidRPr="00151CF9">
              <w:rPr>
                <w:rFonts w:ascii="Times New Roman" w:hAnsi="Times New Roman" w:cs="Times New Roman"/>
                <w:sz w:val="24"/>
                <w:szCs w:val="24"/>
              </w:rPr>
              <w:t>г.Духовщина</w:t>
            </w:r>
            <w:proofErr w:type="spellEnd"/>
            <w:r w:rsidRPr="00151CF9">
              <w:rPr>
                <w:rFonts w:ascii="Times New Roman" w:hAnsi="Times New Roman" w:cs="Times New Roman"/>
                <w:sz w:val="24"/>
                <w:szCs w:val="24"/>
              </w:rPr>
              <w:t>, земельный участок, расположенный к востоку от кольцевой автодороги до границы с р.Береза</w:t>
            </w: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D556D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</w:t>
            </w:r>
            <w:r w:rsidR="00C8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 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591A26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="00E07E44">
              <w:fldChar w:fldCharType="begin"/>
            </w:r>
            <w:r w:rsidR="00E07E44" w:rsidRPr="00E07E44">
              <w:rPr>
                <w:lang w:val="en-US"/>
              </w:rPr>
              <w:instrText xml:space="preserve"> HYPERLINK "mailto:" </w:instrText>
            </w:r>
            <w:r w:rsidR="00E07E44">
              <w:fldChar w:fldCharType="separate"/>
            </w:r>
            <w:r w:rsidR="00E07E44">
              <w:fldChar w:fldCharType="end"/>
            </w:r>
            <w:r w:rsidR="00E07E44">
              <w:fldChar w:fldCharType="begin"/>
            </w:r>
            <w:r w:rsidR="00E07E44" w:rsidRPr="00E07E44">
              <w:rPr>
                <w:lang w:val="en-US"/>
              </w:rPr>
              <w:instrText xml:space="preserve"> HYPERLINK "mailto:adminduh@admin-smolensk.ru" </w:instrText>
            </w:r>
            <w:r w:rsidR="00E07E44">
              <w:fldChar w:fldCharType="separate"/>
            </w:r>
            <w:r w:rsidRPr="009C537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adminduh@admin-smolensk.ru</w:t>
            </w:r>
            <w:r w:rsidR="00E07E44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C7573D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</w:t>
            </w:r>
            <w:r w:rsidR="009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E07E4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="00E07E44">
              <w:fldChar w:fldCharType="begin"/>
            </w:r>
            <w:r w:rsidR="00E07E44" w:rsidRPr="00E07E44">
              <w:rPr>
                <w:lang w:val="en-US"/>
              </w:rPr>
              <w:instrText xml:space="preserve"> HYPERLINK "mailto:" </w:instrText>
            </w:r>
            <w:r w:rsidR="00E07E44">
              <w:fldChar w:fldCharType="separate"/>
            </w:r>
            <w:r w:rsidR="00E07E44">
              <w:fldChar w:fldCharType="end"/>
            </w:r>
            <w:r w:rsidR="00E07E44">
              <w:fldChar w:fldCharType="begin"/>
            </w:r>
            <w:r w:rsidR="00E07E44" w:rsidRPr="00E07E44">
              <w:rPr>
                <w:lang w:val="en-US"/>
              </w:rPr>
              <w:instrText xml:space="preserve"> HYPERLINK "mailto:duhekonom@admin-smolensk.ru" </w:instrText>
            </w:r>
            <w:r w:rsidR="00E07E44">
              <w:fldChar w:fldCharType="separate"/>
            </w:r>
            <w:r w:rsidRPr="004425F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duhekonom@admin-smolensk.ru</w:t>
            </w:r>
            <w:r w:rsidR="00E07E44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A606C4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322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9B2A9F" w:rsidRPr="00B94E64" w:rsidRDefault="00A606C4" w:rsidP="00F7732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выкупа земельного участка определяется на основании  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ориентировочно от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322">
              <w:rPr>
                <w:rFonts w:ascii="Times New Roman" w:hAnsi="Times New Roman" w:cs="Times New Roman"/>
                <w:sz w:val="24"/>
                <w:szCs w:val="24"/>
              </w:rPr>
              <w:t>388 000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8C02FB" w:rsidP="00737AB4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разрешенного использования, исходя из функционального </w:t>
            </w: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Тепличный комплекс; промышленное, сельскохозяйственное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для личного подсобного хозяйства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,5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A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Pr="008C02FB" w:rsidRDefault="008C02FB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2FB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непосредственной близости от участка располагается вертолетная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791"/>
        <w:gridCol w:w="2372"/>
        <w:gridCol w:w="2089"/>
        <w:gridCol w:w="3037"/>
      </w:tblGrid>
      <w:tr w:rsidR="00B94E64" w:rsidRPr="00B94E64" w:rsidTr="00591A26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591A2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91A26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42782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4278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37B0" w:rsidP="004737B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ГРС «</w:t>
            </w:r>
            <w:proofErr w:type="gram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Духовщина»-</w:t>
            </w:r>
            <w:proofErr w:type="gram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Ерыши</w:t>
            </w:r>
            <w:proofErr w:type="spell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РУ-0,6 Мпа, </w:t>
            </w:r>
            <w:proofErr w:type="spell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-152 мм. Срок подключения – 2 года с момента начала строительства. Ориентировочное рас</w:t>
            </w:r>
            <w:r w:rsidR="005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тояние до границы земельного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F33B8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– 550 тыс.куб.м/год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45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591A2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91A26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2782A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37B0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является ПС Духовщина 110/35/10.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2,2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4737B0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6,6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400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591A2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находится в 100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100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591A2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в 300 м (очистные сооружения).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300 тыс.руб.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591A2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151CF9"/>
    <w:rsid w:val="00184F41"/>
    <w:rsid w:val="001C77D0"/>
    <w:rsid w:val="002265F0"/>
    <w:rsid w:val="002A7455"/>
    <w:rsid w:val="00387D14"/>
    <w:rsid w:val="003F33B8"/>
    <w:rsid w:val="0042782A"/>
    <w:rsid w:val="00457084"/>
    <w:rsid w:val="004737B0"/>
    <w:rsid w:val="004A4615"/>
    <w:rsid w:val="00550C4A"/>
    <w:rsid w:val="00591A26"/>
    <w:rsid w:val="005C1D68"/>
    <w:rsid w:val="005C6298"/>
    <w:rsid w:val="005C67DD"/>
    <w:rsid w:val="00601437"/>
    <w:rsid w:val="00690644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C02FB"/>
    <w:rsid w:val="008E67AA"/>
    <w:rsid w:val="0095189F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AE0BA5"/>
    <w:rsid w:val="00B14935"/>
    <w:rsid w:val="00B65820"/>
    <w:rsid w:val="00B94E64"/>
    <w:rsid w:val="00C709E6"/>
    <w:rsid w:val="00C7573D"/>
    <w:rsid w:val="00C817F3"/>
    <w:rsid w:val="00CA1080"/>
    <w:rsid w:val="00CC5345"/>
    <w:rsid w:val="00D05417"/>
    <w:rsid w:val="00D44B28"/>
    <w:rsid w:val="00D67F9E"/>
    <w:rsid w:val="00D956BB"/>
    <w:rsid w:val="00DA6662"/>
    <w:rsid w:val="00DC2A16"/>
    <w:rsid w:val="00DE26C0"/>
    <w:rsid w:val="00DF29DF"/>
    <w:rsid w:val="00DF41E2"/>
    <w:rsid w:val="00E07E44"/>
    <w:rsid w:val="00EB0641"/>
    <w:rsid w:val="00EF3B4F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0A177-7726-41D3-9DBE-035A205E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3AC3-8ADD-4321-98FC-1B9CFD63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2</cp:revision>
  <dcterms:created xsi:type="dcterms:W3CDTF">2019-02-21T12:38:00Z</dcterms:created>
  <dcterms:modified xsi:type="dcterms:W3CDTF">2019-02-21T12:38:00Z</dcterms:modified>
</cp:coreProperties>
</file>