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5011"/>
      </w:tblGrid>
      <w:tr w:rsidR="00910F8B" w:rsidRPr="002E4781" w:rsidTr="00A42AE4">
        <w:trPr>
          <w:trHeight w:val="769"/>
          <w:jc w:val="right"/>
        </w:trPr>
        <w:tc>
          <w:tcPr>
            <w:tcW w:w="5011" w:type="dxa"/>
          </w:tcPr>
          <w:p w:rsidR="00910F8B" w:rsidRPr="002E4781" w:rsidRDefault="00910F8B">
            <w:pPr>
              <w:pStyle w:val="Default"/>
            </w:pPr>
            <w:r w:rsidRPr="002E4781">
              <w:t xml:space="preserve">                            </w:t>
            </w:r>
          </w:p>
          <w:p w:rsidR="00910F8B" w:rsidRPr="002E4781" w:rsidRDefault="00910F8B">
            <w:pPr>
              <w:pStyle w:val="Default"/>
              <w:rPr>
                <w:b/>
                <w:bCs/>
                <w:sz w:val="28"/>
                <w:szCs w:val="28"/>
              </w:rPr>
            </w:pPr>
            <w:r w:rsidRPr="002E4781">
              <w:t xml:space="preserve">                                          </w:t>
            </w:r>
            <w:r w:rsidRPr="002E4781">
              <w:rPr>
                <w:b/>
                <w:bCs/>
                <w:sz w:val="28"/>
                <w:szCs w:val="28"/>
              </w:rPr>
              <w:t xml:space="preserve">УТВЕРЖДЕНА </w:t>
            </w:r>
          </w:p>
          <w:p w:rsidR="00910F8B" w:rsidRPr="002E4781" w:rsidRDefault="00E9748F" w:rsidP="00AE1DC6">
            <w:pPr>
              <w:pStyle w:val="a5"/>
              <w:jc w:val="right"/>
              <w:rPr>
                <w:rFonts w:ascii="Times New Roman" w:hAnsi="Times New Roman"/>
                <w:sz w:val="24"/>
                <w:szCs w:val="24"/>
              </w:rPr>
            </w:pPr>
            <w:r>
              <w:rPr>
                <w:rFonts w:ascii="Times New Roman" w:hAnsi="Times New Roman"/>
                <w:sz w:val="24"/>
                <w:szCs w:val="24"/>
              </w:rPr>
              <w:t>Постановлением Администрации</w:t>
            </w:r>
          </w:p>
          <w:p w:rsidR="00910F8B" w:rsidRPr="002E4781" w:rsidRDefault="00910F8B" w:rsidP="00AE1DC6">
            <w:pPr>
              <w:pStyle w:val="a5"/>
              <w:jc w:val="right"/>
              <w:rPr>
                <w:rFonts w:ascii="Times New Roman" w:hAnsi="Times New Roman"/>
                <w:sz w:val="24"/>
                <w:szCs w:val="24"/>
              </w:rPr>
            </w:pPr>
            <w:r w:rsidRPr="002E4781">
              <w:rPr>
                <w:rFonts w:ascii="Times New Roman" w:hAnsi="Times New Roman"/>
                <w:sz w:val="24"/>
                <w:szCs w:val="24"/>
              </w:rPr>
              <w:t xml:space="preserve">муниципального образования </w:t>
            </w:r>
          </w:p>
          <w:p w:rsidR="00910F8B" w:rsidRPr="002E4781" w:rsidRDefault="00910F8B" w:rsidP="00AE1DC6">
            <w:pPr>
              <w:pStyle w:val="a5"/>
              <w:jc w:val="right"/>
              <w:rPr>
                <w:rFonts w:ascii="Times New Roman" w:hAnsi="Times New Roman"/>
                <w:sz w:val="24"/>
                <w:szCs w:val="24"/>
              </w:rPr>
            </w:pPr>
            <w:r w:rsidRPr="002E4781">
              <w:rPr>
                <w:rFonts w:ascii="Times New Roman" w:hAnsi="Times New Roman"/>
                <w:sz w:val="24"/>
                <w:szCs w:val="24"/>
              </w:rPr>
              <w:t xml:space="preserve">Озёрненского  городского  поселения </w:t>
            </w:r>
          </w:p>
          <w:p w:rsidR="00910F8B" w:rsidRPr="002E4781" w:rsidRDefault="00910F8B" w:rsidP="00AE1DC6">
            <w:pPr>
              <w:pStyle w:val="a5"/>
              <w:jc w:val="right"/>
              <w:rPr>
                <w:rFonts w:ascii="Times New Roman" w:hAnsi="Times New Roman"/>
                <w:sz w:val="24"/>
                <w:szCs w:val="24"/>
              </w:rPr>
            </w:pPr>
            <w:r w:rsidRPr="002E4781">
              <w:rPr>
                <w:rFonts w:ascii="Times New Roman" w:hAnsi="Times New Roman"/>
                <w:sz w:val="24"/>
                <w:szCs w:val="24"/>
              </w:rPr>
              <w:t xml:space="preserve">Духовщинского  района  </w:t>
            </w:r>
          </w:p>
          <w:p w:rsidR="00910F8B" w:rsidRPr="002E4781" w:rsidRDefault="00910F8B" w:rsidP="00AE1DC6">
            <w:pPr>
              <w:pStyle w:val="a5"/>
              <w:jc w:val="right"/>
              <w:rPr>
                <w:rFonts w:ascii="Times New Roman" w:hAnsi="Times New Roman"/>
                <w:sz w:val="24"/>
                <w:szCs w:val="24"/>
              </w:rPr>
            </w:pPr>
            <w:r w:rsidRPr="002E4781">
              <w:rPr>
                <w:rFonts w:ascii="Times New Roman" w:hAnsi="Times New Roman"/>
                <w:sz w:val="24"/>
                <w:szCs w:val="24"/>
              </w:rPr>
              <w:t>Смоленской области</w:t>
            </w:r>
          </w:p>
          <w:p w:rsidR="00910F8B" w:rsidRDefault="00910F8B" w:rsidP="000142ED">
            <w:pPr>
              <w:pStyle w:val="Default"/>
              <w:jc w:val="right"/>
              <w:rPr>
                <w:bCs/>
                <w:color w:val="auto"/>
              </w:rPr>
            </w:pPr>
            <w:r w:rsidRPr="00ED0F7F">
              <w:rPr>
                <w:b/>
                <w:bCs/>
                <w:color w:val="auto"/>
                <w:sz w:val="28"/>
                <w:szCs w:val="28"/>
              </w:rPr>
              <w:t xml:space="preserve"> </w:t>
            </w:r>
            <w:r w:rsidRPr="00ED0F7F">
              <w:rPr>
                <w:bCs/>
                <w:color w:val="auto"/>
              </w:rPr>
              <w:t>от «27 » декабря 2013г. № 165</w:t>
            </w:r>
          </w:p>
          <w:p w:rsidR="00B35B1F" w:rsidRDefault="00B35B1F" w:rsidP="000142ED">
            <w:pPr>
              <w:pStyle w:val="Default"/>
              <w:jc w:val="right"/>
              <w:rPr>
                <w:bCs/>
                <w:color w:val="auto"/>
              </w:rPr>
            </w:pPr>
          </w:p>
          <w:p w:rsidR="00B35B1F" w:rsidRPr="00495A3F" w:rsidRDefault="00B35B1F" w:rsidP="000142ED">
            <w:pPr>
              <w:pStyle w:val="Default"/>
              <w:jc w:val="right"/>
              <w:rPr>
                <w:b/>
                <w:bCs/>
                <w:color w:val="auto"/>
                <w:sz w:val="36"/>
                <w:szCs w:val="28"/>
              </w:rPr>
            </w:pPr>
            <w:r w:rsidRPr="00495A3F">
              <w:rPr>
                <w:b/>
                <w:bCs/>
                <w:color w:val="auto"/>
                <w:sz w:val="36"/>
                <w:szCs w:val="28"/>
              </w:rPr>
              <w:t>Внесены изменения</w:t>
            </w:r>
          </w:p>
          <w:p w:rsidR="00B35B1F" w:rsidRDefault="00B35B1F" w:rsidP="000142ED">
            <w:pPr>
              <w:pStyle w:val="Default"/>
              <w:jc w:val="right"/>
              <w:rPr>
                <w:bCs/>
                <w:color w:val="auto"/>
              </w:rPr>
            </w:pPr>
            <w:r w:rsidRPr="00B35B1F">
              <w:rPr>
                <w:bCs/>
                <w:color w:val="auto"/>
              </w:rPr>
              <w:t>Постановлением</w:t>
            </w:r>
            <w:r w:rsidR="00E9748F">
              <w:rPr>
                <w:bCs/>
                <w:color w:val="auto"/>
              </w:rPr>
              <w:t xml:space="preserve"> Администрации</w:t>
            </w:r>
          </w:p>
          <w:p w:rsidR="00675DB2" w:rsidRDefault="00E9748F" w:rsidP="000142ED">
            <w:pPr>
              <w:pStyle w:val="Default"/>
              <w:jc w:val="right"/>
              <w:rPr>
                <w:bCs/>
                <w:color w:val="auto"/>
              </w:rPr>
            </w:pPr>
            <w:r>
              <w:rPr>
                <w:bCs/>
                <w:color w:val="auto"/>
              </w:rPr>
              <w:t>м</w:t>
            </w:r>
            <w:r w:rsidR="00B35B1F">
              <w:rPr>
                <w:bCs/>
                <w:color w:val="auto"/>
              </w:rPr>
              <w:t>у</w:t>
            </w:r>
            <w:r w:rsidR="00675DB2">
              <w:rPr>
                <w:bCs/>
                <w:color w:val="auto"/>
              </w:rPr>
              <w:t>ниципального образования</w:t>
            </w:r>
          </w:p>
          <w:p w:rsidR="00675DB2" w:rsidRDefault="00675DB2" w:rsidP="000142ED">
            <w:pPr>
              <w:pStyle w:val="Default"/>
              <w:jc w:val="right"/>
              <w:rPr>
                <w:bCs/>
                <w:color w:val="auto"/>
              </w:rPr>
            </w:pPr>
            <w:r>
              <w:rPr>
                <w:bCs/>
                <w:color w:val="auto"/>
              </w:rPr>
              <w:t>Озерненского городского поселения</w:t>
            </w:r>
          </w:p>
          <w:p w:rsidR="00675DB2" w:rsidRDefault="00675DB2" w:rsidP="000142ED">
            <w:pPr>
              <w:pStyle w:val="Default"/>
              <w:jc w:val="right"/>
              <w:rPr>
                <w:bCs/>
                <w:color w:val="auto"/>
              </w:rPr>
            </w:pPr>
            <w:r>
              <w:rPr>
                <w:bCs/>
                <w:color w:val="auto"/>
              </w:rPr>
              <w:t>Духовщинского района</w:t>
            </w:r>
          </w:p>
          <w:p w:rsidR="00675DB2" w:rsidRDefault="00675DB2" w:rsidP="000142ED">
            <w:pPr>
              <w:pStyle w:val="Default"/>
              <w:jc w:val="right"/>
              <w:rPr>
                <w:bCs/>
                <w:color w:val="auto"/>
              </w:rPr>
            </w:pPr>
            <w:r>
              <w:rPr>
                <w:bCs/>
                <w:color w:val="auto"/>
              </w:rPr>
              <w:t>Смоленской области</w:t>
            </w:r>
          </w:p>
          <w:p w:rsidR="00B35B1F" w:rsidRPr="00B35B1F" w:rsidRDefault="00232585" w:rsidP="000142ED">
            <w:pPr>
              <w:pStyle w:val="Default"/>
              <w:jc w:val="right"/>
              <w:rPr>
                <w:b/>
                <w:color w:val="auto"/>
              </w:rPr>
            </w:pPr>
            <w:r>
              <w:rPr>
                <w:bCs/>
                <w:color w:val="auto"/>
                <w:sz w:val="28"/>
                <w:szCs w:val="28"/>
              </w:rPr>
              <w:t>от «13</w:t>
            </w:r>
            <w:r w:rsidRPr="008C24A4">
              <w:rPr>
                <w:bCs/>
                <w:color w:val="auto"/>
                <w:sz w:val="28"/>
                <w:szCs w:val="28"/>
              </w:rPr>
              <w:t xml:space="preserve"> » </w:t>
            </w:r>
            <w:r>
              <w:rPr>
                <w:bCs/>
                <w:color w:val="auto"/>
                <w:sz w:val="28"/>
                <w:szCs w:val="28"/>
              </w:rPr>
              <w:t>июля 2017</w:t>
            </w:r>
            <w:r w:rsidRPr="008C24A4">
              <w:rPr>
                <w:bCs/>
                <w:color w:val="auto"/>
                <w:sz w:val="28"/>
                <w:szCs w:val="28"/>
              </w:rPr>
              <w:t xml:space="preserve">г. № </w:t>
            </w:r>
            <w:r>
              <w:rPr>
                <w:bCs/>
                <w:color w:val="auto"/>
                <w:sz w:val="28"/>
                <w:szCs w:val="28"/>
              </w:rPr>
              <w:t>101</w:t>
            </w:r>
          </w:p>
        </w:tc>
      </w:tr>
    </w:tbl>
    <w:p w:rsidR="00910F8B" w:rsidRDefault="00910F8B" w:rsidP="00A42AE4">
      <w:pPr>
        <w:jc w:val="center"/>
      </w:pPr>
    </w:p>
    <w:p w:rsidR="00910F8B" w:rsidRDefault="00910F8B" w:rsidP="00A42AE4">
      <w:pPr>
        <w:pStyle w:val="Default"/>
      </w:pPr>
    </w:p>
    <w:p w:rsidR="00910F8B" w:rsidRDefault="00910F8B" w:rsidP="00A42AE4">
      <w:pPr>
        <w:pStyle w:val="Default"/>
        <w:jc w:val="center"/>
        <w:rPr>
          <w:b/>
          <w:bCs/>
          <w:sz w:val="40"/>
          <w:szCs w:val="40"/>
        </w:rPr>
      </w:pPr>
    </w:p>
    <w:p w:rsidR="00910F8B" w:rsidRDefault="00910F8B" w:rsidP="00A42AE4">
      <w:pPr>
        <w:pStyle w:val="Default"/>
        <w:jc w:val="center"/>
        <w:rPr>
          <w:b/>
          <w:bCs/>
          <w:sz w:val="40"/>
          <w:szCs w:val="40"/>
        </w:rPr>
      </w:pPr>
    </w:p>
    <w:p w:rsidR="00910F8B" w:rsidRDefault="00910F8B" w:rsidP="00A42AE4">
      <w:pPr>
        <w:pStyle w:val="Default"/>
        <w:jc w:val="center"/>
        <w:rPr>
          <w:b/>
          <w:bCs/>
          <w:sz w:val="40"/>
          <w:szCs w:val="40"/>
        </w:rPr>
      </w:pPr>
    </w:p>
    <w:p w:rsidR="00910F8B" w:rsidRDefault="00910F8B" w:rsidP="00A42AE4">
      <w:pPr>
        <w:pStyle w:val="Default"/>
        <w:jc w:val="center"/>
        <w:rPr>
          <w:b/>
          <w:bCs/>
          <w:sz w:val="40"/>
          <w:szCs w:val="40"/>
        </w:rPr>
      </w:pPr>
    </w:p>
    <w:p w:rsidR="00910F8B" w:rsidRDefault="00910F8B" w:rsidP="00A42AE4">
      <w:pPr>
        <w:pStyle w:val="Default"/>
        <w:jc w:val="center"/>
        <w:rPr>
          <w:b/>
          <w:bCs/>
          <w:sz w:val="40"/>
          <w:szCs w:val="40"/>
        </w:rPr>
      </w:pPr>
    </w:p>
    <w:p w:rsidR="00910F8B" w:rsidRDefault="00910F8B" w:rsidP="00A42AE4">
      <w:pPr>
        <w:pStyle w:val="Default"/>
        <w:jc w:val="center"/>
        <w:rPr>
          <w:b/>
          <w:bCs/>
          <w:sz w:val="40"/>
          <w:szCs w:val="40"/>
        </w:rPr>
      </w:pPr>
    </w:p>
    <w:p w:rsidR="00910F8B" w:rsidRDefault="00910F8B" w:rsidP="00A42AE4">
      <w:pPr>
        <w:pStyle w:val="Default"/>
        <w:jc w:val="center"/>
        <w:rPr>
          <w:sz w:val="40"/>
          <w:szCs w:val="40"/>
        </w:rPr>
      </w:pPr>
      <w:r>
        <w:rPr>
          <w:b/>
          <w:bCs/>
          <w:sz w:val="40"/>
          <w:szCs w:val="40"/>
        </w:rPr>
        <w:t>МУНИЦИПАЛЬНАЯ  ПРОГРАММА</w:t>
      </w:r>
    </w:p>
    <w:p w:rsidR="00910F8B" w:rsidRPr="005E1969" w:rsidRDefault="00910F8B" w:rsidP="00A42AE4">
      <w:pPr>
        <w:pStyle w:val="Default"/>
        <w:jc w:val="center"/>
        <w:rPr>
          <w:b/>
          <w:sz w:val="36"/>
          <w:szCs w:val="36"/>
        </w:rPr>
      </w:pPr>
      <w:r w:rsidRPr="005E1969">
        <w:rPr>
          <w:b/>
          <w:sz w:val="36"/>
          <w:szCs w:val="36"/>
        </w:rPr>
        <w:t xml:space="preserve">комплексного развития систем </w:t>
      </w:r>
    </w:p>
    <w:p w:rsidR="00910F8B" w:rsidRPr="005E1969" w:rsidRDefault="00910F8B" w:rsidP="00A42AE4">
      <w:pPr>
        <w:pStyle w:val="Default"/>
        <w:jc w:val="center"/>
        <w:rPr>
          <w:b/>
          <w:sz w:val="36"/>
          <w:szCs w:val="36"/>
        </w:rPr>
      </w:pPr>
      <w:r w:rsidRPr="005E1969">
        <w:rPr>
          <w:b/>
          <w:sz w:val="36"/>
          <w:szCs w:val="36"/>
        </w:rPr>
        <w:t xml:space="preserve">коммунальной инфраструктуры </w:t>
      </w:r>
    </w:p>
    <w:p w:rsidR="00910F8B" w:rsidRPr="005E1969" w:rsidRDefault="00910F8B" w:rsidP="00A42AE4">
      <w:pPr>
        <w:pStyle w:val="Default"/>
        <w:jc w:val="center"/>
        <w:rPr>
          <w:b/>
          <w:sz w:val="36"/>
          <w:szCs w:val="36"/>
        </w:rPr>
      </w:pPr>
      <w:r w:rsidRPr="005E1969">
        <w:rPr>
          <w:b/>
          <w:sz w:val="36"/>
          <w:szCs w:val="36"/>
        </w:rPr>
        <w:t xml:space="preserve">муниципального образования </w:t>
      </w:r>
    </w:p>
    <w:p w:rsidR="00910F8B" w:rsidRPr="005E1969" w:rsidRDefault="00910F8B" w:rsidP="00A42AE4">
      <w:pPr>
        <w:pStyle w:val="Default"/>
        <w:jc w:val="center"/>
        <w:rPr>
          <w:b/>
          <w:sz w:val="36"/>
          <w:szCs w:val="36"/>
        </w:rPr>
      </w:pPr>
      <w:r w:rsidRPr="005E1969">
        <w:rPr>
          <w:b/>
          <w:sz w:val="36"/>
          <w:szCs w:val="36"/>
        </w:rPr>
        <w:t xml:space="preserve">Озёрненского городского поселения </w:t>
      </w:r>
    </w:p>
    <w:p w:rsidR="00910F8B" w:rsidRPr="005E1969" w:rsidRDefault="00910F8B" w:rsidP="00A42AE4">
      <w:pPr>
        <w:pStyle w:val="Default"/>
        <w:jc w:val="center"/>
        <w:rPr>
          <w:b/>
          <w:sz w:val="36"/>
          <w:szCs w:val="36"/>
        </w:rPr>
      </w:pPr>
      <w:r w:rsidRPr="005E1969">
        <w:rPr>
          <w:b/>
          <w:sz w:val="36"/>
          <w:szCs w:val="36"/>
        </w:rPr>
        <w:t xml:space="preserve">Духовщинского района Смоленской области </w:t>
      </w:r>
    </w:p>
    <w:p w:rsidR="00910F8B" w:rsidRPr="005E1969" w:rsidRDefault="00910F8B" w:rsidP="00A42AE4">
      <w:pPr>
        <w:pStyle w:val="Default"/>
        <w:jc w:val="center"/>
        <w:rPr>
          <w:b/>
          <w:sz w:val="36"/>
          <w:szCs w:val="36"/>
        </w:rPr>
      </w:pPr>
      <w:r w:rsidRPr="005E1969">
        <w:rPr>
          <w:b/>
          <w:sz w:val="36"/>
          <w:szCs w:val="36"/>
        </w:rPr>
        <w:t>на 201</w:t>
      </w:r>
      <w:r>
        <w:rPr>
          <w:b/>
          <w:sz w:val="36"/>
          <w:szCs w:val="36"/>
        </w:rPr>
        <w:t>4</w:t>
      </w:r>
      <w:r w:rsidRPr="005E1969">
        <w:rPr>
          <w:b/>
          <w:sz w:val="36"/>
          <w:szCs w:val="36"/>
        </w:rPr>
        <w:t xml:space="preserve"> - 2028г.г.</w:t>
      </w:r>
    </w:p>
    <w:p w:rsidR="00910F8B" w:rsidRDefault="00910F8B" w:rsidP="00A42AE4">
      <w:pPr>
        <w:jc w:val="center"/>
        <w:rPr>
          <w:b/>
          <w:bCs/>
          <w:sz w:val="32"/>
          <w:szCs w:val="32"/>
        </w:rPr>
      </w:pPr>
    </w:p>
    <w:p w:rsidR="00910F8B" w:rsidRDefault="00910F8B" w:rsidP="00A42AE4">
      <w:pPr>
        <w:pStyle w:val="Default"/>
        <w:jc w:val="center"/>
        <w:rPr>
          <w:b/>
          <w:bCs/>
          <w:sz w:val="28"/>
          <w:szCs w:val="28"/>
        </w:rPr>
      </w:pPr>
    </w:p>
    <w:p w:rsidR="00910F8B" w:rsidRDefault="00910F8B" w:rsidP="00A42AE4">
      <w:pPr>
        <w:pStyle w:val="Default"/>
        <w:jc w:val="center"/>
        <w:rPr>
          <w:b/>
          <w:bCs/>
          <w:sz w:val="28"/>
          <w:szCs w:val="28"/>
        </w:rPr>
      </w:pPr>
    </w:p>
    <w:p w:rsidR="00910F8B" w:rsidRDefault="00910F8B" w:rsidP="00A42AE4">
      <w:pPr>
        <w:pStyle w:val="Default"/>
        <w:jc w:val="center"/>
        <w:rPr>
          <w:b/>
          <w:bCs/>
          <w:sz w:val="28"/>
          <w:szCs w:val="28"/>
        </w:rPr>
      </w:pPr>
    </w:p>
    <w:p w:rsidR="00910F8B" w:rsidRDefault="00910F8B" w:rsidP="00A42AE4">
      <w:pPr>
        <w:pStyle w:val="Default"/>
        <w:jc w:val="center"/>
        <w:rPr>
          <w:b/>
          <w:bCs/>
          <w:sz w:val="28"/>
          <w:szCs w:val="28"/>
        </w:rPr>
      </w:pPr>
    </w:p>
    <w:p w:rsidR="00910F8B" w:rsidRDefault="00910F8B" w:rsidP="00A42AE4">
      <w:pPr>
        <w:pStyle w:val="Default"/>
        <w:jc w:val="center"/>
        <w:rPr>
          <w:b/>
          <w:bCs/>
          <w:sz w:val="28"/>
          <w:szCs w:val="28"/>
        </w:rPr>
      </w:pPr>
    </w:p>
    <w:p w:rsidR="00910F8B" w:rsidRDefault="00910F8B" w:rsidP="00A42AE4">
      <w:pPr>
        <w:pStyle w:val="Default"/>
        <w:jc w:val="center"/>
        <w:rPr>
          <w:b/>
          <w:bCs/>
          <w:sz w:val="28"/>
          <w:szCs w:val="28"/>
        </w:rPr>
      </w:pPr>
    </w:p>
    <w:p w:rsidR="00910F8B" w:rsidRDefault="00910F8B" w:rsidP="00A42AE4">
      <w:pPr>
        <w:pStyle w:val="Default"/>
        <w:jc w:val="center"/>
        <w:rPr>
          <w:b/>
          <w:bCs/>
          <w:sz w:val="28"/>
          <w:szCs w:val="28"/>
        </w:rPr>
      </w:pPr>
    </w:p>
    <w:p w:rsidR="00910F8B" w:rsidRDefault="00910F8B" w:rsidP="00A42AE4">
      <w:pPr>
        <w:pStyle w:val="Default"/>
        <w:jc w:val="center"/>
        <w:rPr>
          <w:b/>
          <w:bCs/>
          <w:sz w:val="28"/>
          <w:szCs w:val="28"/>
        </w:rPr>
      </w:pPr>
    </w:p>
    <w:p w:rsidR="00910F8B" w:rsidRDefault="00910F8B" w:rsidP="00495A3F">
      <w:pPr>
        <w:rPr>
          <w:rFonts w:ascii="Times New Roman" w:hAnsi="Times New Roman"/>
          <w:b/>
          <w:bCs/>
          <w:sz w:val="28"/>
          <w:szCs w:val="28"/>
        </w:rPr>
      </w:pPr>
    </w:p>
    <w:p w:rsidR="00063EA1" w:rsidRDefault="00063EA1" w:rsidP="00495A3F">
      <w:pPr>
        <w:rPr>
          <w:rFonts w:ascii="Times New Roman" w:hAnsi="Times New Roman"/>
          <w:b/>
          <w:bCs/>
          <w:sz w:val="28"/>
          <w:szCs w:val="28"/>
        </w:rPr>
      </w:pPr>
    </w:p>
    <w:p w:rsidR="00910F8B" w:rsidRDefault="00910F8B" w:rsidP="00AC2460">
      <w:pPr>
        <w:jc w:val="center"/>
        <w:rPr>
          <w:rFonts w:ascii="Times New Roman" w:hAnsi="Times New Roman"/>
          <w:b/>
          <w:bCs/>
          <w:sz w:val="28"/>
          <w:szCs w:val="28"/>
        </w:rPr>
      </w:pPr>
      <w:r w:rsidRPr="006246AC">
        <w:rPr>
          <w:rFonts w:ascii="Times New Roman" w:hAnsi="Times New Roman"/>
          <w:b/>
          <w:bCs/>
          <w:sz w:val="28"/>
          <w:szCs w:val="28"/>
        </w:rPr>
        <w:lastRenderedPageBreak/>
        <w:t>ПАСПОРТ ПРОГРАММЫ</w:t>
      </w:r>
    </w:p>
    <w:p w:rsidR="00910F8B" w:rsidRPr="006246AC" w:rsidRDefault="00910F8B" w:rsidP="00AC2460">
      <w:pPr>
        <w:jc w:val="center"/>
        <w:rPr>
          <w:rFonts w:ascii="Times New Roman" w:hAnsi="Times New Roman"/>
          <w:sz w:val="16"/>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4"/>
        <w:gridCol w:w="7763"/>
      </w:tblGrid>
      <w:tr w:rsidR="00910F8B" w:rsidRPr="002E4781" w:rsidTr="00063EA1">
        <w:tc>
          <w:tcPr>
            <w:tcW w:w="2444" w:type="dxa"/>
          </w:tcPr>
          <w:tbl>
            <w:tblPr>
              <w:tblW w:w="0" w:type="auto"/>
              <w:tblLayout w:type="fixed"/>
              <w:tblLook w:val="0000"/>
            </w:tblPr>
            <w:tblGrid>
              <w:gridCol w:w="1996"/>
              <w:gridCol w:w="236"/>
            </w:tblGrid>
            <w:tr w:rsidR="00910F8B" w:rsidRPr="002E4781" w:rsidTr="00167203">
              <w:trPr>
                <w:trHeight w:val="610"/>
              </w:trPr>
              <w:tc>
                <w:tcPr>
                  <w:tcW w:w="1996" w:type="dxa"/>
                </w:tcPr>
                <w:p w:rsidR="00910F8B" w:rsidRPr="002E4781" w:rsidRDefault="00910F8B" w:rsidP="00077E5F">
                  <w:pPr>
                    <w:autoSpaceDE w:val="0"/>
                    <w:autoSpaceDN w:val="0"/>
                    <w:adjustRightInd w:val="0"/>
                    <w:spacing w:after="0" w:line="240" w:lineRule="auto"/>
                    <w:rPr>
                      <w:rFonts w:ascii="Times New Roman" w:hAnsi="Times New Roman"/>
                      <w:color w:val="000000"/>
                      <w:sz w:val="28"/>
                      <w:szCs w:val="28"/>
                    </w:rPr>
                  </w:pPr>
                  <w:r w:rsidRPr="002E4781">
                    <w:rPr>
                      <w:rFonts w:ascii="Times New Roman" w:hAnsi="Times New Roman"/>
                      <w:color w:val="000000"/>
                      <w:sz w:val="28"/>
                      <w:szCs w:val="28"/>
                    </w:rPr>
                    <w:t xml:space="preserve">Наименование Программы </w:t>
                  </w:r>
                </w:p>
              </w:tc>
              <w:tc>
                <w:tcPr>
                  <w:tcW w:w="236" w:type="dxa"/>
                </w:tcPr>
                <w:p w:rsidR="00910F8B" w:rsidRPr="002E4781" w:rsidRDefault="00910F8B" w:rsidP="00077E5F">
                  <w:pPr>
                    <w:autoSpaceDE w:val="0"/>
                    <w:autoSpaceDN w:val="0"/>
                    <w:adjustRightInd w:val="0"/>
                    <w:spacing w:after="0" w:line="240" w:lineRule="auto"/>
                    <w:rPr>
                      <w:rFonts w:ascii="Times New Roman" w:hAnsi="Times New Roman"/>
                      <w:color w:val="000000"/>
                      <w:sz w:val="28"/>
                      <w:szCs w:val="28"/>
                    </w:rPr>
                  </w:pPr>
                </w:p>
              </w:tc>
            </w:tr>
          </w:tbl>
          <w:p w:rsidR="00910F8B" w:rsidRPr="002E4781" w:rsidRDefault="00910F8B" w:rsidP="002E4781">
            <w:pPr>
              <w:spacing w:after="0" w:line="240" w:lineRule="auto"/>
              <w:jc w:val="center"/>
            </w:pPr>
          </w:p>
        </w:tc>
        <w:tc>
          <w:tcPr>
            <w:tcW w:w="7763" w:type="dxa"/>
          </w:tcPr>
          <w:p w:rsidR="00910F8B" w:rsidRPr="002F0020" w:rsidRDefault="00910F8B" w:rsidP="002F0020">
            <w:pPr>
              <w:pStyle w:val="Default"/>
              <w:jc w:val="center"/>
              <w:rPr>
                <w:sz w:val="28"/>
                <w:szCs w:val="28"/>
              </w:rPr>
            </w:pPr>
            <w:r w:rsidRPr="002E4781">
              <w:rPr>
                <w:sz w:val="28"/>
                <w:szCs w:val="28"/>
              </w:rPr>
              <w:t xml:space="preserve">Муниципальная программа </w:t>
            </w:r>
            <w:r>
              <w:rPr>
                <w:sz w:val="28"/>
                <w:szCs w:val="28"/>
              </w:rPr>
              <w:t xml:space="preserve">комплексного развитии </w:t>
            </w:r>
            <w:r w:rsidRPr="002F0020">
              <w:rPr>
                <w:sz w:val="28"/>
                <w:szCs w:val="28"/>
              </w:rPr>
              <w:t xml:space="preserve">систем коммунальной инфраструктуры </w:t>
            </w:r>
          </w:p>
          <w:p w:rsidR="00910F8B" w:rsidRPr="002F0020" w:rsidRDefault="00910F8B" w:rsidP="002F0020">
            <w:pPr>
              <w:pStyle w:val="Default"/>
              <w:jc w:val="center"/>
              <w:rPr>
                <w:sz w:val="28"/>
                <w:szCs w:val="28"/>
              </w:rPr>
            </w:pPr>
            <w:r w:rsidRPr="002F0020">
              <w:rPr>
                <w:sz w:val="28"/>
                <w:szCs w:val="28"/>
              </w:rPr>
              <w:t xml:space="preserve">муниципального образования Озёрненского городского поселения Духовщинского района Смоленской области </w:t>
            </w:r>
          </w:p>
          <w:p w:rsidR="00910F8B" w:rsidRPr="00D66ADF" w:rsidRDefault="00910F8B" w:rsidP="000142ED">
            <w:pPr>
              <w:pStyle w:val="Default"/>
              <w:jc w:val="center"/>
              <w:rPr>
                <w:b/>
                <w:sz w:val="28"/>
                <w:szCs w:val="28"/>
              </w:rPr>
            </w:pPr>
            <w:r w:rsidRPr="00D66ADF">
              <w:rPr>
                <w:sz w:val="28"/>
                <w:szCs w:val="28"/>
              </w:rPr>
              <w:t>на 201</w:t>
            </w:r>
            <w:r>
              <w:rPr>
                <w:sz w:val="28"/>
                <w:szCs w:val="28"/>
              </w:rPr>
              <w:t>4</w:t>
            </w:r>
            <w:r w:rsidRPr="00D66ADF">
              <w:rPr>
                <w:sz w:val="28"/>
                <w:szCs w:val="28"/>
              </w:rPr>
              <w:t xml:space="preserve"> - 2028г.г.</w:t>
            </w:r>
          </w:p>
        </w:tc>
      </w:tr>
      <w:tr w:rsidR="00910F8B" w:rsidRPr="002E4781" w:rsidTr="00063EA1">
        <w:tc>
          <w:tcPr>
            <w:tcW w:w="2444" w:type="dxa"/>
          </w:tcPr>
          <w:p w:rsidR="00910F8B" w:rsidRPr="009A2459" w:rsidRDefault="00910F8B" w:rsidP="009A2459">
            <w:pPr>
              <w:spacing w:after="0" w:line="240" w:lineRule="auto"/>
              <w:rPr>
                <w:rFonts w:ascii="Times New Roman" w:hAnsi="Times New Roman"/>
                <w:sz w:val="28"/>
                <w:szCs w:val="28"/>
              </w:rPr>
            </w:pPr>
            <w:r>
              <w:rPr>
                <w:rFonts w:ascii="Times New Roman" w:hAnsi="Times New Roman"/>
                <w:sz w:val="28"/>
                <w:szCs w:val="28"/>
              </w:rPr>
              <w:t>Ответственный исполнитель П</w:t>
            </w:r>
            <w:r w:rsidRPr="009A2459">
              <w:rPr>
                <w:rFonts w:ascii="Times New Roman" w:hAnsi="Times New Roman"/>
                <w:sz w:val="28"/>
                <w:szCs w:val="28"/>
              </w:rPr>
              <w:t>рограммы</w:t>
            </w:r>
          </w:p>
        </w:tc>
        <w:tc>
          <w:tcPr>
            <w:tcW w:w="7763" w:type="dxa"/>
          </w:tcPr>
          <w:p w:rsidR="00910F8B" w:rsidRPr="002E4781" w:rsidRDefault="00910F8B" w:rsidP="00605577">
            <w:pPr>
              <w:spacing w:after="0" w:line="240" w:lineRule="auto"/>
              <w:jc w:val="center"/>
              <w:rPr>
                <w:rFonts w:ascii="Times New Roman" w:hAnsi="Times New Roman"/>
                <w:color w:val="000000"/>
                <w:sz w:val="28"/>
                <w:szCs w:val="28"/>
              </w:rPr>
            </w:pPr>
            <w:r w:rsidRPr="002E4781">
              <w:rPr>
                <w:rFonts w:ascii="Times New Roman" w:hAnsi="Times New Roman"/>
                <w:color w:val="000000"/>
                <w:sz w:val="28"/>
                <w:szCs w:val="28"/>
              </w:rPr>
              <w:t>Администрация  муниципального образования</w:t>
            </w:r>
          </w:p>
          <w:p w:rsidR="00910F8B" w:rsidRDefault="00910F8B" w:rsidP="00605577">
            <w:pPr>
              <w:spacing w:after="0" w:line="240" w:lineRule="auto"/>
              <w:jc w:val="center"/>
              <w:rPr>
                <w:rFonts w:ascii="Times New Roman" w:hAnsi="Times New Roman"/>
                <w:b/>
                <w:sz w:val="28"/>
                <w:szCs w:val="28"/>
              </w:rPr>
            </w:pPr>
            <w:r w:rsidRPr="002E4781">
              <w:rPr>
                <w:rFonts w:ascii="Times New Roman" w:hAnsi="Times New Roman"/>
                <w:sz w:val="28"/>
                <w:szCs w:val="28"/>
              </w:rPr>
              <w:t>Озёрненского  городского  поселения</w:t>
            </w:r>
            <w:r w:rsidRPr="002E4781">
              <w:rPr>
                <w:rFonts w:ascii="Times New Roman" w:hAnsi="Times New Roman"/>
                <w:b/>
                <w:sz w:val="28"/>
                <w:szCs w:val="28"/>
              </w:rPr>
              <w:t xml:space="preserve"> </w:t>
            </w:r>
          </w:p>
          <w:p w:rsidR="00910F8B" w:rsidRPr="002E4781" w:rsidRDefault="00910F8B" w:rsidP="00605577">
            <w:pPr>
              <w:spacing w:after="0" w:line="240" w:lineRule="auto"/>
              <w:jc w:val="center"/>
            </w:pPr>
            <w:r w:rsidRPr="002E4781">
              <w:rPr>
                <w:rFonts w:ascii="Times New Roman" w:hAnsi="Times New Roman"/>
                <w:sz w:val="28"/>
                <w:szCs w:val="28"/>
              </w:rPr>
              <w:t>Духовщинского  района  Смоленской области</w:t>
            </w:r>
            <w:r>
              <w:rPr>
                <w:rFonts w:ascii="Times New Roman" w:hAnsi="Times New Roman"/>
                <w:color w:val="000000"/>
                <w:sz w:val="28"/>
                <w:szCs w:val="28"/>
              </w:rPr>
              <w:t xml:space="preserve"> </w:t>
            </w:r>
          </w:p>
        </w:tc>
      </w:tr>
      <w:tr w:rsidR="00910F8B" w:rsidRPr="002E4781" w:rsidTr="00063EA1">
        <w:tc>
          <w:tcPr>
            <w:tcW w:w="2444" w:type="dxa"/>
          </w:tcPr>
          <w:p w:rsidR="00910F8B" w:rsidRPr="00960D1B" w:rsidRDefault="00910F8B" w:rsidP="002E4781">
            <w:pPr>
              <w:spacing w:after="0" w:line="240" w:lineRule="auto"/>
              <w:rPr>
                <w:rFonts w:ascii="Times New Roman" w:hAnsi="Times New Roman"/>
                <w:sz w:val="28"/>
                <w:szCs w:val="28"/>
              </w:rPr>
            </w:pPr>
            <w:r w:rsidRPr="00960D1B">
              <w:rPr>
                <w:rFonts w:ascii="Times New Roman" w:hAnsi="Times New Roman"/>
                <w:sz w:val="28"/>
                <w:szCs w:val="28"/>
              </w:rPr>
              <w:t xml:space="preserve">Соисполнители </w:t>
            </w:r>
            <w:r>
              <w:rPr>
                <w:rFonts w:ascii="Times New Roman" w:hAnsi="Times New Roman"/>
                <w:sz w:val="28"/>
                <w:szCs w:val="28"/>
              </w:rPr>
              <w:t>П</w:t>
            </w:r>
            <w:r w:rsidRPr="00960D1B">
              <w:rPr>
                <w:rFonts w:ascii="Times New Roman" w:hAnsi="Times New Roman"/>
                <w:sz w:val="28"/>
                <w:szCs w:val="28"/>
              </w:rPr>
              <w:t>рограммы</w:t>
            </w:r>
          </w:p>
        </w:tc>
        <w:tc>
          <w:tcPr>
            <w:tcW w:w="7763" w:type="dxa"/>
          </w:tcPr>
          <w:p w:rsidR="00910F8B" w:rsidRDefault="00910F8B" w:rsidP="00341FD3">
            <w:pPr>
              <w:pStyle w:val="a4"/>
              <w:spacing w:after="0" w:line="240" w:lineRule="auto"/>
              <w:ind w:left="0"/>
              <w:jc w:val="center"/>
              <w:rPr>
                <w:rFonts w:ascii="Times New Roman" w:hAnsi="Times New Roman"/>
                <w:sz w:val="28"/>
                <w:szCs w:val="28"/>
              </w:rPr>
            </w:pPr>
            <w:r>
              <w:rPr>
                <w:rFonts w:ascii="Times New Roman" w:hAnsi="Times New Roman"/>
                <w:sz w:val="28"/>
                <w:szCs w:val="28"/>
              </w:rPr>
              <w:t>филиал «Смоленская ГРЭС» ОАО «Э.ОН Россия»,</w:t>
            </w:r>
          </w:p>
          <w:p w:rsidR="00910F8B" w:rsidRDefault="00495A3F" w:rsidP="00341FD3">
            <w:pPr>
              <w:pStyle w:val="a4"/>
              <w:spacing w:after="0" w:line="240" w:lineRule="auto"/>
              <w:ind w:left="0"/>
              <w:jc w:val="center"/>
              <w:rPr>
                <w:rFonts w:ascii="Times New Roman" w:hAnsi="Times New Roman"/>
                <w:sz w:val="28"/>
                <w:szCs w:val="28"/>
              </w:rPr>
            </w:pPr>
            <w:r>
              <w:rPr>
                <w:rFonts w:ascii="Times New Roman" w:hAnsi="Times New Roman"/>
                <w:sz w:val="28"/>
                <w:szCs w:val="28"/>
              </w:rPr>
              <w:t xml:space="preserve">МУП </w:t>
            </w:r>
            <w:r w:rsidR="00910F8B">
              <w:rPr>
                <w:rFonts w:ascii="Times New Roman" w:hAnsi="Times New Roman"/>
                <w:sz w:val="28"/>
                <w:szCs w:val="28"/>
              </w:rPr>
              <w:t xml:space="preserve"> </w:t>
            </w:r>
            <w:r>
              <w:rPr>
                <w:rFonts w:ascii="Times New Roman" w:hAnsi="Times New Roman"/>
                <w:sz w:val="28"/>
                <w:szCs w:val="28"/>
              </w:rPr>
              <w:t>«В</w:t>
            </w:r>
            <w:r w:rsidR="00910F8B">
              <w:rPr>
                <w:rFonts w:ascii="Times New Roman" w:hAnsi="Times New Roman"/>
                <w:sz w:val="28"/>
                <w:szCs w:val="28"/>
              </w:rPr>
              <w:t>одоканал»,</w:t>
            </w:r>
          </w:p>
          <w:p w:rsidR="00910F8B" w:rsidRDefault="00910F8B" w:rsidP="00341FD3">
            <w:pPr>
              <w:pStyle w:val="a4"/>
              <w:spacing w:after="0" w:line="240" w:lineRule="auto"/>
              <w:ind w:left="0"/>
              <w:jc w:val="center"/>
              <w:rPr>
                <w:rFonts w:ascii="Times New Roman" w:hAnsi="Times New Roman"/>
                <w:sz w:val="28"/>
                <w:szCs w:val="28"/>
              </w:rPr>
            </w:pPr>
            <w:r>
              <w:rPr>
                <w:rFonts w:ascii="Times New Roman" w:hAnsi="Times New Roman"/>
                <w:sz w:val="28"/>
                <w:szCs w:val="28"/>
              </w:rPr>
              <w:t xml:space="preserve">филиал </w:t>
            </w:r>
            <w:r w:rsidRPr="00F5596E">
              <w:rPr>
                <w:rFonts w:ascii="Times New Roman" w:hAnsi="Times New Roman"/>
                <w:sz w:val="28"/>
                <w:szCs w:val="28"/>
              </w:rPr>
              <w:t>О</w:t>
            </w:r>
            <w:r>
              <w:rPr>
                <w:rFonts w:ascii="Times New Roman" w:hAnsi="Times New Roman"/>
                <w:sz w:val="28"/>
                <w:szCs w:val="28"/>
              </w:rPr>
              <w:t>А</w:t>
            </w:r>
            <w:r w:rsidRPr="00F5596E">
              <w:rPr>
                <w:rFonts w:ascii="Times New Roman" w:hAnsi="Times New Roman"/>
                <w:sz w:val="28"/>
                <w:szCs w:val="28"/>
              </w:rPr>
              <w:t>О «</w:t>
            </w:r>
            <w:r>
              <w:rPr>
                <w:rFonts w:ascii="Times New Roman" w:hAnsi="Times New Roman"/>
                <w:sz w:val="28"/>
                <w:szCs w:val="28"/>
              </w:rPr>
              <w:t xml:space="preserve">МРСК –Центра - «Смоленскэнерго» </w:t>
            </w:r>
          </w:p>
          <w:p w:rsidR="00910F8B" w:rsidRPr="00F5596E" w:rsidRDefault="00910F8B" w:rsidP="00341FD3">
            <w:pPr>
              <w:pStyle w:val="a4"/>
              <w:spacing w:after="0" w:line="240" w:lineRule="auto"/>
              <w:ind w:left="0"/>
              <w:jc w:val="center"/>
              <w:rPr>
                <w:rFonts w:ascii="Times New Roman" w:hAnsi="Times New Roman"/>
                <w:sz w:val="28"/>
                <w:szCs w:val="28"/>
              </w:rPr>
            </w:pPr>
            <w:r>
              <w:rPr>
                <w:rFonts w:ascii="Times New Roman" w:hAnsi="Times New Roman"/>
                <w:sz w:val="28"/>
                <w:szCs w:val="28"/>
              </w:rPr>
              <w:t>Духовщинский РЭС</w:t>
            </w:r>
          </w:p>
          <w:p w:rsidR="00910F8B" w:rsidRPr="005E5F16" w:rsidRDefault="00910F8B" w:rsidP="00341FD3">
            <w:pPr>
              <w:pStyle w:val="af1"/>
              <w:tabs>
                <w:tab w:val="left" w:pos="1134"/>
              </w:tabs>
              <w:spacing w:before="0" w:after="0" w:line="240" w:lineRule="auto"/>
              <w:ind w:left="0" w:firstLine="0"/>
              <w:contextualSpacing/>
              <w:jc w:val="center"/>
              <w:rPr>
                <w:rFonts w:ascii="Times New Roman" w:hAnsi="Times New Roman"/>
                <w:szCs w:val="28"/>
              </w:rPr>
            </w:pPr>
            <w:r w:rsidRPr="005E5F16">
              <w:rPr>
                <w:rFonts w:ascii="Times New Roman" w:hAnsi="Times New Roman"/>
                <w:szCs w:val="28"/>
              </w:rPr>
              <w:t>ООО «Газпром межрегионгаз Смоленск»,</w:t>
            </w:r>
          </w:p>
          <w:p w:rsidR="00910F8B" w:rsidRPr="005E5F16" w:rsidRDefault="00910F8B" w:rsidP="00341FD3">
            <w:pPr>
              <w:pStyle w:val="af1"/>
              <w:tabs>
                <w:tab w:val="left" w:pos="1134"/>
              </w:tabs>
              <w:spacing w:before="0" w:after="0" w:line="240" w:lineRule="auto"/>
              <w:ind w:left="0" w:firstLine="0"/>
              <w:contextualSpacing/>
              <w:jc w:val="center"/>
              <w:rPr>
                <w:rFonts w:ascii="Times New Roman" w:hAnsi="Times New Roman"/>
                <w:szCs w:val="28"/>
              </w:rPr>
            </w:pPr>
            <w:r w:rsidRPr="005E5F16">
              <w:rPr>
                <w:rFonts w:ascii="Times New Roman" w:hAnsi="Times New Roman"/>
                <w:szCs w:val="28"/>
              </w:rPr>
              <w:t>Управляющие организации ООО «УК Твой Дом»</w:t>
            </w:r>
          </w:p>
          <w:p w:rsidR="00910F8B" w:rsidRPr="005E5F16" w:rsidRDefault="00910F8B" w:rsidP="00341FD3">
            <w:pPr>
              <w:pStyle w:val="af1"/>
              <w:tabs>
                <w:tab w:val="left" w:pos="1134"/>
              </w:tabs>
              <w:spacing w:before="0" w:after="0" w:line="240" w:lineRule="auto"/>
              <w:ind w:left="0" w:firstLine="0"/>
              <w:contextualSpacing/>
              <w:jc w:val="center"/>
              <w:rPr>
                <w:rFonts w:ascii="Times New Roman" w:hAnsi="Times New Roman"/>
                <w:szCs w:val="28"/>
              </w:rPr>
            </w:pPr>
            <w:r w:rsidRPr="005E5F16">
              <w:rPr>
                <w:rFonts w:ascii="Times New Roman" w:hAnsi="Times New Roman"/>
                <w:szCs w:val="28"/>
              </w:rPr>
              <w:t>и ООО «ЖилСервис»</w:t>
            </w:r>
          </w:p>
        </w:tc>
      </w:tr>
      <w:tr w:rsidR="00910F8B" w:rsidRPr="002E4781" w:rsidTr="00063EA1">
        <w:tc>
          <w:tcPr>
            <w:tcW w:w="2444" w:type="dxa"/>
          </w:tcPr>
          <w:p w:rsidR="00910F8B" w:rsidRDefault="00910F8B" w:rsidP="002E4781">
            <w:pPr>
              <w:spacing w:after="0" w:line="240" w:lineRule="auto"/>
              <w:rPr>
                <w:rFonts w:ascii="Times New Roman" w:hAnsi="Times New Roman"/>
                <w:sz w:val="28"/>
                <w:szCs w:val="28"/>
              </w:rPr>
            </w:pPr>
            <w:r w:rsidRPr="00165561">
              <w:rPr>
                <w:rFonts w:ascii="Times New Roman" w:hAnsi="Times New Roman"/>
                <w:sz w:val="28"/>
                <w:szCs w:val="28"/>
              </w:rPr>
              <w:t xml:space="preserve">Цели </w:t>
            </w:r>
          </w:p>
          <w:p w:rsidR="00910F8B" w:rsidRPr="00165561" w:rsidRDefault="00910F8B" w:rsidP="002E4781">
            <w:pPr>
              <w:spacing w:after="0" w:line="240" w:lineRule="auto"/>
              <w:rPr>
                <w:rFonts w:ascii="Times New Roman" w:hAnsi="Times New Roman"/>
                <w:sz w:val="28"/>
                <w:szCs w:val="28"/>
              </w:rPr>
            </w:pPr>
            <w:r w:rsidRPr="00165561">
              <w:rPr>
                <w:rFonts w:ascii="Times New Roman" w:hAnsi="Times New Roman"/>
                <w:sz w:val="28"/>
                <w:szCs w:val="28"/>
              </w:rPr>
              <w:t>Программы</w:t>
            </w:r>
          </w:p>
        </w:tc>
        <w:tc>
          <w:tcPr>
            <w:tcW w:w="7763" w:type="dxa"/>
          </w:tcPr>
          <w:p w:rsidR="00910F8B" w:rsidRDefault="00910F8B" w:rsidP="00167203">
            <w:pPr>
              <w:spacing w:line="240" w:lineRule="auto"/>
              <w:jc w:val="both"/>
              <w:rPr>
                <w:rFonts w:ascii="Times New Roman" w:hAnsi="Times New Roman"/>
                <w:sz w:val="28"/>
                <w:szCs w:val="28"/>
              </w:rPr>
            </w:pPr>
            <w:r w:rsidRPr="000A4EAE">
              <w:rPr>
                <w:rFonts w:ascii="Times New Roman" w:hAnsi="Times New Roman"/>
                <w:sz w:val="28"/>
                <w:szCs w:val="28"/>
              </w:rPr>
              <w:t xml:space="preserve">1. Обеспечение устойчивого функционирования и развития системы коммунального комплекса;  </w:t>
            </w:r>
          </w:p>
          <w:p w:rsidR="00910F8B" w:rsidRPr="000A4EAE" w:rsidRDefault="00910F8B" w:rsidP="00167203">
            <w:pPr>
              <w:spacing w:line="240" w:lineRule="auto"/>
              <w:jc w:val="both"/>
              <w:rPr>
                <w:rFonts w:ascii="Times New Roman" w:hAnsi="Times New Roman"/>
                <w:sz w:val="28"/>
                <w:szCs w:val="28"/>
              </w:rPr>
            </w:pPr>
            <w:r w:rsidRPr="000A4EAE">
              <w:rPr>
                <w:rFonts w:ascii="Times New Roman" w:hAnsi="Times New Roman"/>
                <w:sz w:val="28"/>
                <w:szCs w:val="28"/>
              </w:rPr>
              <w:t xml:space="preserve">2. Обеспечение наиболее экономичным образом качественного и надежного предоставления коммунальных услуг потребителям;                                 </w:t>
            </w:r>
          </w:p>
          <w:p w:rsidR="00910F8B" w:rsidRPr="00D66ADF" w:rsidRDefault="00910F8B" w:rsidP="00167203">
            <w:pPr>
              <w:spacing w:line="240" w:lineRule="auto"/>
              <w:jc w:val="both"/>
            </w:pPr>
            <w:r w:rsidRPr="000A4EAE">
              <w:rPr>
                <w:rFonts w:ascii="Times New Roman" w:hAnsi="Times New Roman"/>
                <w:sz w:val="28"/>
                <w:szCs w:val="28"/>
              </w:rPr>
              <w:t>3. Обеспечение доступной стоимости жилищно-коммунальных услуг нормативного качества.</w:t>
            </w:r>
          </w:p>
        </w:tc>
      </w:tr>
      <w:tr w:rsidR="00910F8B" w:rsidRPr="002E4781" w:rsidTr="00063EA1">
        <w:tc>
          <w:tcPr>
            <w:tcW w:w="2444" w:type="dxa"/>
          </w:tcPr>
          <w:p w:rsidR="00910F8B" w:rsidRDefault="00910F8B" w:rsidP="006246AC">
            <w:pPr>
              <w:pStyle w:val="Default"/>
              <w:rPr>
                <w:sz w:val="28"/>
                <w:szCs w:val="28"/>
              </w:rPr>
            </w:pPr>
            <w:r>
              <w:rPr>
                <w:sz w:val="28"/>
                <w:szCs w:val="28"/>
              </w:rPr>
              <w:t>З</w:t>
            </w:r>
            <w:r w:rsidRPr="002E4781">
              <w:rPr>
                <w:sz w:val="28"/>
                <w:szCs w:val="28"/>
              </w:rPr>
              <w:t xml:space="preserve">адачи </w:t>
            </w:r>
          </w:p>
          <w:p w:rsidR="00910F8B" w:rsidRPr="002E4781" w:rsidRDefault="00910F8B" w:rsidP="006246AC">
            <w:pPr>
              <w:pStyle w:val="Default"/>
              <w:rPr>
                <w:sz w:val="28"/>
                <w:szCs w:val="28"/>
              </w:rPr>
            </w:pPr>
            <w:r w:rsidRPr="002E4781">
              <w:rPr>
                <w:sz w:val="28"/>
                <w:szCs w:val="28"/>
              </w:rPr>
              <w:t xml:space="preserve">Программы </w:t>
            </w:r>
          </w:p>
          <w:p w:rsidR="00910F8B" w:rsidRPr="002E4781" w:rsidRDefault="00910F8B" w:rsidP="002E4781">
            <w:pPr>
              <w:spacing w:after="0" w:line="240" w:lineRule="auto"/>
              <w:jc w:val="center"/>
            </w:pPr>
          </w:p>
        </w:tc>
        <w:tc>
          <w:tcPr>
            <w:tcW w:w="7763" w:type="dxa"/>
          </w:tcPr>
          <w:p w:rsidR="00910F8B" w:rsidRDefault="00910F8B" w:rsidP="00167203">
            <w:pPr>
              <w:pStyle w:val="Default"/>
              <w:spacing w:after="55"/>
              <w:jc w:val="both"/>
              <w:rPr>
                <w:color w:val="auto"/>
                <w:sz w:val="28"/>
                <w:szCs w:val="28"/>
              </w:rPr>
            </w:pPr>
            <w:r>
              <w:rPr>
                <w:sz w:val="28"/>
                <w:szCs w:val="28"/>
              </w:rPr>
              <w:t xml:space="preserve"> </w:t>
            </w:r>
            <w:r>
              <w:rPr>
                <w:color w:val="auto"/>
                <w:sz w:val="28"/>
                <w:szCs w:val="28"/>
              </w:rPr>
              <w:t> инженерно-техническая оптимизация систем коммунальной инфраструктуры муниципального образования</w:t>
            </w:r>
            <w:r w:rsidRPr="00764773">
              <w:rPr>
                <w:sz w:val="28"/>
                <w:szCs w:val="28"/>
              </w:rPr>
              <w:t xml:space="preserve"> </w:t>
            </w:r>
          </w:p>
          <w:p w:rsidR="00910F8B" w:rsidRDefault="00910F8B" w:rsidP="00167203">
            <w:pPr>
              <w:pStyle w:val="Default"/>
              <w:jc w:val="both"/>
              <w:rPr>
                <w:color w:val="auto"/>
              </w:rPr>
            </w:pPr>
            <w:r>
              <w:rPr>
                <w:color w:val="auto"/>
                <w:sz w:val="28"/>
                <w:szCs w:val="28"/>
              </w:rPr>
              <w:t> взаимоувязанное по срокам и объемам финансирования перспективное планирование развития систем коммунальной инфраструктуры муниципального образования</w:t>
            </w:r>
            <w:r w:rsidRPr="00764773">
              <w:rPr>
                <w:sz w:val="28"/>
                <w:szCs w:val="28"/>
              </w:rPr>
              <w:t xml:space="preserve"> </w:t>
            </w:r>
          </w:p>
          <w:p w:rsidR="00910F8B" w:rsidRDefault="00910F8B" w:rsidP="00167203">
            <w:pPr>
              <w:pStyle w:val="Default"/>
              <w:spacing w:after="55"/>
              <w:jc w:val="both"/>
              <w:rPr>
                <w:sz w:val="28"/>
                <w:szCs w:val="28"/>
              </w:rPr>
            </w:pPr>
            <w:r>
              <w:rPr>
                <w:color w:val="auto"/>
                <w:sz w:val="28"/>
                <w:szCs w:val="28"/>
              </w:rPr>
              <w:t> разработка мероприятий по комплексной реконструкции и модернизации систем коммунальной инфраструктуры муниципального образования</w:t>
            </w:r>
            <w:r w:rsidRPr="009B6A56">
              <w:rPr>
                <w:sz w:val="28"/>
                <w:szCs w:val="28"/>
              </w:rPr>
              <w:t xml:space="preserve"> </w:t>
            </w:r>
          </w:p>
          <w:p w:rsidR="00910F8B" w:rsidRDefault="00910F8B" w:rsidP="00167203">
            <w:pPr>
              <w:pStyle w:val="Default"/>
              <w:spacing w:after="55"/>
              <w:jc w:val="both"/>
              <w:rPr>
                <w:sz w:val="28"/>
                <w:szCs w:val="28"/>
              </w:rPr>
            </w:pPr>
            <w:r>
              <w:rPr>
                <w:color w:val="auto"/>
                <w:sz w:val="28"/>
                <w:szCs w:val="28"/>
              </w:rPr>
              <w:t> повышение надежности коммунальных систем и качества коммунальных услуг муниципального образования</w:t>
            </w:r>
            <w:r w:rsidRPr="009B6A56">
              <w:rPr>
                <w:sz w:val="28"/>
                <w:szCs w:val="28"/>
              </w:rPr>
              <w:t xml:space="preserve"> </w:t>
            </w:r>
          </w:p>
          <w:p w:rsidR="00910F8B" w:rsidRDefault="00910F8B" w:rsidP="00167203">
            <w:pPr>
              <w:pStyle w:val="Default"/>
              <w:spacing w:after="55"/>
              <w:jc w:val="both"/>
              <w:rPr>
                <w:sz w:val="28"/>
                <w:szCs w:val="28"/>
              </w:rPr>
            </w:pPr>
            <w:r>
              <w:rPr>
                <w:color w:val="auto"/>
                <w:sz w:val="28"/>
                <w:szCs w:val="28"/>
              </w:rPr>
              <w:t> совершенствование механизмов развития энергосбережения и повышение энергоэффективности коммунальной инфраструктуры муниципального образования</w:t>
            </w:r>
            <w:r w:rsidRPr="009B6A56">
              <w:rPr>
                <w:sz w:val="28"/>
                <w:szCs w:val="28"/>
              </w:rPr>
              <w:t xml:space="preserve"> </w:t>
            </w:r>
          </w:p>
          <w:p w:rsidR="00910F8B" w:rsidRDefault="00910F8B" w:rsidP="00167203">
            <w:pPr>
              <w:pStyle w:val="Default"/>
              <w:spacing w:after="55"/>
              <w:jc w:val="both"/>
              <w:rPr>
                <w:color w:val="auto"/>
                <w:sz w:val="28"/>
                <w:szCs w:val="28"/>
              </w:rPr>
            </w:pPr>
            <w:r>
              <w:rPr>
                <w:color w:val="auto"/>
                <w:sz w:val="28"/>
                <w:szCs w:val="28"/>
              </w:rPr>
              <w:t> повышение инвестиционной привлекательности коммунальной инфраструктуры муниципального образования</w:t>
            </w:r>
            <w:r w:rsidRPr="009B6A56">
              <w:rPr>
                <w:sz w:val="28"/>
                <w:szCs w:val="28"/>
              </w:rPr>
              <w:t xml:space="preserve"> </w:t>
            </w:r>
          </w:p>
          <w:p w:rsidR="00910F8B" w:rsidRDefault="00910F8B" w:rsidP="00167203">
            <w:pPr>
              <w:pStyle w:val="Default"/>
              <w:jc w:val="both"/>
              <w:rPr>
                <w:color w:val="auto"/>
                <w:sz w:val="28"/>
                <w:szCs w:val="28"/>
              </w:rPr>
            </w:pPr>
            <w:r>
              <w:rPr>
                <w:color w:val="auto"/>
                <w:sz w:val="28"/>
                <w:szCs w:val="28"/>
              </w:rPr>
              <w:t> обеспечение сбалансированности интересов субъектов коммунальной инфраструктуры и потребителей муниципального образования</w:t>
            </w:r>
            <w:r w:rsidRPr="009B6A56">
              <w:rPr>
                <w:sz w:val="28"/>
                <w:szCs w:val="28"/>
              </w:rPr>
              <w:t xml:space="preserve"> </w:t>
            </w:r>
          </w:p>
          <w:p w:rsidR="00910F8B" w:rsidRPr="000A4EAE" w:rsidRDefault="00910F8B" w:rsidP="00167203">
            <w:pPr>
              <w:spacing w:line="240" w:lineRule="auto"/>
              <w:jc w:val="both"/>
              <w:rPr>
                <w:rFonts w:ascii="Times New Roman" w:hAnsi="Times New Roman"/>
                <w:sz w:val="28"/>
                <w:szCs w:val="28"/>
              </w:rPr>
            </w:pPr>
          </w:p>
        </w:tc>
      </w:tr>
      <w:tr w:rsidR="00910F8B" w:rsidRPr="002E4781" w:rsidTr="00063EA1">
        <w:tc>
          <w:tcPr>
            <w:tcW w:w="2444" w:type="dxa"/>
          </w:tcPr>
          <w:tbl>
            <w:tblPr>
              <w:tblW w:w="2232" w:type="dxa"/>
              <w:tblLayout w:type="fixed"/>
              <w:tblLook w:val="0000"/>
            </w:tblPr>
            <w:tblGrid>
              <w:gridCol w:w="2232"/>
            </w:tblGrid>
            <w:tr w:rsidR="00910F8B" w:rsidTr="00167203">
              <w:trPr>
                <w:trHeight w:val="127"/>
              </w:trPr>
              <w:tc>
                <w:tcPr>
                  <w:tcW w:w="2232" w:type="dxa"/>
                  <w:tcBorders>
                    <w:top w:val="nil"/>
                    <w:left w:val="nil"/>
                    <w:bottom w:val="nil"/>
                    <w:right w:val="nil"/>
                  </w:tcBorders>
                </w:tcPr>
                <w:p w:rsidR="00910F8B" w:rsidRDefault="00910F8B">
                  <w:pPr>
                    <w:pStyle w:val="Default"/>
                    <w:rPr>
                      <w:sz w:val="28"/>
                      <w:szCs w:val="28"/>
                    </w:rPr>
                  </w:pPr>
                </w:p>
              </w:tc>
            </w:tr>
            <w:tr w:rsidR="00910F8B" w:rsidRPr="002E4781" w:rsidTr="00167203">
              <w:trPr>
                <w:trHeight w:val="771"/>
              </w:trPr>
              <w:tc>
                <w:tcPr>
                  <w:tcW w:w="2232" w:type="dxa"/>
                </w:tcPr>
                <w:p w:rsidR="00910F8B" w:rsidRPr="002E4781" w:rsidRDefault="00910F8B" w:rsidP="007E5E59">
                  <w:pPr>
                    <w:autoSpaceDE w:val="0"/>
                    <w:autoSpaceDN w:val="0"/>
                    <w:adjustRightInd w:val="0"/>
                    <w:spacing w:after="0" w:line="240" w:lineRule="auto"/>
                    <w:rPr>
                      <w:rFonts w:ascii="Times New Roman" w:hAnsi="Times New Roman"/>
                      <w:color w:val="000000"/>
                      <w:sz w:val="28"/>
                      <w:szCs w:val="28"/>
                    </w:rPr>
                  </w:pPr>
                  <w:r w:rsidRPr="00E85F07">
                    <w:rPr>
                      <w:rFonts w:ascii="Times New Roman" w:hAnsi="Times New Roman"/>
                      <w:sz w:val="28"/>
                      <w:szCs w:val="28"/>
                    </w:rPr>
                    <w:t xml:space="preserve">Важнейшие </w:t>
                  </w:r>
                  <w:r>
                    <w:rPr>
                      <w:rFonts w:ascii="Times New Roman" w:hAnsi="Times New Roman"/>
                      <w:color w:val="000000"/>
                      <w:sz w:val="28"/>
                      <w:szCs w:val="28"/>
                    </w:rPr>
                    <w:t>ц</w:t>
                  </w:r>
                  <w:r w:rsidRPr="002E4781">
                    <w:rPr>
                      <w:rFonts w:ascii="Times New Roman" w:hAnsi="Times New Roman"/>
                      <w:color w:val="000000"/>
                      <w:sz w:val="28"/>
                      <w:szCs w:val="28"/>
                    </w:rPr>
                    <w:t xml:space="preserve">елевые показатели, позволяющие оценить ход реализации Программы </w:t>
                  </w:r>
                </w:p>
              </w:tc>
            </w:tr>
          </w:tbl>
          <w:p w:rsidR="00910F8B" w:rsidRPr="002E4781" w:rsidRDefault="00910F8B" w:rsidP="002E4781">
            <w:pPr>
              <w:spacing w:after="0" w:line="240" w:lineRule="auto"/>
              <w:jc w:val="center"/>
            </w:pPr>
          </w:p>
        </w:tc>
        <w:tc>
          <w:tcPr>
            <w:tcW w:w="7763" w:type="dxa"/>
          </w:tcPr>
          <w:p w:rsidR="00910F8B" w:rsidRDefault="00910F8B" w:rsidP="002E4781">
            <w:pPr>
              <w:pStyle w:val="Default"/>
              <w:jc w:val="both"/>
              <w:rPr>
                <w:sz w:val="28"/>
                <w:szCs w:val="28"/>
              </w:rPr>
            </w:pPr>
            <w:r w:rsidRPr="002E4781">
              <w:rPr>
                <w:sz w:val="28"/>
                <w:szCs w:val="28"/>
              </w:rPr>
              <w:t xml:space="preserve"> Количество </w:t>
            </w:r>
            <w:r>
              <w:rPr>
                <w:sz w:val="28"/>
                <w:szCs w:val="28"/>
              </w:rPr>
              <w:t>реализованных проектов по реконструкции, модернизации объектов ЖКХ;</w:t>
            </w:r>
          </w:p>
          <w:p w:rsidR="00910F8B" w:rsidRDefault="00910F8B" w:rsidP="002E4781">
            <w:pPr>
              <w:pStyle w:val="Default"/>
              <w:jc w:val="both"/>
              <w:rPr>
                <w:sz w:val="28"/>
                <w:szCs w:val="28"/>
              </w:rPr>
            </w:pPr>
            <w:r w:rsidRPr="002E4781">
              <w:rPr>
                <w:sz w:val="28"/>
                <w:szCs w:val="28"/>
              </w:rPr>
              <w:t> Количество</w:t>
            </w:r>
            <w:r>
              <w:rPr>
                <w:sz w:val="28"/>
                <w:szCs w:val="28"/>
              </w:rPr>
              <w:t xml:space="preserve"> проектов ПСД разработанных, подготовленных, получивших положительное заключение госэкспертизы;</w:t>
            </w:r>
          </w:p>
          <w:p w:rsidR="00910F8B" w:rsidRPr="002E4781" w:rsidRDefault="00910F8B" w:rsidP="003841B5">
            <w:pPr>
              <w:pStyle w:val="Default"/>
              <w:jc w:val="both"/>
              <w:rPr>
                <w:sz w:val="28"/>
                <w:szCs w:val="28"/>
              </w:rPr>
            </w:pPr>
            <w:r w:rsidRPr="002E4781">
              <w:rPr>
                <w:sz w:val="28"/>
                <w:szCs w:val="28"/>
              </w:rPr>
              <w:t xml:space="preserve"> Количество установленных узлов учета </w:t>
            </w:r>
            <w:r w:rsidRPr="00706519">
              <w:rPr>
                <w:sz w:val="28"/>
                <w:szCs w:val="28"/>
              </w:rPr>
              <w:t>потребляемых ресурсов</w:t>
            </w:r>
            <w:r>
              <w:rPr>
                <w:sz w:val="28"/>
                <w:szCs w:val="28"/>
              </w:rPr>
              <w:t>;</w:t>
            </w:r>
          </w:p>
          <w:p w:rsidR="00910F8B" w:rsidRDefault="00910F8B" w:rsidP="002E4781">
            <w:pPr>
              <w:pStyle w:val="Default"/>
              <w:jc w:val="both"/>
              <w:rPr>
                <w:sz w:val="28"/>
                <w:szCs w:val="28"/>
              </w:rPr>
            </w:pPr>
            <w:r w:rsidRPr="002E4781">
              <w:rPr>
                <w:sz w:val="28"/>
                <w:szCs w:val="28"/>
              </w:rPr>
              <w:t xml:space="preserve"> Количество </w:t>
            </w:r>
            <w:r>
              <w:rPr>
                <w:sz w:val="28"/>
                <w:szCs w:val="28"/>
              </w:rPr>
              <w:t>поступивших в Администрацию жалоб от потребителей энергоресурсов на неполное, некачественное предоставление услуг.</w:t>
            </w:r>
          </w:p>
          <w:p w:rsidR="00910F8B" w:rsidRDefault="00910F8B" w:rsidP="002E4781">
            <w:pPr>
              <w:pStyle w:val="Default"/>
              <w:jc w:val="both"/>
              <w:rPr>
                <w:sz w:val="28"/>
                <w:szCs w:val="28"/>
              </w:rPr>
            </w:pPr>
            <w:r w:rsidRPr="002E4781">
              <w:rPr>
                <w:sz w:val="28"/>
                <w:szCs w:val="28"/>
              </w:rPr>
              <w:t> Количество</w:t>
            </w:r>
            <w:r>
              <w:rPr>
                <w:sz w:val="28"/>
                <w:szCs w:val="28"/>
              </w:rPr>
              <w:t xml:space="preserve"> перебоев в тепло- энерго- газо- водоснабжении потребителей поселения.</w:t>
            </w:r>
          </w:p>
          <w:p w:rsidR="00910F8B" w:rsidRPr="001256BD" w:rsidRDefault="00910F8B" w:rsidP="002E4781">
            <w:pPr>
              <w:pStyle w:val="Default"/>
              <w:jc w:val="both"/>
              <w:rPr>
                <w:color w:val="auto"/>
                <w:sz w:val="28"/>
                <w:szCs w:val="28"/>
              </w:rPr>
            </w:pPr>
            <w:r w:rsidRPr="001256BD">
              <w:rPr>
                <w:color w:val="auto"/>
                <w:sz w:val="28"/>
                <w:szCs w:val="28"/>
              </w:rPr>
              <w:t>Дополнительно по системам:</w:t>
            </w:r>
          </w:p>
          <w:p w:rsidR="00910F8B" w:rsidRDefault="00910F8B" w:rsidP="00E85F07">
            <w:pPr>
              <w:pStyle w:val="Default"/>
              <w:jc w:val="both"/>
              <w:rPr>
                <w:sz w:val="28"/>
                <w:szCs w:val="28"/>
              </w:rPr>
            </w:pPr>
            <w:r>
              <w:rPr>
                <w:sz w:val="28"/>
                <w:szCs w:val="28"/>
              </w:rPr>
              <w:t xml:space="preserve">Система теплоснабжения: </w:t>
            </w:r>
          </w:p>
          <w:p w:rsidR="00910F8B" w:rsidRDefault="00910F8B" w:rsidP="00E85F07">
            <w:pPr>
              <w:pStyle w:val="Default"/>
              <w:jc w:val="both"/>
              <w:rPr>
                <w:sz w:val="28"/>
                <w:szCs w:val="28"/>
              </w:rPr>
            </w:pPr>
            <w:r>
              <w:rPr>
                <w:sz w:val="28"/>
                <w:szCs w:val="28"/>
              </w:rPr>
              <w:t xml:space="preserve"> аварийность системы теплоснабжения – 0 ед./км; </w:t>
            </w:r>
          </w:p>
          <w:p w:rsidR="00910F8B" w:rsidRDefault="00910F8B" w:rsidP="00E85F07">
            <w:pPr>
              <w:pStyle w:val="Default"/>
              <w:jc w:val="both"/>
              <w:rPr>
                <w:sz w:val="28"/>
                <w:szCs w:val="28"/>
              </w:rPr>
            </w:pPr>
            <w:r>
              <w:rPr>
                <w:sz w:val="28"/>
                <w:szCs w:val="28"/>
              </w:rPr>
              <w:t xml:space="preserve"> уровень потерь тепловой энергии при транспортировке потребителям не более 12%; </w:t>
            </w:r>
          </w:p>
          <w:p w:rsidR="00910F8B" w:rsidRDefault="00910F8B" w:rsidP="00E85F07">
            <w:pPr>
              <w:pStyle w:val="Default"/>
              <w:jc w:val="both"/>
              <w:rPr>
                <w:sz w:val="28"/>
                <w:szCs w:val="28"/>
              </w:rPr>
            </w:pPr>
            <w:r>
              <w:rPr>
                <w:sz w:val="28"/>
                <w:szCs w:val="28"/>
              </w:rPr>
              <w:t xml:space="preserve"> удельный вес сетей, нуждающихся в замене не более 30%; </w:t>
            </w:r>
          </w:p>
          <w:p w:rsidR="00910F8B" w:rsidRDefault="00910F8B" w:rsidP="00E85F07">
            <w:pPr>
              <w:pStyle w:val="Default"/>
              <w:jc w:val="both"/>
              <w:rPr>
                <w:sz w:val="28"/>
                <w:szCs w:val="28"/>
              </w:rPr>
            </w:pPr>
          </w:p>
          <w:p w:rsidR="00910F8B" w:rsidRDefault="00910F8B" w:rsidP="00E85F07">
            <w:pPr>
              <w:pStyle w:val="Default"/>
              <w:jc w:val="both"/>
              <w:rPr>
                <w:sz w:val="28"/>
                <w:szCs w:val="28"/>
              </w:rPr>
            </w:pPr>
            <w:r>
              <w:rPr>
                <w:sz w:val="28"/>
                <w:szCs w:val="28"/>
              </w:rPr>
              <w:t xml:space="preserve">Система водоснабжения: </w:t>
            </w:r>
          </w:p>
          <w:p w:rsidR="00910F8B" w:rsidRDefault="00910F8B" w:rsidP="00E85F07">
            <w:pPr>
              <w:pStyle w:val="Default"/>
              <w:jc w:val="both"/>
              <w:rPr>
                <w:sz w:val="28"/>
                <w:szCs w:val="28"/>
              </w:rPr>
            </w:pPr>
            <w:r>
              <w:rPr>
                <w:sz w:val="28"/>
                <w:szCs w:val="28"/>
              </w:rPr>
              <w:t xml:space="preserve"> аварийность системы водоснабжения – 0 ед./км; </w:t>
            </w:r>
          </w:p>
          <w:p w:rsidR="00910F8B" w:rsidRDefault="00910F8B" w:rsidP="00E85F07">
            <w:pPr>
              <w:pStyle w:val="Default"/>
              <w:jc w:val="both"/>
              <w:rPr>
                <w:sz w:val="28"/>
                <w:szCs w:val="28"/>
              </w:rPr>
            </w:pPr>
            <w:r>
              <w:rPr>
                <w:sz w:val="28"/>
                <w:szCs w:val="28"/>
              </w:rPr>
              <w:t xml:space="preserve"> износ системы водоснабжения не более 45%; </w:t>
            </w:r>
          </w:p>
          <w:p w:rsidR="00910F8B" w:rsidRDefault="00910F8B" w:rsidP="00E85F07">
            <w:pPr>
              <w:pStyle w:val="Default"/>
              <w:jc w:val="both"/>
              <w:rPr>
                <w:sz w:val="28"/>
                <w:szCs w:val="28"/>
              </w:rPr>
            </w:pPr>
            <w:r>
              <w:rPr>
                <w:sz w:val="28"/>
                <w:szCs w:val="28"/>
              </w:rPr>
              <w:t xml:space="preserve"> соответствие качества питьевой воды установленным требованиям на 100%; </w:t>
            </w:r>
          </w:p>
          <w:p w:rsidR="00910F8B" w:rsidRDefault="00910F8B" w:rsidP="00E85F07">
            <w:pPr>
              <w:pStyle w:val="Default"/>
              <w:jc w:val="both"/>
              <w:rPr>
                <w:sz w:val="28"/>
                <w:szCs w:val="28"/>
              </w:rPr>
            </w:pPr>
            <w:r>
              <w:rPr>
                <w:sz w:val="28"/>
                <w:szCs w:val="28"/>
              </w:rPr>
              <w:t xml:space="preserve"> удельный вес сетей, нуждающихся в замене не более 15%; </w:t>
            </w:r>
          </w:p>
          <w:p w:rsidR="00910F8B" w:rsidRDefault="00910F8B" w:rsidP="00E85F07">
            <w:pPr>
              <w:pStyle w:val="Default"/>
              <w:jc w:val="both"/>
              <w:rPr>
                <w:sz w:val="28"/>
                <w:szCs w:val="28"/>
              </w:rPr>
            </w:pPr>
            <w:r>
              <w:rPr>
                <w:sz w:val="28"/>
                <w:szCs w:val="28"/>
              </w:rPr>
              <w:t> уровень потерь к уровню добычи – не более  23%</w:t>
            </w:r>
          </w:p>
          <w:p w:rsidR="00910F8B" w:rsidRDefault="00910F8B" w:rsidP="00E85F07">
            <w:pPr>
              <w:pStyle w:val="Default"/>
              <w:jc w:val="both"/>
              <w:rPr>
                <w:sz w:val="28"/>
                <w:szCs w:val="28"/>
              </w:rPr>
            </w:pPr>
          </w:p>
          <w:p w:rsidR="00910F8B" w:rsidRDefault="00910F8B" w:rsidP="00E85F07">
            <w:pPr>
              <w:pStyle w:val="Default"/>
              <w:jc w:val="both"/>
              <w:rPr>
                <w:sz w:val="28"/>
                <w:szCs w:val="28"/>
              </w:rPr>
            </w:pPr>
            <w:r>
              <w:rPr>
                <w:sz w:val="28"/>
                <w:szCs w:val="28"/>
              </w:rPr>
              <w:t xml:space="preserve">Система водоотведения: </w:t>
            </w:r>
          </w:p>
          <w:p w:rsidR="00910F8B" w:rsidRDefault="00910F8B" w:rsidP="00E85F07">
            <w:pPr>
              <w:pStyle w:val="Default"/>
              <w:jc w:val="both"/>
              <w:rPr>
                <w:sz w:val="28"/>
                <w:szCs w:val="28"/>
              </w:rPr>
            </w:pPr>
            <w:r>
              <w:rPr>
                <w:sz w:val="28"/>
                <w:szCs w:val="28"/>
              </w:rPr>
              <w:t xml:space="preserve"> аварийность системы водоотведения – 0 ед./км; </w:t>
            </w:r>
          </w:p>
          <w:p w:rsidR="00910F8B" w:rsidRDefault="00910F8B" w:rsidP="00E85F07">
            <w:pPr>
              <w:pStyle w:val="Default"/>
              <w:jc w:val="both"/>
              <w:rPr>
                <w:sz w:val="28"/>
                <w:szCs w:val="28"/>
              </w:rPr>
            </w:pPr>
            <w:r>
              <w:rPr>
                <w:sz w:val="28"/>
                <w:szCs w:val="28"/>
              </w:rPr>
              <w:t xml:space="preserve"> износ системы водоотведения - не более 45%; </w:t>
            </w:r>
          </w:p>
          <w:p w:rsidR="00910F8B" w:rsidRDefault="00910F8B" w:rsidP="00E85F07">
            <w:pPr>
              <w:pStyle w:val="Default"/>
              <w:jc w:val="both"/>
              <w:rPr>
                <w:sz w:val="28"/>
                <w:szCs w:val="28"/>
              </w:rPr>
            </w:pPr>
            <w:r>
              <w:rPr>
                <w:sz w:val="28"/>
                <w:szCs w:val="28"/>
              </w:rPr>
              <w:t xml:space="preserve"> соответствие качества сточных вод установленным требованиям на 100%; </w:t>
            </w:r>
          </w:p>
          <w:p w:rsidR="00910F8B" w:rsidRDefault="00910F8B" w:rsidP="00E85F07">
            <w:pPr>
              <w:pStyle w:val="Default"/>
              <w:jc w:val="both"/>
              <w:rPr>
                <w:sz w:val="28"/>
                <w:szCs w:val="28"/>
              </w:rPr>
            </w:pPr>
          </w:p>
          <w:p w:rsidR="00910F8B" w:rsidRDefault="00910F8B" w:rsidP="00E85F07">
            <w:pPr>
              <w:pStyle w:val="Default"/>
              <w:jc w:val="both"/>
              <w:rPr>
                <w:sz w:val="28"/>
                <w:szCs w:val="28"/>
              </w:rPr>
            </w:pPr>
            <w:r>
              <w:rPr>
                <w:sz w:val="28"/>
                <w:szCs w:val="28"/>
              </w:rPr>
              <w:t xml:space="preserve">Система газоснабжения: </w:t>
            </w:r>
          </w:p>
          <w:p w:rsidR="00910F8B" w:rsidRDefault="00910F8B" w:rsidP="00E85F07">
            <w:pPr>
              <w:pStyle w:val="Default"/>
              <w:jc w:val="both"/>
              <w:rPr>
                <w:sz w:val="28"/>
                <w:szCs w:val="28"/>
              </w:rPr>
            </w:pPr>
            <w:r>
              <w:rPr>
                <w:sz w:val="28"/>
                <w:szCs w:val="28"/>
              </w:rPr>
              <w:t xml:space="preserve"> обеспечение потребителей услугой бесперебойного и безопасного газоснабжения </w:t>
            </w:r>
          </w:p>
          <w:p w:rsidR="00910F8B" w:rsidRDefault="00910F8B" w:rsidP="007A17BA">
            <w:pPr>
              <w:pStyle w:val="Default"/>
              <w:jc w:val="both"/>
              <w:rPr>
                <w:sz w:val="28"/>
                <w:szCs w:val="28"/>
              </w:rPr>
            </w:pPr>
          </w:p>
          <w:p w:rsidR="00910F8B" w:rsidRDefault="00910F8B" w:rsidP="007A17BA">
            <w:pPr>
              <w:pStyle w:val="Default"/>
              <w:jc w:val="both"/>
              <w:rPr>
                <w:sz w:val="28"/>
                <w:szCs w:val="28"/>
              </w:rPr>
            </w:pPr>
            <w:r>
              <w:rPr>
                <w:sz w:val="28"/>
                <w:szCs w:val="28"/>
              </w:rPr>
              <w:t xml:space="preserve">Система электроснабжения: </w:t>
            </w:r>
          </w:p>
          <w:p w:rsidR="00910F8B" w:rsidRPr="007A17BA" w:rsidRDefault="00910F8B" w:rsidP="002E4781">
            <w:pPr>
              <w:pStyle w:val="Default"/>
              <w:jc w:val="both"/>
              <w:rPr>
                <w:sz w:val="28"/>
                <w:szCs w:val="28"/>
              </w:rPr>
            </w:pPr>
            <w:r>
              <w:rPr>
                <w:sz w:val="28"/>
                <w:szCs w:val="28"/>
              </w:rPr>
              <w:t xml:space="preserve"> обеспечение потребителей услугой бесперебойного и безопасного электроснабжения </w:t>
            </w:r>
          </w:p>
        </w:tc>
      </w:tr>
      <w:tr w:rsidR="00910F8B" w:rsidRPr="002E4781" w:rsidTr="00063EA1">
        <w:tc>
          <w:tcPr>
            <w:tcW w:w="2444" w:type="dxa"/>
          </w:tcPr>
          <w:p w:rsidR="00910F8B" w:rsidRPr="002E4781" w:rsidRDefault="00910F8B" w:rsidP="002E4781">
            <w:pPr>
              <w:pStyle w:val="Default"/>
              <w:jc w:val="center"/>
              <w:rPr>
                <w:sz w:val="28"/>
                <w:szCs w:val="28"/>
              </w:rPr>
            </w:pPr>
          </w:p>
          <w:p w:rsidR="00910F8B" w:rsidRPr="002E4781" w:rsidRDefault="00910F8B" w:rsidP="009C5F97">
            <w:pPr>
              <w:pStyle w:val="Default"/>
              <w:rPr>
                <w:sz w:val="28"/>
                <w:szCs w:val="28"/>
              </w:rPr>
            </w:pPr>
            <w:r w:rsidRPr="002E4781">
              <w:rPr>
                <w:sz w:val="28"/>
                <w:szCs w:val="28"/>
              </w:rPr>
              <w:t xml:space="preserve">Сроки и этапы реализации Программы </w:t>
            </w:r>
          </w:p>
          <w:p w:rsidR="00910F8B" w:rsidRPr="002E4781" w:rsidRDefault="00910F8B" w:rsidP="002E4781">
            <w:pPr>
              <w:spacing w:after="0" w:line="240" w:lineRule="auto"/>
              <w:jc w:val="center"/>
            </w:pPr>
          </w:p>
        </w:tc>
        <w:tc>
          <w:tcPr>
            <w:tcW w:w="7763" w:type="dxa"/>
          </w:tcPr>
          <w:p w:rsidR="00910F8B" w:rsidRDefault="00910F8B" w:rsidP="007E5E59">
            <w:pPr>
              <w:pStyle w:val="Default"/>
              <w:rPr>
                <w:sz w:val="28"/>
                <w:szCs w:val="28"/>
              </w:rPr>
            </w:pPr>
          </w:p>
          <w:p w:rsidR="00910F8B" w:rsidRPr="002E4781" w:rsidRDefault="00910F8B" w:rsidP="007E5E59">
            <w:pPr>
              <w:pStyle w:val="Default"/>
              <w:rPr>
                <w:sz w:val="28"/>
                <w:szCs w:val="28"/>
              </w:rPr>
            </w:pPr>
            <w:r w:rsidRPr="002E4781">
              <w:rPr>
                <w:sz w:val="28"/>
                <w:szCs w:val="28"/>
              </w:rPr>
              <w:t xml:space="preserve">Программа реализуется в два этапа: </w:t>
            </w:r>
          </w:p>
          <w:p w:rsidR="00910F8B" w:rsidRPr="002E4781" w:rsidRDefault="00910F8B" w:rsidP="007E5E59">
            <w:pPr>
              <w:pStyle w:val="Default"/>
              <w:rPr>
                <w:sz w:val="28"/>
                <w:szCs w:val="28"/>
              </w:rPr>
            </w:pPr>
            <w:r w:rsidRPr="002E4781">
              <w:rPr>
                <w:sz w:val="28"/>
                <w:szCs w:val="28"/>
              </w:rPr>
              <w:t> первый этап – 201</w:t>
            </w:r>
            <w:r>
              <w:rPr>
                <w:sz w:val="28"/>
                <w:szCs w:val="28"/>
              </w:rPr>
              <w:t>4</w:t>
            </w:r>
            <w:r w:rsidRPr="002E4781">
              <w:rPr>
                <w:sz w:val="28"/>
                <w:szCs w:val="28"/>
              </w:rPr>
              <w:t>-201</w:t>
            </w:r>
            <w:r>
              <w:rPr>
                <w:sz w:val="28"/>
                <w:szCs w:val="28"/>
              </w:rPr>
              <w:t>8</w:t>
            </w:r>
            <w:r w:rsidRPr="002E4781">
              <w:rPr>
                <w:sz w:val="28"/>
                <w:szCs w:val="28"/>
              </w:rPr>
              <w:t xml:space="preserve"> годы, </w:t>
            </w:r>
          </w:p>
          <w:p w:rsidR="00910F8B" w:rsidRPr="002E4781" w:rsidRDefault="00910F8B" w:rsidP="007E5E59">
            <w:pPr>
              <w:pStyle w:val="Default"/>
              <w:rPr>
                <w:sz w:val="28"/>
                <w:szCs w:val="28"/>
              </w:rPr>
            </w:pPr>
            <w:r w:rsidRPr="002E4781">
              <w:rPr>
                <w:sz w:val="28"/>
                <w:szCs w:val="28"/>
              </w:rPr>
              <w:t> второй  этап – 201</w:t>
            </w:r>
            <w:r>
              <w:rPr>
                <w:sz w:val="28"/>
                <w:szCs w:val="28"/>
              </w:rPr>
              <w:t>9</w:t>
            </w:r>
            <w:r w:rsidRPr="002E4781">
              <w:rPr>
                <w:sz w:val="28"/>
                <w:szCs w:val="28"/>
              </w:rPr>
              <w:t>-20</w:t>
            </w:r>
            <w:r>
              <w:rPr>
                <w:sz w:val="28"/>
                <w:szCs w:val="28"/>
              </w:rPr>
              <w:t>28</w:t>
            </w:r>
            <w:r w:rsidRPr="002E4781">
              <w:rPr>
                <w:sz w:val="28"/>
                <w:szCs w:val="28"/>
              </w:rPr>
              <w:t xml:space="preserve"> годы </w:t>
            </w:r>
          </w:p>
          <w:p w:rsidR="00910F8B" w:rsidRPr="002E4781" w:rsidRDefault="00910F8B" w:rsidP="002E4781">
            <w:pPr>
              <w:spacing w:after="0" w:line="240" w:lineRule="auto"/>
              <w:jc w:val="both"/>
            </w:pPr>
          </w:p>
        </w:tc>
      </w:tr>
      <w:tr w:rsidR="00910F8B" w:rsidRPr="002E4781" w:rsidTr="00063EA1">
        <w:tc>
          <w:tcPr>
            <w:tcW w:w="2444" w:type="dxa"/>
          </w:tcPr>
          <w:tbl>
            <w:tblPr>
              <w:tblW w:w="0" w:type="auto"/>
              <w:tblLayout w:type="fixed"/>
              <w:tblLook w:val="0000"/>
            </w:tblPr>
            <w:tblGrid>
              <w:gridCol w:w="2232"/>
            </w:tblGrid>
            <w:tr w:rsidR="00910F8B" w:rsidRPr="002E4781" w:rsidTr="00167203">
              <w:trPr>
                <w:trHeight w:val="449"/>
              </w:trPr>
              <w:tc>
                <w:tcPr>
                  <w:tcW w:w="2232" w:type="dxa"/>
                </w:tcPr>
                <w:p w:rsidR="00910F8B" w:rsidRPr="002E4781" w:rsidRDefault="00910F8B" w:rsidP="007E5E59">
                  <w:pPr>
                    <w:autoSpaceDE w:val="0"/>
                    <w:autoSpaceDN w:val="0"/>
                    <w:adjustRightInd w:val="0"/>
                    <w:spacing w:after="0" w:line="240" w:lineRule="auto"/>
                    <w:rPr>
                      <w:rFonts w:ascii="Times New Roman" w:hAnsi="Times New Roman"/>
                      <w:color w:val="000000"/>
                      <w:sz w:val="28"/>
                      <w:szCs w:val="28"/>
                    </w:rPr>
                  </w:pPr>
                  <w:r w:rsidRPr="002E4781">
                    <w:rPr>
                      <w:rFonts w:ascii="Times New Roman" w:hAnsi="Times New Roman"/>
                      <w:color w:val="000000"/>
                      <w:sz w:val="28"/>
                      <w:szCs w:val="28"/>
                    </w:rPr>
                    <w:t xml:space="preserve">Объемы </w:t>
                  </w:r>
                  <w:r>
                    <w:rPr>
                      <w:rFonts w:ascii="Times New Roman" w:hAnsi="Times New Roman"/>
                      <w:color w:val="000000"/>
                      <w:sz w:val="28"/>
                      <w:szCs w:val="28"/>
                    </w:rPr>
                    <w:t>требуемых капитальных вложений</w:t>
                  </w:r>
                  <w:r w:rsidRPr="002E4781">
                    <w:rPr>
                      <w:rFonts w:ascii="Times New Roman" w:hAnsi="Times New Roman"/>
                      <w:color w:val="000000"/>
                      <w:sz w:val="28"/>
                      <w:szCs w:val="28"/>
                    </w:rPr>
                    <w:t xml:space="preserve"> </w:t>
                  </w:r>
                </w:p>
              </w:tc>
            </w:tr>
          </w:tbl>
          <w:p w:rsidR="00910F8B" w:rsidRPr="002E4781" w:rsidRDefault="00910F8B" w:rsidP="002E4781">
            <w:pPr>
              <w:autoSpaceDE w:val="0"/>
              <w:autoSpaceDN w:val="0"/>
              <w:adjustRightInd w:val="0"/>
              <w:spacing w:after="0" w:line="240" w:lineRule="auto"/>
              <w:rPr>
                <w:rFonts w:ascii="Times New Roman" w:hAnsi="Times New Roman"/>
                <w:sz w:val="28"/>
                <w:szCs w:val="28"/>
              </w:rPr>
            </w:pPr>
          </w:p>
        </w:tc>
        <w:tc>
          <w:tcPr>
            <w:tcW w:w="7763" w:type="dxa"/>
          </w:tcPr>
          <w:p w:rsidR="00910F8B" w:rsidRPr="00F64476" w:rsidRDefault="00910F8B" w:rsidP="00F64476">
            <w:pPr>
              <w:autoSpaceDE w:val="0"/>
              <w:autoSpaceDN w:val="0"/>
              <w:adjustRightInd w:val="0"/>
              <w:spacing w:after="0" w:line="240" w:lineRule="auto"/>
              <w:jc w:val="both"/>
              <w:rPr>
                <w:rFonts w:ascii="Times New Roman" w:hAnsi="Times New Roman"/>
                <w:sz w:val="28"/>
                <w:szCs w:val="28"/>
              </w:rPr>
            </w:pPr>
            <w:r w:rsidRPr="00D66ADF">
              <w:rPr>
                <w:rFonts w:ascii="Times New Roman" w:hAnsi="Times New Roman"/>
                <w:sz w:val="28"/>
                <w:szCs w:val="28"/>
              </w:rPr>
              <w:t xml:space="preserve">          Финансирование Программ</w:t>
            </w:r>
            <w:r>
              <w:rPr>
                <w:rFonts w:ascii="Times New Roman" w:hAnsi="Times New Roman"/>
                <w:sz w:val="28"/>
                <w:szCs w:val="28"/>
              </w:rPr>
              <w:t>ы</w:t>
            </w:r>
            <w:r w:rsidRPr="00D66ADF">
              <w:rPr>
                <w:rFonts w:ascii="Times New Roman" w:hAnsi="Times New Roman"/>
                <w:sz w:val="28"/>
                <w:szCs w:val="28"/>
              </w:rPr>
              <w:t xml:space="preserve"> осуществляется за счет средств  </w:t>
            </w:r>
            <w:r>
              <w:rPr>
                <w:rFonts w:ascii="Times New Roman" w:hAnsi="Times New Roman"/>
                <w:sz w:val="28"/>
                <w:szCs w:val="28"/>
              </w:rPr>
              <w:t xml:space="preserve">федерального, </w:t>
            </w:r>
            <w:r w:rsidRPr="00D66ADF">
              <w:rPr>
                <w:rFonts w:ascii="Times New Roman" w:hAnsi="Times New Roman"/>
                <w:sz w:val="28"/>
                <w:szCs w:val="28"/>
              </w:rPr>
              <w:t>областного, муниципального бюджетов и внебюджетных источников.</w:t>
            </w:r>
            <w:r w:rsidRPr="00F64476">
              <w:rPr>
                <w:rFonts w:ascii="Times New Roman" w:hAnsi="Times New Roman"/>
                <w:sz w:val="28"/>
                <w:szCs w:val="28"/>
              </w:rPr>
              <w:t xml:space="preserve"> Общий объем финансирования Программы </w:t>
            </w:r>
            <w:r>
              <w:rPr>
                <w:rFonts w:ascii="Times New Roman" w:hAnsi="Times New Roman"/>
                <w:sz w:val="28"/>
                <w:szCs w:val="28"/>
              </w:rPr>
              <w:t>на первые пять лет (2014-</w:t>
            </w:r>
            <w:r>
              <w:rPr>
                <w:rFonts w:ascii="Times New Roman" w:hAnsi="Times New Roman"/>
                <w:sz w:val="28"/>
                <w:szCs w:val="28"/>
              </w:rPr>
              <w:lastRenderedPageBreak/>
              <w:t xml:space="preserve">2018г.г.) </w:t>
            </w:r>
            <w:r w:rsidRPr="00F64476">
              <w:rPr>
                <w:rFonts w:ascii="Times New Roman" w:hAnsi="Times New Roman"/>
                <w:sz w:val="28"/>
                <w:szCs w:val="28"/>
              </w:rPr>
              <w:t xml:space="preserve">составляет </w:t>
            </w:r>
            <w:r w:rsidRPr="004766C9">
              <w:rPr>
                <w:rFonts w:ascii="Times New Roman" w:hAnsi="Times New Roman"/>
                <w:b/>
                <w:sz w:val="28"/>
                <w:szCs w:val="28"/>
              </w:rPr>
              <w:t>53656</w:t>
            </w:r>
            <w:r>
              <w:rPr>
                <w:rFonts w:ascii="Times New Roman" w:hAnsi="Times New Roman"/>
                <w:sz w:val="28"/>
                <w:szCs w:val="28"/>
              </w:rPr>
              <w:t xml:space="preserve"> </w:t>
            </w:r>
            <w:r w:rsidRPr="00F64476">
              <w:rPr>
                <w:rFonts w:ascii="Times New Roman" w:hAnsi="Times New Roman"/>
                <w:sz w:val="28"/>
                <w:szCs w:val="28"/>
              </w:rPr>
              <w:t xml:space="preserve">тыс. руб.,: </w:t>
            </w:r>
          </w:p>
          <w:p w:rsidR="00910F8B" w:rsidRPr="004766C9" w:rsidRDefault="00910F8B" w:rsidP="00F64476">
            <w:pPr>
              <w:autoSpaceDE w:val="0"/>
              <w:autoSpaceDN w:val="0"/>
              <w:adjustRightInd w:val="0"/>
              <w:spacing w:after="0" w:line="240" w:lineRule="auto"/>
              <w:rPr>
                <w:rFonts w:ascii="Times New Roman" w:hAnsi="Times New Roman"/>
                <w:sz w:val="28"/>
                <w:szCs w:val="28"/>
              </w:rPr>
            </w:pPr>
            <w:r w:rsidRPr="004766C9">
              <w:rPr>
                <w:rFonts w:ascii="Times New Roman" w:hAnsi="Times New Roman"/>
                <w:sz w:val="28"/>
                <w:szCs w:val="28"/>
              </w:rPr>
              <w:t xml:space="preserve">  2014 год – 17 994 тыс. руб., </w:t>
            </w:r>
          </w:p>
          <w:p w:rsidR="00910F8B" w:rsidRPr="004766C9" w:rsidRDefault="00910F8B" w:rsidP="00F64476">
            <w:pPr>
              <w:autoSpaceDE w:val="0"/>
              <w:autoSpaceDN w:val="0"/>
              <w:adjustRightInd w:val="0"/>
              <w:spacing w:after="0" w:line="240" w:lineRule="auto"/>
              <w:rPr>
                <w:rFonts w:ascii="Times New Roman" w:hAnsi="Times New Roman"/>
                <w:sz w:val="28"/>
                <w:szCs w:val="28"/>
              </w:rPr>
            </w:pPr>
            <w:r w:rsidRPr="004766C9">
              <w:rPr>
                <w:rFonts w:ascii="Times New Roman" w:hAnsi="Times New Roman"/>
                <w:sz w:val="28"/>
                <w:szCs w:val="28"/>
              </w:rPr>
              <w:t xml:space="preserve"> 2015 год  – 7109 тыс. руб., </w:t>
            </w:r>
          </w:p>
          <w:p w:rsidR="00910F8B" w:rsidRPr="004766C9" w:rsidRDefault="00910F8B" w:rsidP="00F64476">
            <w:pPr>
              <w:autoSpaceDE w:val="0"/>
              <w:autoSpaceDN w:val="0"/>
              <w:adjustRightInd w:val="0"/>
              <w:spacing w:after="0" w:line="240" w:lineRule="auto"/>
              <w:rPr>
                <w:rFonts w:ascii="Times New Roman" w:hAnsi="Times New Roman"/>
                <w:sz w:val="28"/>
                <w:szCs w:val="28"/>
              </w:rPr>
            </w:pPr>
            <w:r w:rsidRPr="004766C9">
              <w:rPr>
                <w:rFonts w:ascii="Times New Roman" w:hAnsi="Times New Roman"/>
                <w:sz w:val="28"/>
                <w:szCs w:val="28"/>
              </w:rPr>
              <w:t xml:space="preserve"> 2016 год  – 6048 тыс. руб., </w:t>
            </w:r>
          </w:p>
          <w:p w:rsidR="00910F8B" w:rsidRPr="004766C9" w:rsidRDefault="00910F8B" w:rsidP="00F64476">
            <w:pPr>
              <w:pStyle w:val="Default"/>
              <w:jc w:val="both"/>
              <w:rPr>
                <w:color w:val="auto"/>
                <w:sz w:val="28"/>
                <w:szCs w:val="28"/>
              </w:rPr>
            </w:pPr>
            <w:r w:rsidRPr="004766C9">
              <w:rPr>
                <w:color w:val="auto"/>
                <w:sz w:val="28"/>
                <w:szCs w:val="28"/>
              </w:rPr>
              <w:t> 2017 год – 6780 тыс. руб.,</w:t>
            </w:r>
          </w:p>
          <w:p w:rsidR="00910F8B" w:rsidRDefault="00910F8B" w:rsidP="00E43B01">
            <w:pPr>
              <w:autoSpaceDE w:val="0"/>
              <w:autoSpaceDN w:val="0"/>
              <w:adjustRightInd w:val="0"/>
              <w:spacing w:after="0" w:line="240" w:lineRule="auto"/>
              <w:rPr>
                <w:rFonts w:ascii="Times New Roman" w:hAnsi="Times New Roman"/>
                <w:sz w:val="28"/>
                <w:szCs w:val="28"/>
              </w:rPr>
            </w:pPr>
            <w:r w:rsidRPr="004766C9">
              <w:rPr>
                <w:rFonts w:ascii="Times New Roman" w:hAnsi="Times New Roman"/>
                <w:sz w:val="28"/>
                <w:szCs w:val="28"/>
              </w:rPr>
              <w:t> 2018 год –  15725 тыс. руб.</w:t>
            </w:r>
            <w:r w:rsidRPr="00F64476">
              <w:rPr>
                <w:rFonts w:ascii="Times New Roman" w:hAnsi="Times New Roman"/>
                <w:sz w:val="28"/>
                <w:szCs w:val="28"/>
              </w:rPr>
              <w:t xml:space="preserve"> </w:t>
            </w:r>
          </w:p>
          <w:p w:rsidR="00910F8B" w:rsidRPr="004766C9" w:rsidRDefault="00910F8B" w:rsidP="00E43B01">
            <w:pPr>
              <w:autoSpaceDE w:val="0"/>
              <w:autoSpaceDN w:val="0"/>
              <w:adjustRightInd w:val="0"/>
              <w:spacing w:after="0" w:line="240" w:lineRule="auto"/>
              <w:rPr>
                <w:rFonts w:ascii="Times New Roman" w:hAnsi="Times New Roman"/>
                <w:sz w:val="28"/>
                <w:szCs w:val="28"/>
              </w:rPr>
            </w:pPr>
            <w:r w:rsidRPr="00F64476">
              <w:rPr>
                <w:rFonts w:ascii="Times New Roman" w:hAnsi="Times New Roman"/>
                <w:sz w:val="28"/>
                <w:szCs w:val="28"/>
              </w:rPr>
              <w:t xml:space="preserve">в том числе из бюджета МО Озёрненское городское поселение составляет </w:t>
            </w:r>
            <w:r>
              <w:rPr>
                <w:rFonts w:ascii="Times New Roman" w:hAnsi="Times New Roman"/>
                <w:sz w:val="28"/>
                <w:szCs w:val="28"/>
              </w:rPr>
              <w:t xml:space="preserve"> примерно  5300 </w:t>
            </w:r>
            <w:r w:rsidRPr="00F64476">
              <w:rPr>
                <w:rFonts w:ascii="Times New Roman" w:hAnsi="Times New Roman"/>
                <w:sz w:val="28"/>
                <w:szCs w:val="28"/>
              </w:rPr>
              <w:t xml:space="preserve">тыс. руб. </w:t>
            </w:r>
          </w:p>
          <w:p w:rsidR="00910F8B" w:rsidRPr="002E4781" w:rsidRDefault="00910F8B" w:rsidP="00F64476">
            <w:pPr>
              <w:pStyle w:val="Default"/>
              <w:jc w:val="both"/>
              <w:rPr>
                <w:color w:val="C00000"/>
                <w:sz w:val="28"/>
                <w:szCs w:val="28"/>
              </w:rPr>
            </w:pPr>
          </w:p>
        </w:tc>
      </w:tr>
      <w:tr w:rsidR="00910F8B" w:rsidRPr="002E4781" w:rsidTr="00063EA1">
        <w:trPr>
          <w:trHeight w:val="5294"/>
        </w:trPr>
        <w:tc>
          <w:tcPr>
            <w:tcW w:w="2444" w:type="dxa"/>
          </w:tcPr>
          <w:tbl>
            <w:tblPr>
              <w:tblW w:w="0" w:type="auto"/>
              <w:tblLayout w:type="fixed"/>
              <w:tblLook w:val="0000"/>
            </w:tblPr>
            <w:tblGrid>
              <w:gridCol w:w="2232"/>
            </w:tblGrid>
            <w:tr w:rsidR="00910F8B" w:rsidRPr="002E4781" w:rsidTr="00167203">
              <w:trPr>
                <w:trHeight w:val="449"/>
              </w:trPr>
              <w:tc>
                <w:tcPr>
                  <w:tcW w:w="2232" w:type="dxa"/>
                </w:tcPr>
                <w:p w:rsidR="00910F8B" w:rsidRPr="002E4781" w:rsidRDefault="00910F8B" w:rsidP="00EE75D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Ожидаемые </w:t>
                  </w:r>
                  <w:r w:rsidRPr="002E4781">
                    <w:rPr>
                      <w:rFonts w:ascii="Times New Roman" w:hAnsi="Times New Roman"/>
                      <w:color w:val="000000"/>
                      <w:sz w:val="28"/>
                      <w:szCs w:val="28"/>
                    </w:rPr>
                    <w:t xml:space="preserve">результаты реализации Программы </w:t>
                  </w:r>
                </w:p>
              </w:tc>
            </w:tr>
          </w:tbl>
          <w:p w:rsidR="00910F8B" w:rsidRPr="002E4781" w:rsidRDefault="00910F8B" w:rsidP="002E4781">
            <w:pPr>
              <w:autoSpaceDE w:val="0"/>
              <w:autoSpaceDN w:val="0"/>
              <w:adjustRightInd w:val="0"/>
              <w:spacing w:after="0" w:line="240" w:lineRule="auto"/>
              <w:rPr>
                <w:rFonts w:ascii="Times New Roman" w:hAnsi="Times New Roman"/>
                <w:color w:val="000000"/>
                <w:sz w:val="28"/>
                <w:szCs w:val="28"/>
              </w:rPr>
            </w:pPr>
          </w:p>
        </w:tc>
        <w:tc>
          <w:tcPr>
            <w:tcW w:w="7763" w:type="dxa"/>
          </w:tcPr>
          <w:p w:rsidR="00910F8B" w:rsidRPr="00E723C1" w:rsidRDefault="00910F8B" w:rsidP="00D62DAF">
            <w:pPr>
              <w:pStyle w:val="Default"/>
              <w:rPr>
                <w:sz w:val="28"/>
                <w:szCs w:val="28"/>
              </w:rPr>
            </w:pPr>
            <w:r w:rsidRPr="00E723C1">
              <w:rPr>
                <w:sz w:val="28"/>
                <w:szCs w:val="28"/>
              </w:rPr>
              <w:t> Технологические результаты:</w:t>
            </w:r>
            <w:r w:rsidRPr="00E723C1">
              <w:rPr>
                <w:sz w:val="28"/>
                <w:szCs w:val="28"/>
              </w:rPr>
              <w:br/>
              <w:t xml:space="preserve">- повышение надежности работы системы коммунальной инфраструктуры </w:t>
            </w:r>
            <w:r>
              <w:rPr>
                <w:sz w:val="28"/>
                <w:szCs w:val="28"/>
              </w:rPr>
              <w:t>посёлка</w:t>
            </w:r>
            <w:r w:rsidRPr="00E723C1">
              <w:rPr>
                <w:sz w:val="28"/>
                <w:szCs w:val="28"/>
              </w:rPr>
              <w:t>;</w:t>
            </w:r>
            <w:r w:rsidRPr="00E723C1">
              <w:rPr>
                <w:sz w:val="28"/>
                <w:szCs w:val="28"/>
              </w:rPr>
              <w:br/>
              <w:t xml:space="preserve">- снижение </w:t>
            </w:r>
            <w:r>
              <w:rPr>
                <w:sz w:val="28"/>
                <w:szCs w:val="28"/>
              </w:rPr>
              <w:t xml:space="preserve">потерь коммунальных ресурсов  в </w:t>
            </w:r>
            <w:r w:rsidRPr="00E723C1">
              <w:rPr>
                <w:sz w:val="28"/>
                <w:szCs w:val="28"/>
              </w:rPr>
              <w:t>производственном процессе.</w:t>
            </w:r>
            <w:r w:rsidRPr="00E723C1">
              <w:rPr>
                <w:sz w:val="28"/>
                <w:szCs w:val="28"/>
              </w:rPr>
              <w:br/>
            </w:r>
            <w:r w:rsidRPr="00E723C1">
              <w:rPr>
                <w:sz w:val="28"/>
                <w:szCs w:val="28"/>
              </w:rPr>
              <w:t xml:space="preserve"> Коммерческий результат: </w:t>
            </w:r>
          </w:p>
          <w:p w:rsidR="00910F8B" w:rsidRPr="00E723C1" w:rsidRDefault="00910F8B" w:rsidP="00D62DAF">
            <w:pPr>
              <w:pStyle w:val="Default"/>
              <w:rPr>
                <w:sz w:val="28"/>
                <w:szCs w:val="28"/>
              </w:rPr>
            </w:pPr>
            <w:r w:rsidRPr="00E723C1">
              <w:rPr>
                <w:sz w:val="28"/>
                <w:szCs w:val="28"/>
              </w:rPr>
              <w:t>– повышение эффективности  финансово-хозяйственной деятельности предприятий коммунального комплекса.</w:t>
            </w:r>
            <w:r w:rsidRPr="00E723C1">
              <w:rPr>
                <w:sz w:val="28"/>
                <w:szCs w:val="28"/>
              </w:rPr>
              <w:br/>
            </w:r>
            <w:r w:rsidRPr="00E723C1">
              <w:rPr>
                <w:sz w:val="28"/>
                <w:szCs w:val="28"/>
              </w:rPr>
              <w:t xml:space="preserve"> Бюджетный результат: </w:t>
            </w:r>
          </w:p>
          <w:p w:rsidR="00910F8B" w:rsidRPr="00E723C1" w:rsidRDefault="00910F8B" w:rsidP="00D62DAF">
            <w:pPr>
              <w:pStyle w:val="Default"/>
              <w:rPr>
                <w:sz w:val="28"/>
                <w:szCs w:val="28"/>
              </w:rPr>
            </w:pPr>
            <w:r w:rsidRPr="00E723C1">
              <w:rPr>
                <w:sz w:val="28"/>
                <w:szCs w:val="28"/>
              </w:rPr>
              <w:t>– развитие предприятий приведет к увеличению бюджетных поступлений.</w:t>
            </w:r>
            <w:r w:rsidRPr="00E723C1">
              <w:rPr>
                <w:sz w:val="28"/>
                <w:szCs w:val="28"/>
              </w:rPr>
              <w:br/>
            </w:r>
            <w:r w:rsidRPr="00E723C1">
              <w:rPr>
                <w:sz w:val="28"/>
                <w:szCs w:val="28"/>
              </w:rPr>
              <w:t> Социальный результат:</w:t>
            </w:r>
          </w:p>
          <w:p w:rsidR="00910F8B" w:rsidRPr="00E723C1" w:rsidRDefault="00910F8B" w:rsidP="00D62DAF">
            <w:pPr>
              <w:pStyle w:val="Default"/>
              <w:rPr>
                <w:sz w:val="28"/>
                <w:szCs w:val="28"/>
              </w:rPr>
            </w:pPr>
            <w:r w:rsidRPr="00E723C1">
              <w:rPr>
                <w:sz w:val="28"/>
                <w:szCs w:val="28"/>
              </w:rPr>
              <w:t xml:space="preserve">- повышение качества коммунальных услуг;                                                    - улучшение экологического состояния окружающей среды.                                         </w:t>
            </w:r>
            <w:r>
              <w:rPr>
                <w:sz w:val="28"/>
                <w:szCs w:val="28"/>
              </w:rPr>
              <w:t xml:space="preserve">                                                      </w:t>
            </w:r>
            <w:r w:rsidRPr="00E723C1">
              <w:rPr>
                <w:sz w:val="28"/>
                <w:szCs w:val="28"/>
              </w:rPr>
              <w:t xml:space="preserve"> </w:t>
            </w:r>
            <w:r w:rsidRPr="00E723C1">
              <w:rPr>
                <w:b/>
                <w:sz w:val="28"/>
                <w:szCs w:val="28"/>
              </w:rPr>
              <w:t>-</w:t>
            </w:r>
            <w:r w:rsidRPr="00E723C1">
              <w:rPr>
                <w:sz w:val="28"/>
                <w:szCs w:val="28"/>
              </w:rPr>
              <w:t xml:space="preserve"> устранение причин возникновения аварийных ситуаций;                       </w:t>
            </w:r>
          </w:p>
        </w:tc>
      </w:tr>
    </w:tbl>
    <w:p w:rsidR="00910F8B" w:rsidRDefault="00910F8B" w:rsidP="00AC2460">
      <w:pPr>
        <w:jc w:val="center"/>
      </w:pPr>
    </w:p>
    <w:p w:rsidR="00910F8B" w:rsidRDefault="00910F8B" w:rsidP="00AC2460">
      <w:pPr>
        <w:jc w:val="center"/>
      </w:pPr>
    </w:p>
    <w:p w:rsidR="00910F8B" w:rsidRDefault="00910F8B" w:rsidP="00AC2460">
      <w:pPr>
        <w:jc w:val="center"/>
      </w:pPr>
    </w:p>
    <w:p w:rsidR="00910F8B" w:rsidRDefault="00910F8B" w:rsidP="00AC2460">
      <w:pPr>
        <w:jc w:val="center"/>
      </w:pPr>
    </w:p>
    <w:p w:rsidR="00910F8B" w:rsidRDefault="00910F8B" w:rsidP="00AC2460">
      <w:pPr>
        <w:jc w:val="center"/>
      </w:pPr>
    </w:p>
    <w:p w:rsidR="00910F8B" w:rsidRDefault="00910F8B" w:rsidP="00AC2460">
      <w:pPr>
        <w:jc w:val="center"/>
      </w:pPr>
    </w:p>
    <w:p w:rsidR="00910F8B" w:rsidRDefault="00910F8B" w:rsidP="00AC2460">
      <w:pPr>
        <w:jc w:val="center"/>
      </w:pPr>
    </w:p>
    <w:p w:rsidR="00910F8B" w:rsidRDefault="00910F8B" w:rsidP="00AC2460">
      <w:pPr>
        <w:jc w:val="center"/>
      </w:pPr>
    </w:p>
    <w:p w:rsidR="00910F8B" w:rsidRDefault="00910F8B" w:rsidP="00AC2460">
      <w:pPr>
        <w:jc w:val="center"/>
      </w:pPr>
    </w:p>
    <w:p w:rsidR="00910F8B" w:rsidRDefault="00910F8B" w:rsidP="00AC2460">
      <w:pPr>
        <w:jc w:val="center"/>
      </w:pPr>
    </w:p>
    <w:p w:rsidR="00495A3F" w:rsidRDefault="00495A3F" w:rsidP="00AC2460">
      <w:pPr>
        <w:jc w:val="center"/>
      </w:pPr>
    </w:p>
    <w:p w:rsidR="00063EA1" w:rsidRDefault="00063EA1" w:rsidP="00AC2460">
      <w:pPr>
        <w:jc w:val="center"/>
      </w:pPr>
    </w:p>
    <w:p w:rsidR="00063EA1" w:rsidRDefault="00063EA1" w:rsidP="00AC2460">
      <w:pPr>
        <w:jc w:val="center"/>
      </w:pPr>
    </w:p>
    <w:p w:rsidR="00063EA1" w:rsidRDefault="00063EA1" w:rsidP="00AC2460">
      <w:pPr>
        <w:jc w:val="center"/>
      </w:pPr>
    </w:p>
    <w:p w:rsidR="00910F8B" w:rsidRDefault="00910F8B" w:rsidP="00853169">
      <w:pPr>
        <w:pStyle w:val="Default"/>
        <w:jc w:val="center"/>
        <w:rPr>
          <w:sz w:val="28"/>
          <w:szCs w:val="28"/>
        </w:rPr>
      </w:pPr>
      <w:r>
        <w:rPr>
          <w:b/>
          <w:bCs/>
          <w:sz w:val="28"/>
          <w:szCs w:val="28"/>
        </w:rPr>
        <w:lastRenderedPageBreak/>
        <w:t>ВВЕДЕНИЕ</w:t>
      </w:r>
    </w:p>
    <w:p w:rsidR="00910F8B" w:rsidRDefault="00910F8B" w:rsidP="00764773">
      <w:pPr>
        <w:pStyle w:val="Default"/>
        <w:jc w:val="both"/>
        <w:rPr>
          <w:sz w:val="28"/>
          <w:szCs w:val="28"/>
        </w:rPr>
      </w:pPr>
      <w:r>
        <w:rPr>
          <w:sz w:val="28"/>
          <w:szCs w:val="28"/>
        </w:rPr>
        <w:t xml:space="preserve">             Программа комплексного развития систем коммунальной инфраструктуры муниципального образования Озёрненского городского поселения Духовщинского района Смоленской области разработана в соответствии с требованиями к программам</w:t>
      </w:r>
      <w:r w:rsidRPr="00453781">
        <w:rPr>
          <w:sz w:val="28"/>
          <w:szCs w:val="28"/>
        </w:rPr>
        <w:t xml:space="preserve"> </w:t>
      </w:r>
      <w:r>
        <w:rPr>
          <w:sz w:val="28"/>
          <w:szCs w:val="28"/>
        </w:rPr>
        <w:t>комплексного развития систем коммунальной инфраструктуры поселений, городских округов, утверждёнными Постановлением Правительства РФ от 14.06.2013г. №502.</w:t>
      </w:r>
    </w:p>
    <w:p w:rsidR="00910F8B" w:rsidRDefault="00910F8B" w:rsidP="00764773">
      <w:pPr>
        <w:pStyle w:val="Default"/>
        <w:jc w:val="both"/>
        <w:rPr>
          <w:sz w:val="28"/>
          <w:szCs w:val="28"/>
        </w:rPr>
      </w:pPr>
      <w:r>
        <w:rPr>
          <w:sz w:val="28"/>
          <w:szCs w:val="28"/>
        </w:rPr>
        <w:t xml:space="preserve">            Программа комплексного развития систем коммунальной инфраструктуры поселения, городского округа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
    <w:p w:rsidR="00910F8B" w:rsidRDefault="00910F8B" w:rsidP="00764773">
      <w:pPr>
        <w:pStyle w:val="Default"/>
        <w:jc w:val="both"/>
        <w:rPr>
          <w:color w:val="auto"/>
        </w:rPr>
      </w:pPr>
      <w:r>
        <w:rPr>
          <w:sz w:val="28"/>
          <w:szCs w:val="28"/>
        </w:rPr>
        <w:t xml:space="preserve">          Ответственность за разработку Программы и ее утверждение закреплены за органами местного самоуправления. </w:t>
      </w:r>
    </w:p>
    <w:p w:rsidR="00910F8B" w:rsidRDefault="00910F8B" w:rsidP="00764773">
      <w:pPr>
        <w:pStyle w:val="Default"/>
        <w:jc w:val="both"/>
        <w:rPr>
          <w:color w:val="auto"/>
          <w:sz w:val="28"/>
          <w:szCs w:val="28"/>
        </w:rPr>
      </w:pPr>
      <w:r>
        <w:rPr>
          <w:color w:val="auto"/>
          <w:sz w:val="28"/>
          <w:szCs w:val="28"/>
        </w:rPr>
        <w:t xml:space="preserve">          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 </w:t>
      </w:r>
    </w:p>
    <w:p w:rsidR="00910F8B" w:rsidRDefault="00910F8B" w:rsidP="00764773">
      <w:pPr>
        <w:pStyle w:val="Default"/>
        <w:jc w:val="both"/>
        <w:rPr>
          <w:color w:val="auto"/>
          <w:sz w:val="28"/>
          <w:szCs w:val="28"/>
        </w:rPr>
      </w:pPr>
      <w:r>
        <w:rPr>
          <w:color w:val="auto"/>
          <w:sz w:val="28"/>
          <w:szCs w:val="28"/>
        </w:rPr>
        <w:t xml:space="preserve">          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городского поселения. Коммунальные системы – капиталоёмки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(до 2028 года). </w:t>
      </w:r>
    </w:p>
    <w:p w:rsidR="00910F8B" w:rsidRDefault="00910F8B" w:rsidP="0013029E">
      <w:pPr>
        <w:pStyle w:val="a9"/>
        <w:rPr>
          <w:rFonts w:ascii="Times New Roman" w:hAnsi="Times New Roman"/>
          <w:sz w:val="28"/>
          <w:szCs w:val="28"/>
        </w:rPr>
      </w:pPr>
      <w:r w:rsidRPr="0013029E">
        <w:rPr>
          <w:rFonts w:ascii="Times New Roman" w:hAnsi="Times New Roman"/>
          <w:sz w:val="28"/>
          <w:szCs w:val="28"/>
        </w:rPr>
        <w:t xml:space="preserve">     </w:t>
      </w:r>
    </w:p>
    <w:p w:rsidR="00910F8B" w:rsidRDefault="00910F8B" w:rsidP="0013029E">
      <w:pPr>
        <w:pStyle w:val="a9"/>
        <w:rPr>
          <w:rFonts w:ascii="Times New Roman" w:hAnsi="Times New Roman"/>
          <w:sz w:val="28"/>
          <w:szCs w:val="28"/>
        </w:rPr>
      </w:pPr>
    </w:p>
    <w:p w:rsidR="00910F8B" w:rsidRDefault="00910F8B" w:rsidP="0013029E">
      <w:pPr>
        <w:pStyle w:val="a9"/>
        <w:rPr>
          <w:rFonts w:ascii="Times New Roman" w:hAnsi="Times New Roman"/>
          <w:sz w:val="28"/>
          <w:szCs w:val="28"/>
        </w:rPr>
      </w:pPr>
    </w:p>
    <w:p w:rsidR="00910F8B" w:rsidRDefault="00910F8B" w:rsidP="0013029E">
      <w:pPr>
        <w:pStyle w:val="a9"/>
        <w:rPr>
          <w:rFonts w:ascii="Times New Roman" w:hAnsi="Times New Roman"/>
          <w:sz w:val="28"/>
          <w:szCs w:val="28"/>
        </w:rPr>
      </w:pPr>
      <w:r w:rsidRPr="0013029E">
        <w:rPr>
          <w:rFonts w:ascii="Times New Roman" w:hAnsi="Times New Roman"/>
          <w:sz w:val="28"/>
          <w:szCs w:val="28"/>
        </w:rPr>
        <w:t xml:space="preserve">     </w:t>
      </w:r>
    </w:p>
    <w:p w:rsidR="00063EA1" w:rsidRDefault="00063EA1" w:rsidP="0013029E">
      <w:pPr>
        <w:pStyle w:val="a9"/>
        <w:rPr>
          <w:rFonts w:ascii="Times New Roman" w:hAnsi="Times New Roman"/>
          <w:sz w:val="28"/>
          <w:szCs w:val="28"/>
        </w:rPr>
      </w:pPr>
    </w:p>
    <w:p w:rsidR="00063EA1" w:rsidRDefault="00063EA1" w:rsidP="0013029E">
      <w:pPr>
        <w:pStyle w:val="a9"/>
        <w:rPr>
          <w:rFonts w:ascii="Times New Roman" w:hAnsi="Times New Roman"/>
          <w:sz w:val="28"/>
          <w:szCs w:val="28"/>
        </w:rPr>
      </w:pPr>
    </w:p>
    <w:p w:rsidR="00910F8B" w:rsidRPr="00D62DAF" w:rsidRDefault="00910F8B" w:rsidP="007C7AF1">
      <w:pPr>
        <w:pStyle w:val="a9"/>
        <w:jc w:val="center"/>
        <w:rPr>
          <w:rFonts w:ascii="Times New Roman" w:hAnsi="Times New Roman"/>
          <w:b/>
          <w:sz w:val="28"/>
          <w:szCs w:val="28"/>
        </w:rPr>
      </w:pPr>
      <w:r w:rsidRPr="00D62DAF">
        <w:rPr>
          <w:rFonts w:ascii="Times New Roman" w:hAnsi="Times New Roman"/>
          <w:b/>
          <w:sz w:val="28"/>
          <w:szCs w:val="28"/>
        </w:rPr>
        <w:lastRenderedPageBreak/>
        <w:t>Целью разработки Программы является</w:t>
      </w:r>
    </w:p>
    <w:p w:rsidR="00910F8B" w:rsidRPr="0013029E" w:rsidRDefault="00910F8B" w:rsidP="00DE4C80">
      <w:pPr>
        <w:pStyle w:val="a9"/>
        <w:jc w:val="both"/>
        <w:rPr>
          <w:rFonts w:ascii="Times New Roman" w:hAnsi="Times New Roman"/>
          <w:sz w:val="28"/>
          <w:szCs w:val="28"/>
        </w:rPr>
      </w:pPr>
      <w:r w:rsidRPr="0013029E">
        <w:rPr>
          <w:rFonts w:ascii="Times New Roman" w:hAnsi="Times New Roman"/>
          <w:sz w:val="28"/>
          <w:szCs w:val="28"/>
        </w:rPr>
        <w:t>1. Обеспечение устойчивого функционирования и развития системы коммунального комплекса</w:t>
      </w:r>
      <w:r>
        <w:rPr>
          <w:rFonts w:ascii="Times New Roman" w:hAnsi="Times New Roman"/>
          <w:sz w:val="28"/>
          <w:szCs w:val="28"/>
        </w:rPr>
        <w:t xml:space="preserve"> посёлка</w:t>
      </w:r>
      <w:r w:rsidRPr="0013029E">
        <w:rPr>
          <w:rFonts w:ascii="Times New Roman" w:hAnsi="Times New Roman"/>
          <w:sz w:val="28"/>
          <w:szCs w:val="28"/>
        </w:rPr>
        <w:t xml:space="preserve">;  </w:t>
      </w:r>
    </w:p>
    <w:p w:rsidR="00910F8B" w:rsidRPr="0013029E" w:rsidRDefault="00910F8B" w:rsidP="00DE4C80">
      <w:pPr>
        <w:pStyle w:val="a9"/>
        <w:jc w:val="both"/>
        <w:rPr>
          <w:rFonts w:ascii="Times New Roman" w:hAnsi="Times New Roman"/>
          <w:sz w:val="28"/>
          <w:szCs w:val="28"/>
        </w:rPr>
      </w:pPr>
      <w:r w:rsidRPr="0013029E">
        <w:rPr>
          <w:rFonts w:ascii="Times New Roman" w:hAnsi="Times New Roman"/>
          <w:sz w:val="28"/>
          <w:szCs w:val="28"/>
        </w:rPr>
        <w:t xml:space="preserve">2. Обеспечение наиболее экономичным образом качественного и надежного предоставления коммунальных услуг потребителям;                                 </w:t>
      </w:r>
    </w:p>
    <w:p w:rsidR="00910F8B" w:rsidRPr="00FC3DDD" w:rsidRDefault="00910F8B" w:rsidP="00DE4C80">
      <w:pPr>
        <w:pStyle w:val="a9"/>
        <w:jc w:val="both"/>
        <w:rPr>
          <w:rFonts w:ascii="Times New Roman" w:hAnsi="Times New Roman"/>
          <w:sz w:val="28"/>
          <w:szCs w:val="28"/>
        </w:rPr>
      </w:pPr>
      <w:r w:rsidRPr="00FC3DDD">
        <w:rPr>
          <w:rFonts w:ascii="Times New Roman" w:hAnsi="Times New Roman"/>
          <w:sz w:val="28"/>
          <w:szCs w:val="28"/>
        </w:rPr>
        <w:t xml:space="preserve">3. Обеспечение доступной стоимости жилищно-коммунальных услуг нормативного качества. </w:t>
      </w:r>
      <w:r>
        <w:rPr>
          <w:rFonts w:ascii="Times New Roman" w:hAnsi="Times New Roman"/>
          <w:sz w:val="28"/>
          <w:szCs w:val="28"/>
        </w:rPr>
        <w:tab/>
      </w:r>
    </w:p>
    <w:p w:rsidR="00910F8B" w:rsidRDefault="00910F8B" w:rsidP="0013029E">
      <w:pPr>
        <w:pStyle w:val="Default"/>
        <w:jc w:val="both"/>
        <w:rPr>
          <w:color w:val="auto"/>
          <w:sz w:val="28"/>
          <w:szCs w:val="28"/>
        </w:rPr>
      </w:pPr>
      <w:r>
        <w:rPr>
          <w:color w:val="auto"/>
          <w:sz w:val="28"/>
          <w:szCs w:val="28"/>
        </w:rPr>
        <w:t xml:space="preserve">          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Pr>
          <w:sz w:val="28"/>
          <w:szCs w:val="28"/>
        </w:rPr>
        <w:t>Озёрненского городского поселения</w:t>
      </w:r>
      <w:r>
        <w:rPr>
          <w:color w:val="auto"/>
          <w:sz w:val="28"/>
          <w:szCs w:val="28"/>
        </w:rPr>
        <w:t xml:space="preserve">. </w:t>
      </w:r>
    </w:p>
    <w:p w:rsidR="00910F8B" w:rsidRDefault="00910F8B" w:rsidP="00453781">
      <w:pPr>
        <w:pStyle w:val="Default"/>
        <w:rPr>
          <w:color w:val="auto"/>
          <w:sz w:val="28"/>
          <w:szCs w:val="28"/>
        </w:rPr>
      </w:pPr>
      <w:r>
        <w:rPr>
          <w:color w:val="auto"/>
          <w:sz w:val="28"/>
          <w:szCs w:val="28"/>
        </w:rPr>
        <w:t xml:space="preserve">          </w:t>
      </w:r>
    </w:p>
    <w:p w:rsidR="00910F8B" w:rsidRPr="00D62DAF" w:rsidRDefault="00910F8B" w:rsidP="007C7AF1">
      <w:pPr>
        <w:pStyle w:val="Default"/>
        <w:jc w:val="center"/>
        <w:rPr>
          <w:b/>
          <w:color w:val="auto"/>
          <w:sz w:val="28"/>
          <w:szCs w:val="28"/>
        </w:rPr>
      </w:pPr>
      <w:r w:rsidRPr="00D62DAF">
        <w:rPr>
          <w:b/>
          <w:color w:val="auto"/>
          <w:sz w:val="28"/>
          <w:szCs w:val="28"/>
        </w:rPr>
        <w:t>Основными задачами Программы являются:</w:t>
      </w:r>
    </w:p>
    <w:p w:rsidR="00910F8B" w:rsidRDefault="00910F8B" w:rsidP="00D62DAF">
      <w:pPr>
        <w:pStyle w:val="Default"/>
        <w:spacing w:after="55"/>
        <w:jc w:val="both"/>
        <w:rPr>
          <w:color w:val="auto"/>
          <w:sz w:val="28"/>
          <w:szCs w:val="28"/>
        </w:rPr>
      </w:pPr>
      <w:r>
        <w:rPr>
          <w:color w:val="auto"/>
          <w:sz w:val="28"/>
          <w:szCs w:val="28"/>
        </w:rPr>
        <w:t xml:space="preserve"> инженерно-техническая оптимизация систем коммунальной инфраструктуры муниципального образования; </w:t>
      </w:r>
    </w:p>
    <w:p w:rsidR="00910F8B" w:rsidRDefault="00910F8B" w:rsidP="00D62DAF">
      <w:pPr>
        <w:pStyle w:val="Default"/>
        <w:jc w:val="both"/>
        <w:rPr>
          <w:color w:val="auto"/>
          <w:sz w:val="28"/>
          <w:szCs w:val="28"/>
        </w:rPr>
      </w:pPr>
      <w:r>
        <w:rPr>
          <w:color w:val="auto"/>
          <w:sz w:val="28"/>
          <w:szCs w:val="28"/>
        </w:rPr>
        <w:t xml:space="preserve"> взаимоувязанное по срокам и объемам финансирования перспективное планирование развития систем коммунальной инфраструктуры </w:t>
      </w:r>
      <w:r>
        <w:rPr>
          <w:sz w:val="28"/>
          <w:szCs w:val="28"/>
        </w:rPr>
        <w:t>Озёрненского городского поселения</w:t>
      </w:r>
      <w:r>
        <w:rPr>
          <w:color w:val="auto"/>
          <w:sz w:val="28"/>
          <w:szCs w:val="28"/>
        </w:rPr>
        <w:t xml:space="preserve">; </w:t>
      </w:r>
    </w:p>
    <w:p w:rsidR="00910F8B" w:rsidRDefault="00910F8B" w:rsidP="00D62DAF">
      <w:pPr>
        <w:pStyle w:val="Default"/>
        <w:spacing w:after="55"/>
        <w:jc w:val="both"/>
        <w:rPr>
          <w:color w:val="auto"/>
          <w:sz w:val="28"/>
          <w:szCs w:val="28"/>
        </w:rPr>
      </w:pPr>
      <w:r>
        <w:rPr>
          <w:color w:val="auto"/>
          <w:sz w:val="28"/>
          <w:szCs w:val="28"/>
        </w:rPr>
        <w:t xml:space="preserve"> разработка мероприятий по комплексной реконструкции и модернизации систем коммунальной инфраструктуры муниципального образования; </w:t>
      </w:r>
    </w:p>
    <w:p w:rsidR="00910F8B" w:rsidRDefault="00910F8B" w:rsidP="00D62DAF">
      <w:pPr>
        <w:pStyle w:val="Default"/>
        <w:spacing w:after="55"/>
        <w:jc w:val="both"/>
        <w:rPr>
          <w:color w:val="auto"/>
          <w:sz w:val="28"/>
          <w:szCs w:val="28"/>
        </w:rPr>
      </w:pPr>
      <w:r>
        <w:rPr>
          <w:color w:val="auto"/>
          <w:sz w:val="28"/>
          <w:szCs w:val="28"/>
        </w:rPr>
        <w:t> повышение надежности коммунальных систем и качества коммунальных услуг в</w:t>
      </w:r>
      <w:r w:rsidRPr="009B6A56">
        <w:rPr>
          <w:sz w:val="28"/>
          <w:szCs w:val="28"/>
        </w:rPr>
        <w:t xml:space="preserve"> </w:t>
      </w:r>
      <w:r>
        <w:rPr>
          <w:sz w:val="28"/>
          <w:szCs w:val="28"/>
        </w:rPr>
        <w:t>Озёрненском городском поселении</w:t>
      </w:r>
      <w:r>
        <w:rPr>
          <w:color w:val="auto"/>
          <w:sz w:val="28"/>
          <w:szCs w:val="28"/>
        </w:rPr>
        <w:t xml:space="preserve">; </w:t>
      </w:r>
    </w:p>
    <w:p w:rsidR="00910F8B" w:rsidRDefault="00910F8B" w:rsidP="00D62DAF">
      <w:pPr>
        <w:pStyle w:val="Default"/>
        <w:spacing w:after="55"/>
        <w:jc w:val="both"/>
        <w:rPr>
          <w:color w:val="auto"/>
          <w:sz w:val="28"/>
          <w:szCs w:val="28"/>
        </w:rPr>
      </w:pPr>
      <w:r>
        <w:rPr>
          <w:color w:val="auto"/>
          <w:sz w:val="28"/>
          <w:szCs w:val="28"/>
        </w:rPr>
        <w:t xml:space="preserve"> 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910F8B" w:rsidRDefault="00910F8B" w:rsidP="001D76C1">
      <w:pPr>
        <w:pStyle w:val="Default"/>
        <w:spacing w:after="55"/>
        <w:jc w:val="both"/>
        <w:rPr>
          <w:color w:val="auto"/>
          <w:sz w:val="28"/>
          <w:szCs w:val="28"/>
        </w:rPr>
      </w:pPr>
      <w:r>
        <w:rPr>
          <w:color w:val="auto"/>
          <w:sz w:val="28"/>
          <w:szCs w:val="28"/>
        </w:rPr>
        <w:t> повышение инвестиционной привлекательности коммунальной инфраструктуры муниципального образования</w:t>
      </w:r>
      <w:r w:rsidRPr="009B6A56">
        <w:rPr>
          <w:sz w:val="28"/>
          <w:szCs w:val="28"/>
        </w:rPr>
        <w:t xml:space="preserve"> </w:t>
      </w:r>
    </w:p>
    <w:p w:rsidR="00910F8B" w:rsidRDefault="00910F8B" w:rsidP="00D62DAF">
      <w:pPr>
        <w:pStyle w:val="Default"/>
        <w:jc w:val="both"/>
        <w:rPr>
          <w:color w:val="auto"/>
          <w:sz w:val="28"/>
          <w:szCs w:val="28"/>
        </w:rPr>
      </w:pPr>
      <w:r>
        <w:rPr>
          <w:color w:val="auto"/>
          <w:sz w:val="28"/>
          <w:szCs w:val="28"/>
        </w:rPr>
        <w:t>сбалансированности интересов субъектов коммунальной инфраструктуры и потребителей муниципального образования</w:t>
      </w:r>
      <w:r w:rsidRPr="009B6A56">
        <w:rPr>
          <w:sz w:val="28"/>
          <w:szCs w:val="28"/>
        </w:rPr>
        <w:t xml:space="preserve"> </w:t>
      </w:r>
      <w:r>
        <w:rPr>
          <w:sz w:val="28"/>
          <w:szCs w:val="28"/>
        </w:rPr>
        <w:t>Озёрненского городского поселения</w:t>
      </w:r>
      <w:r>
        <w:rPr>
          <w:color w:val="auto"/>
          <w:sz w:val="28"/>
          <w:szCs w:val="28"/>
        </w:rPr>
        <w:t xml:space="preserve">. </w:t>
      </w:r>
    </w:p>
    <w:p w:rsidR="00910F8B" w:rsidRDefault="00910F8B" w:rsidP="00ED4EE7">
      <w:pPr>
        <w:pStyle w:val="Default"/>
        <w:jc w:val="both"/>
        <w:rPr>
          <w:color w:val="auto"/>
          <w:sz w:val="28"/>
          <w:szCs w:val="28"/>
        </w:rPr>
      </w:pPr>
      <w:r>
        <w:rPr>
          <w:color w:val="auto"/>
          <w:sz w:val="28"/>
          <w:szCs w:val="28"/>
        </w:rPr>
        <w:t xml:space="preserve">           </w:t>
      </w:r>
      <w:r w:rsidRPr="00ED4EE7">
        <w:rPr>
          <w:b/>
          <w:color w:val="auto"/>
          <w:sz w:val="28"/>
          <w:szCs w:val="28"/>
        </w:rPr>
        <w:t xml:space="preserve"> Перспективные</w:t>
      </w:r>
      <w:r>
        <w:rPr>
          <w:color w:val="auto"/>
          <w:sz w:val="28"/>
          <w:szCs w:val="28"/>
        </w:rPr>
        <w:t xml:space="preserve"> показатели развития муниципального образования являются основой для разработки Программы и формируются на основании: </w:t>
      </w:r>
    </w:p>
    <w:p w:rsidR="00910F8B" w:rsidRDefault="00910F8B" w:rsidP="00ED4EE7">
      <w:pPr>
        <w:pStyle w:val="Default"/>
        <w:spacing w:after="55"/>
        <w:jc w:val="both"/>
        <w:rPr>
          <w:color w:val="auto"/>
          <w:sz w:val="28"/>
          <w:szCs w:val="28"/>
        </w:rPr>
      </w:pPr>
      <w:r>
        <w:rPr>
          <w:color w:val="auto"/>
          <w:sz w:val="28"/>
          <w:szCs w:val="28"/>
        </w:rPr>
        <w:t> генерального плана муниципального образования</w:t>
      </w:r>
      <w:r w:rsidRPr="009B6A56">
        <w:rPr>
          <w:sz w:val="28"/>
          <w:szCs w:val="28"/>
        </w:rPr>
        <w:t xml:space="preserve"> </w:t>
      </w:r>
      <w:r>
        <w:rPr>
          <w:sz w:val="28"/>
          <w:szCs w:val="28"/>
        </w:rPr>
        <w:t>Озёрненского городского поселения</w:t>
      </w:r>
      <w:r>
        <w:rPr>
          <w:color w:val="auto"/>
          <w:sz w:val="28"/>
          <w:szCs w:val="28"/>
        </w:rPr>
        <w:t xml:space="preserve">; </w:t>
      </w:r>
    </w:p>
    <w:p w:rsidR="00910F8B" w:rsidRDefault="00910F8B" w:rsidP="00ED4EE7">
      <w:pPr>
        <w:pStyle w:val="Default"/>
        <w:spacing w:after="55"/>
        <w:jc w:val="both"/>
        <w:rPr>
          <w:color w:val="auto"/>
          <w:sz w:val="28"/>
          <w:szCs w:val="28"/>
        </w:rPr>
      </w:pPr>
      <w:r>
        <w:rPr>
          <w:color w:val="auto"/>
          <w:sz w:val="28"/>
          <w:szCs w:val="28"/>
        </w:rPr>
        <w:t> правил землепользования и застройки муниципального образования</w:t>
      </w:r>
      <w:r w:rsidRPr="009B6A56">
        <w:rPr>
          <w:sz w:val="28"/>
          <w:szCs w:val="28"/>
        </w:rPr>
        <w:t xml:space="preserve"> </w:t>
      </w:r>
      <w:r>
        <w:rPr>
          <w:sz w:val="28"/>
          <w:szCs w:val="28"/>
        </w:rPr>
        <w:t>Озёрненского городского поселения</w:t>
      </w:r>
      <w:r>
        <w:rPr>
          <w:color w:val="auto"/>
          <w:sz w:val="28"/>
          <w:szCs w:val="28"/>
        </w:rPr>
        <w:t xml:space="preserve">; </w:t>
      </w:r>
    </w:p>
    <w:p w:rsidR="00910F8B" w:rsidRDefault="00910F8B" w:rsidP="00ED4EE7">
      <w:pPr>
        <w:pStyle w:val="Default"/>
        <w:jc w:val="both"/>
        <w:rPr>
          <w:color w:val="auto"/>
          <w:sz w:val="28"/>
          <w:szCs w:val="28"/>
        </w:rPr>
      </w:pPr>
      <w:r>
        <w:rPr>
          <w:color w:val="auto"/>
          <w:sz w:val="28"/>
          <w:szCs w:val="28"/>
        </w:rPr>
        <w:t> схемы теплоснабжения муниципального образования</w:t>
      </w:r>
      <w:r w:rsidRPr="009B6A56">
        <w:rPr>
          <w:sz w:val="28"/>
          <w:szCs w:val="28"/>
        </w:rPr>
        <w:t xml:space="preserve"> </w:t>
      </w:r>
      <w:r>
        <w:rPr>
          <w:sz w:val="28"/>
          <w:szCs w:val="28"/>
        </w:rPr>
        <w:t>Озёрненского городского поселения</w:t>
      </w:r>
      <w:r>
        <w:rPr>
          <w:color w:val="auto"/>
          <w:sz w:val="28"/>
          <w:szCs w:val="28"/>
        </w:rPr>
        <w:t>.</w:t>
      </w:r>
    </w:p>
    <w:p w:rsidR="00910F8B" w:rsidRDefault="00910F8B" w:rsidP="00ED4EE7">
      <w:pPr>
        <w:pStyle w:val="Default"/>
        <w:jc w:val="both"/>
        <w:rPr>
          <w:color w:val="auto"/>
          <w:sz w:val="28"/>
          <w:szCs w:val="28"/>
        </w:rPr>
      </w:pPr>
      <w:r>
        <w:rPr>
          <w:color w:val="auto"/>
          <w:sz w:val="28"/>
          <w:szCs w:val="28"/>
        </w:rPr>
        <w:t> схемы водоснабжения и водоотведения муниципального образования</w:t>
      </w:r>
      <w:r w:rsidRPr="009B6A56">
        <w:rPr>
          <w:sz w:val="28"/>
          <w:szCs w:val="28"/>
        </w:rPr>
        <w:t xml:space="preserve"> </w:t>
      </w:r>
      <w:r>
        <w:rPr>
          <w:sz w:val="28"/>
          <w:szCs w:val="28"/>
        </w:rPr>
        <w:t>Озёрненского городского поселения</w:t>
      </w:r>
      <w:r>
        <w:rPr>
          <w:color w:val="auto"/>
          <w:sz w:val="28"/>
          <w:szCs w:val="28"/>
        </w:rPr>
        <w:t>.</w:t>
      </w:r>
    </w:p>
    <w:p w:rsidR="00910F8B" w:rsidRDefault="00910F8B" w:rsidP="007A1499">
      <w:pPr>
        <w:pStyle w:val="Default"/>
        <w:jc w:val="both"/>
        <w:rPr>
          <w:color w:val="auto"/>
          <w:sz w:val="28"/>
          <w:szCs w:val="28"/>
        </w:rPr>
      </w:pPr>
      <w:r>
        <w:rPr>
          <w:color w:val="auto"/>
          <w:sz w:val="28"/>
          <w:szCs w:val="28"/>
        </w:rPr>
        <w:t xml:space="preserve"> </w:t>
      </w:r>
      <w:r w:rsidRPr="007A1499">
        <w:rPr>
          <w:color w:val="auto"/>
          <w:sz w:val="28"/>
          <w:szCs w:val="28"/>
        </w:rPr>
        <w:t>программ</w:t>
      </w:r>
      <w:r>
        <w:rPr>
          <w:color w:val="auto"/>
          <w:sz w:val="28"/>
          <w:szCs w:val="28"/>
        </w:rPr>
        <w:t xml:space="preserve">ы </w:t>
      </w:r>
      <w:r w:rsidRPr="007A1499">
        <w:rPr>
          <w:color w:val="auto"/>
          <w:sz w:val="28"/>
          <w:szCs w:val="28"/>
        </w:rPr>
        <w:t xml:space="preserve">«Энергосбережение и повышение энергетической эффективности на территории    </w:t>
      </w:r>
      <w:r>
        <w:rPr>
          <w:color w:val="auto"/>
          <w:sz w:val="28"/>
          <w:szCs w:val="28"/>
        </w:rPr>
        <w:t>муниципального образования</w:t>
      </w:r>
      <w:r w:rsidRPr="009B6A56">
        <w:rPr>
          <w:sz w:val="28"/>
          <w:szCs w:val="28"/>
        </w:rPr>
        <w:t xml:space="preserve"> </w:t>
      </w:r>
      <w:r w:rsidRPr="007A1499">
        <w:rPr>
          <w:color w:val="auto"/>
          <w:sz w:val="28"/>
          <w:szCs w:val="28"/>
        </w:rPr>
        <w:t xml:space="preserve">Озёрненского  городского  поселения Духовщинского  района  Смоленской области на 2013-2016г.г.» </w:t>
      </w:r>
    </w:p>
    <w:p w:rsidR="00910F8B" w:rsidRDefault="00910F8B" w:rsidP="007A1499">
      <w:pPr>
        <w:pStyle w:val="Default"/>
        <w:jc w:val="both"/>
        <w:rPr>
          <w:color w:val="auto"/>
          <w:sz w:val="28"/>
          <w:szCs w:val="28"/>
        </w:rPr>
      </w:pPr>
      <w:r>
        <w:rPr>
          <w:color w:val="auto"/>
          <w:sz w:val="28"/>
          <w:szCs w:val="28"/>
        </w:rPr>
        <w:t xml:space="preserve">         </w:t>
      </w:r>
      <w:r w:rsidRPr="00ED4EE7">
        <w:rPr>
          <w:b/>
          <w:color w:val="auto"/>
          <w:sz w:val="28"/>
          <w:szCs w:val="28"/>
        </w:rPr>
        <w:t xml:space="preserve">Программа </w:t>
      </w:r>
      <w:r>
        <w:rPr>
          <w:color w:val="auto"/>
          <w:sz w:val="28"/>
          <w:szCs w:val="28"/>
        </w:rPr>
        <w:t xml:space="preserve">разработана в соответствии со следующими нормативно-правовыми актами и документами:  </w:t>
      </w:r>
    </w:p>
    <w:p w:rsidR="00910F8B" w:rsidRPr="00ED4EE7" w:rsidRDefault="00910F8B" w:rsidP="00ED4EE7">
      <w:pPr>
        <w:jc w:val="both"/>
        <w:rPr>
          <w:rFonts w:ascii="Times New Roman" w:hAnsi="Times New Roman"/>
          <w:sz w:val="28"/>
          <w:szCs w:val="28"/>
        </w:rPr>
      </w:pPr>
      <w:r w:rsidRPr="00ED4EE7">
        <w:rPr>
          <w:rFonts w:ascii="Times New Roman" w:hAnsi="Times New Roman"/>
          <w:sz w:val="28"/>
          <w:szCs w:val="28"/>
        </w:rPr>
        <w:lastRenderedPageBreak/>
        <w:t xml:space="preserve"> федеральным законом от 21.07.2007 №185-ФЗ «О Фонде содействия реформированию жилищно-коммунального хозяйства»; </w:t>
      </w:r>
    </w:p>
    <w:p w:rsidR="00910F8B" w:rsidRPr="00ED4EE7" w:rsidRDefault="00910F8B" w:rsidP="00ED4EE7">
      <w:pPr>
        <w:jc w:val="both"/>
        <w:rPr>
          <w:rFonts w:ascii="Times New Roman" w:hAnsi="Times New Roman"/>
          <w:sz w:val="28"/>
          <w:szCs w:val="28"/>
        </w:rPr>
      </w:pPr>
      <w:r w:rsidRPr="00ED4EE7">
        <w:rPr>
          <w:rFonts w:ascii="Times New Roman" w:hAnsi="Times New Roman"/>
          <w:sz w:val="28"/>
          <w:szCs w:val="28"/>
        </w:rPr>
        <w:t xml:space="preserve"> указом Президента Российской Федерации от 04.06.2008 №889 «О некоторых мерах по повышению энергетической и экологической эффективности российской экономики»; </w:t>
      </w:r>
    </w:p>
    <w:p w:rsidR="00910F8B" w:rsidRPr="00ED4EE7" w:rsidRDefault="00910F8B" w:rsidP="00ED4EE7">
      <w:pPr>
        <w:jc w:val="both"/>
        <w:rPr>
          <w:rFonts w:ascii="Times New Roman" w:hAnsi="Times New Roman"/>
          <w:sz w:val="28"/>
          <w:szCs w:val="28"/>
        </w:rPr>
      </w:pPr>
      <w:r w:rsidRPr="00ED4EE7">
        <w:rPr>
          <w:rFonts w:ascii="Times New Roman" w:hAnsi="Times New Roman"/>
          <w:sz w:val="28"/>
          <w:szCs w:val="28"/>
        </w:rPr>
        <w:t xml:space="preserve"> постановлением Правительства РФ от 09.06.2007 №360 «Об утверждении правил заключения и исполнения публичных договоров о подключении к системам коммунальной инфраструктуры»; </w:t>
      </w:r>
    </w:p>
    <w:p w:rsidR="00910F8B" w:rsidRPr="00ED4EE7" w:rsidRDefault="00910F8B" w:rsidP="00ED4EE7">
      <w:pPr>
        <w:jc w:val="both"/>
        <w:rPr>
          <w:rFonts w:ascii="Times New Roman" w:hAnsi="Times New Roman"/>
          <w:sz w:val="28"/>
          <w:szCs w:val="28"/>
        </w:rPr>
      </w:pPr>
      <w:r w:rsidRPr="00ED4EE7">
        <w:rPr>
          <w:rFonts w:ascii="Times New Roman" w:hAnsi="Times New Roman"/>
          <w:sz w:val="28"/>
          <w:szCs w:val="28"/>
        </w:rPr>
        <w:t xml:space="preserve"> постановлением Правительства РФ от 23.07.2007 №464 «Правила финансирования инвестиционных программ коммунального комплекса – производителей товаров и услуг в сфере электро- и (или) теплоснабжения»; </w:t>
      </w:r>
    </w:p>
    <w:p w:rsidR="00910F8B" w:rsidRPr="00ED4EE7" w:rsidRDefault="00910F8B" w:rsidP="00ED4EE7">
      <w:pPr>
        <w:jc w:val="both"/>
        <w:rPr>
          <w:rFonts w:ascii="Times New Roman" w:hAnsi="Times New Roman"/>
          <w:sz w:val="28"/>
          <w:szCs w:val="28"/>
        </w:rPr>
      </w:pPr>
      <w:r w:rsidRPr="00ED4EE7">
        <w:rPr>
          <w:rFonts w:ascii="Times New Roman" w:hAnsi="Times New Roman"/>
          <w:sz w:val="28"/>
          <w:szCs w:val="28"/>
        </w:rPr>
        <w:t xml:space="preserve"> постановлением Правительства РФ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910F8B" w:rsidRPr="00ED4EE7" w:rsidRDefault="00910F8B" w:rsidP="00ED4EE7">
      <w:pPr>
        <w:jc w:val="both"/>
        <w:rPr>
          <w:rFonts w:ascii="Times New Roman" w:hAnsi="Times New Roman"/>
          <w:sz w:val="28"/>
          <w:szCs w:val="28"/>
        </w:rPr>
      </w:pPr>
      <w:r w:rsidRPr="00ED4EE7">
        <w:rPr>
          <w:rFonts w:ascii="Times New Roman" w:hAnsi="Times New Roman"/>
          <w:sz w:val="28"/>
          <w:szCs w:val="28"/>
        </w:rPr>
        <w:t xml:space="preserve">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w:t>
      </w:r>
    </w:p>
    <w:p w:rsidR="00910F8B" w:rsidRPr="00ED4EE7" w:rsidRDefault="00910F8B" w:rsidP="00ED4EE7">
      <w:pPr>
        <w:jc w:val="both"/>
        <w:rPr>
          <w:rFonts w:ascii="Times New Roman" w:hAnsi="Times New Roman"/>
          <w:sz w:val="28"/>
          <w:szCs w:val="28"/>
        </w:rPr>
      </w:pPr>
      <w:r w:rsidRPr="00ED4EE7">
        <w:rPr>
          <w:rFonts w:ascii="Times New Roman" w:hAnsi="Times New Roman"/>
          <w:sz w:val="28"/>
          <w:szCs w:val="28"/>
        </w:rPr>
        <w:t xml:space="preserve"> постановлением Правительства РФ от 27.08.2012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 </w:t>
      </w:r>
    </w:p>
    <w:p w:rsidR="00910F8B" w:rsidRPr="00ED4EE7" w:rsidRDefault="00910F8B" w:rsidP="00ED4EE7">
      <w:pPr>
        <w:jc w:val="both"/>
        <w:rPr>
          <w:rFonts w:ascii="Times New Roman" w:hAnsi="Times New Roman"/>
          <w:sz w:val="28"/>
          <w:szCs w:val="28"/>
        </w:rPr>
      </w:pPr>
      <w:r w:rsidRPr="00ED4EE7">
        <w:rPr>
          <w:rFonts w:ascii="Times New Roman" w:hAnsi="Times New Roman"/>
          <w:sz w:val="28"/>
          <w:szCs w:val="28"/>
        </w:rPr>
        <w:t xml:space="preserve"> приказом Министерства регионального развития РФ от 14.04.2008 №48 «Об утверждении Методики проведения мониторинга выполнения производственных и инвестиционных программ организаций коммунального комплекса»; </w:t>
      </w:r>
    </w:p>
    <w:p w:rsidR="00910F8B" w:rsidRPr="00ED4EE7" w:rsidRDefault="00910F8B" w:rsidP="00ED4EE7">
      <w:pPr>
        <w:jc w:val="both"/>
        <w:rPr>
          <w:rFonts w:ascii="Times New Roman" w:hAnsi="Times New Roman"/>
          <w:sz w:val="28"/>
          <w:szCs w:val="28"/>
        </w:rPr>
      </w:pPr>
      <w:r w:rsidRPr="00ED4EE7">
        <w:rPr>
          <w:rFonts w:ascii="Times New Roman" w:hAnsi="Times New Roman"/>
          <w:sz w:val="28"/>
          <w:szCs w:val="28"/>
        </w:rPr>
        <w:t> требованиями к программам комплексного развития систем коммунальной инфраструктуры поселений, городских округов, утверждёнными Постановлением Правительства РФ от</w:t>
      </w:r>
      <w:r>
        <w:rPr>
          <w:rFonts w:ascii="Times New Roman" w:hAnsi="Times New Roman"/>
          <w:sz w:val="28"/>
          <w:szCs w:val="28"/>
        </w:rPr>
        <w:t xml:space="preserve"> </w:t>
      </w:r>
      <w:r w:rsidRPr="00ED4EE7">
        <w:rPr>
          <w:rFonts w:ascii="Times New Roman" w:hAnsi="Times New Roman"/>
          <w:sz w:val="28"/>
          <w:szCs w:val="28"/>
        </w:rPr>
        <w:t>14.06.2013г. №502.</w:t>
      </w:r>
    </w:p>
    <w:p w:rsidR="00910F8B" w:rsidRDefault="00910F8B" w:rsidP="00F27664">
      <w:pPr>
        <w:rPr>
          <w:b/>
        </w:rPr>
      </w:pPr>
    </w:p>
    <w:p w:rsidR="00910F8B" w:rsidRDefault="00910F8B" w:rsidP="00F27664">
      <w:pPr>
        <w:rPr>
          <w:b/>
        </w:rPr>
      </w:pPr>
    </w:p>
    <w:p w:rsidR="00910F8B" w:rsidRDefault="00910F8B" w:rsidP="00F27664">
      <w:pPr>
        <w:rPr>
          <w:b/>
        </w:rPr>
      </w:pPr>
    </w:p>
    <w:p w:rsidR="00910F8B" w:rsidRDefault="00910F8B" w:rsidP="00F27664">
      <w:pPr>
        <w:rPr>
          <w:b/>
        </w:rPr>
      </w:pPr>
    </w:p>
    <w:p w:rsidR="00063EA1" w:rsidRDefault="00063EA1" w:rsidP="00F27664">
      <w:pPr>
        <w:rPr>
          <w:b/>
        </w:rPr>
      </w:pPr>
    </w:p>
    <w:p w:rsidR="00063EA1" w:rsidRDefault="00063EA1" w:rsidP="00F27664">
      <w:pPr>
        <w:rPr>
          <w:b/>
        </w:rPr>
      </w:pPr>
    </w:p>
    <w:p w:rsidR="00063EA1" w:rsidRDefault="00063EA1" w:rsidP="00F27664">
      <w:pPr>
        <w:rPr>
          <w:b/>
        </w:rPr>
      </w:pPr>
    </w:p>
    <w:p w:rsidR="00910F8B" w:rsidRPr="006D2AF1" w:rsidRDefault="00910F8B" w:rsidP="00606E6F">
      <w:pPr>
        <w:spacing w:line="240" w:lineRule="auto"/>
        <w:jc w:val="center"/>
        <w:rPr>
          <w:rFonts w:ascii="Times New Roman" w:hAnsi="Times New Roman"/>
          <w:b/>
          <w:sz w:val="32"/>
          <w:szCs w:val="32"/>
        </w:rPr>
      </w:pPr>
      <w:r w:rsidRPr="006D2AF1">
        <w:rPr>
          <w:rFonts w:ascii="Times New Roman" w:hAnsi="Times New Roman"/>
          <w:b/>
          <w:sz w:val="32"/>
          <w:szCs w:val="32"/>
        </w:rPr>
        <w:lastRenderedPageBreak/>
        <w:t>Характеристика</w:t>
      </w:r>
    </w:p>
    <w:p w:rsidR="00910F8B" w:rsidRPr="006D2AF1" w:rsidRDefault="00910F8B" w:rsidP="00FA0DB2">
      <w:pPr>
        <w:spacing w:line="240" w:lineRule="auto"/>
        <w:jc w:val="center"/>
        <w:rPr>
          <w:rFonts w:ascii="Times New Roman" w:hAnsi="Times New Roman"/>
          <w:b/>
          <w:sz w:val="32"/>
          <w:szCs w:val="32"/>
        </w:rPr>
      </w:pPr>
      <w:r w:rsidRPr="006D2AF1">
        <w:rPr>
          <w:rFonts w:ascii="Times New Roman" w:hAnsi="Times New Roman"/>
          <w:b/>
          <w:sz w:val="32"/>
          <w:szCs w:val="32"/>
        </w:rPr>
        <w:t>существующего состояния систем коммунальной инфраструктуры</w:t>
      </w:r>
    </w:p>
    <w:p w:rsidR="00910F8B" w:rsidRPr="00115D1E" w:rsidRDefault="00910F8B" w:rsidP="00B5149A">
      <w:pPr>
        <w:jc w:val="both"/>
        <w:rPr>
          <w:rFonts w:ascii="Times New Roman" w:hAnsi="Times New Roman"/>
          <w:sz w:val="28"/>
          <w:szCs w:val="28"/>
        </w:rPr>
      </w:pPr>
      <w:r>
        <w:rPr>
          <w:rFonts w:ascii="Times New Roman" w:hAnsi="Times New Roman"/>
          <w:sz w:val="28"/>
          <w:szCs w:val="28"/>
        </w:rPr>
        <w:t xml:space="preserve">          Предприятия</w:t>
      </w:r>
      <w:r w:rsidRPr="00115D1E">
        <w:rPr>
          <w:rFonts w:ascii="Times New Roman" w:hAnsi="Times New Roman"/>
          <w:sz w:val="28"/>
          <w:szCs w:val="28"/>
        </w:rPr>
        <w:t xml:space="preserve"> </w:t>
      </w:r>
      <w:r w:rsidRPr="005B0119">
        <w:rPr>
          <w:rFonts w:ascii="Times New Roman" w:hAnsi="Times New Roman"/>
          <w:bCs/>
          <w:sz w:val="28"/>
          <w:szCs w:val="28"/>
        </w:rPr>
        <w:t>коммунально</w:t>
      </w:r>
      <w:r>
        <w:rPr>
          <w:rFonts w:ascii="Times New Roman" w:hAnsi="Times New Roman"/>
          <w:bCs/>
          <w:sz w:val="28"/>
          <w:szCs w:val="28"/>
        </w:rPr>
        <w:t>го</w:t>
      </w:r>
      <w:r w:rsidRPr="005B0119">
        <w:rPr>
          <w:rFonts w:ascii="Times New Roman" w:hAnsi="Times New Roman"/>
          <w:bCs/>
          <w:sz w:val="28"/>
          <w:szCs w:val="28"/>
        </w:rPr>
        <w:t xml:space="preserve"> </w:t>
      </w:r>
      <w:r>
        <w:rPr>
          <w:rFonts w:ascii="Times New Roman" w:hAnsi="Times New Roman"/>
          <w:bCs/>
          <w:sz w:val="28"/>
          <w:szCs w:val="28"/>
        </w:rPr>
        <w:t>комплекса</w:t>
      </w:r>
      <w:r w:rsidRPr="005B0119">
        <w:rPr>
          <w:rFonts w:ascii="Times New Roman" w:hAnsi="Times New Roman"/>
          <w:sz w:val="28"/>
          <w:szCs w:val="28"/>
        </w:rPr>
        <w:t xml:space="preserve"> </w:t>
      </w:r>
      <w:r>
        <w:rPr>
          <w:rFonts w:ascii="Times New Roman" w:hAnsi="Times New Roman"/>
          <w:sz w:val="28"/>
          <w:szCs w:val="28"/>
        </w:rPr>
        <w:t xml:space="preserve">на территории </w:t>
      </w:r>
      <w:r w:rsidRPr="00115D1E">
        <w:rPr>
          <w:rFonts w:ascii="Times New Roman" w:hAnsi="Times New Roman"/>
          <w:sz w:val="28"/>
          <w:szCs w:val="28"/>
        </w:rPr>
        <w:t xml:space="preserve">Озерненского </w:t>
      </w:r>
      <w:r>
        <w:rPr>
          <w:rFonts w:ascii="Times New Roman" w:hAnsi="Times New Roman"/>
          <w:sz w:val="28"/>
          <w:szCs w:val="28"/>
        </w:rPr>
        <w:t xml:space="preserve">   </w:t>
      </w:r>
      <w:r w:rsidRPr="00115D1E">
        <w:rPr>
          <w:rFonts w:ascii="Times New Roman" w:hAnsi="Times New Roman"/>
          <w:sz w:val="28"/>
          <w:szCs w:val="28"/>
        </w:rPr>
        <w:t>городского</w:t>
      </w:r>
      <w:r>
        <w:rPr>
          <w:rFonts w:ascii="Times New Roman" w:hAnsi="Times New Roman"/>
          <w:sz w:val="28"/>
          <w:szCs w:val="28"/>
        </w:rPr>
        <w:t xml:space="preserve"> </w:t>
      </w:r>
      <w:r w:rsidRPr="00115D1E">
        <w:rPr>
          <w:rFonts w:ascii="Times New Roman" w:hAnsi="Times New Roman"/>
          <w:sz w:val="28"/>
          <w:szCs w:val="28"/>
        </w:rPr>
        <w:t>поселения</w:t>
      </w:r>
      <w:r>
        <w:rPr>
          <w:rFonts w:ascii="Times New Roman" w:hAnsi="Times New Roman"/>
          <w:sz w:val="28"/>
          <w:szCs w:val="28"/>
        </w:rPr>
        <w:t xml:space="preserve">, осуществляющие коммунальные услуги населению, </w:t>
      </w:r>
      <w:r w:rsidRPr="00115D1E">
        <w:rPr>
          <w:rFonts w:ascii="Times New Roman" w:hAnsi="Times New Roman"/>
          <w:sz w:val="28"/>
          <w:szCs w:val="28"/>
        </w:rPr>
        <w:t>представлен</w:t>
      </w:r>
      <w:r>
        <w:rPr>
          <w:rFonts w:ascii="Times New Roman" w:hAnsi="Times New Roman"/>
          <w:sz w:val="28"/>
          <w:szCs w:val="28"/>
        </w:rPr>
        <w:t>ы</w:t>
      </w:r>
      <w:r w:rsidRPr="00115D1E">
        <w:rPr>
          <w:rFonts w:ascii="Times New Roman" w:hAnsi="Times New Roman"/>
          <w:sz w:val="28"/>
          <w:szCs w:val="28"/>
        </w:rPr>
        <w:t xml:space="preserve"> несколькими предприятиями, </w:t>
      </w:r>
      <w:r>
        <w:rPr>
          <w:rFonts w:ascii="Times New Roman" w:hAnsi="Times New Roman"/>
          <w:sz w:val="28"/>
          <w:szCs w:val="28"/>
        </w:rPr>
        <w:t>а именно:</w:t>
      </w:r>
    </w:p>
    <w:p w:rsidR="00910F8B" w:rsidRDefault="00910F8B" w:rsidP="00115D1E">
      <w:pPr>
        <w:jc w:val="center"/>
        <w:rPr>
          <w:rFonts w:ascii="Times New Roman" w:hAnsi="Times New Roman"/>
          <w:sz w:val="28"/>
          <w:szCs w:val="28"/>
        </w:rPr>
      </w:pPr>
      <w:r w:rsidRPr="00115D1E">
        <w:rPr>
          <w:rFonts w:ascii="Times New Roman" w:hAnsi="Times New Roman"/>
          <w:sz w:val="28"/>
          <w:szCs w:val="28"/>
        </w:rPr>
        <w:t>Перечень предприятий</w:t>
      </w:r>
      <w:r w:rsidRPr="00CE2DF6">
        <w:rPr>
          <w:rFonts w:ascii="Times New Roman" w:hAnsi="Times New Roman"/>
          <w:bCs/>
          <w:sz w:val="28"/>
          <w:szCs w:val="28"/>
        </w:rPr>
        <w:t xml:space="preserve"> </w:t>
      </w:r>
      <w:r w:rsidRPr="005B0119">
        <w:rPr>
          <w:rFonts w:ascii="Times New Roman" w:hAnsi="Times New Roman"/>
          <w:bCs/>
          <w:sz w:val="28"/>
          <w:szCs w:val="28"/>
        </w:rPr>
        <w:t>коммунально</w:t>
      </w:r>
      <w:r>
        <w:rPr>
          <w:rFonts w:ascii="Times New Roman" w:hAnsi="Times New Roman"/>
          <w:bCs/>
          <w:sz w:val="28"/>
          <w:szCs w:val="28"/>
        </w:rPr>
        <w:t>го</w:t>
      </w:r>
      <w:r w:rsidRPr="005B0119">
        <w:rPr>
          <w:rFonts w:ascii="Times New Roman" w:hAnsi="Times New Roman"/>
          <w:bCs/>
          <w:sz w:val="28"/>
          <w:szCs w:val="28"/>
        </w:rPr>
        <w:t xml:space="preserve"> </w:t>
      </w:r>
      <w:r>
        <w:rPr>
          <w:rFonts w:ascii="Times New Roman" w:hAnsi="Times New Roman"/>
          <w:bCs/>
          <w:sz w:val="28"/>
          <w:szCs w:val="28"/>
        </w:rPr>
        <w:t>комплекса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380"/>
        <w:gridCol w:w="3090"/>
        <w:gridCol w:w="3202"/>
      </w:tblGrid>
      <w:tr w:rsidR="00910F8B" w:rsidRPr="002E4781" w:rsidTr="00E43B01">
        <w:trPr>
          <w:trHeight w:val="219"/>
          <w:jc w:val="center"/>
        </w:trPr>
        <w:tc>
          <w:tcPr>
            <w:tcW w:w="261" w:type="pct"/>
            <w:shd w:val="clear" w:color="auto" w:fill="FFFF00"/>
          </w:tcPr>
          <w:p w:rsidR="00910F8B" w:rsidRPr="00115D1E" w:rsidRDefault="00910F8B" w:rsidP="00115D1E">
            <w:pPr>
              <w:spacing w:after="0" w:line="240" w:lineRule="auto"/>
              <w:jc w:val="center"/>
              <w:rPr>
                <w:rFonts w:ascii="Times New Roman" w:hAnsi="Times New Roman"/>
                <w:b/>
                <w:bCs/>
                <w:sz w:val="20"/>
                <w:szCs w:val="20"/>
                <w:lang w:eastAsia="ru-RU"/>
              </w:rPr>
            </w:pPr>
            <w:r w:rsidRPr="00115D1E">
              <w:rPr>
                <w:rFonts w:ascii="Times New Roman" w:hAnsi="Times New Roman"/>
                <w:b/>
                <w:bCs/>
                <w:sz w:val="20"/>
                <w:szCs w:val="20"/>
                <w:lang w:eastAsia="ru-RU"/>
              </w:rPr>
              <w:t>№ п/п</w:t>
            </w:r>
          </w:p>
        </w:tc>
        <w:tc>
          <w:tcPr>
            <w:tcW w:w="1656" w:type="pct"/>
            <w:shd w:val="clear" w:color="auto" w:fill="FFFF00"/>
          </w:tcPr>
          <w:p w:rsidR="00910F8B" w:rsidRPr="00115D1E" w:rsidRDefault="00910F8B" w:rsidP="00103E01">
            <w:pPr>
              <w:spacing w:before="100" w:beforeAutospacing="1" w:after="100" w:afterAutospacing="1" w:line="240" w:lineRule="auto"/>
              <w:jc w:val="center"/>
              <w:rPr>
                <w:rFonts w:ascii="Times New Roman" w:hAnsi="Times New Roman"/>
                <w:b/>
                <w:bCs/>
                <w:sz w:val="20"/>
                <w:szCs w:val="20"/>
                <w:lang w:eastAsia="ru-RU"/>
              </w:rPr>
            </w:pPr>
            <w:r w:rsidRPr="00115D1E">
              <w:rPr>
                <w:rFonts w:ascii="Times New Roman" w:hAnsi="Times New Roman"/>
                <w:b/>
                <w:bCs/>
                <w:sz w:val="20"/>
                <w:szCs w:val="20"/>
                <w:lang w:eastAsia="ru-RU"/>
              </w:rPr>
              <w:t>Наименование предприятия</w:t>
            </w:r>
          </w:p>
        </w:tc>
        <w:tc>
          <w:tcPr>
            <w:tcW w:w="1514" w:type="pct"/>
            <w:shd w:val="clear" w:color="auto" w:fill="FFFF00"/>
          </w:tcPr>
          <w:p w:rsidR="00910F8B" w:rsidRPr="00115D1E" w:rsidRDefault="00910F8B" w:rsidP="00115D1E">
            <w:pPr>
              <w:spacing w:before="100" w:beforeAutospacing="1" w:after="100" w:afterAutospacing="1"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Поставляемый ресурс, услуга</w:t>
            </w:r>
          </w:p>
        </w:tc>
        <w:tc>
          <w:tcPr>
            <w:tcW w:w="1569" w:type="pct"/>
            <w:shd w:val="clear" w:color="auto" w:fill="FFFF00"/>
          </w:tcPr>
          <w:p w:rsidR="00910F8B" w:rsidRPr="00115D1E" w:rsidRDefault="00910F8B" w:rsidP="00115D1E">
            <w:pPr>
              <w:spacing w:after="0" w:line="240" w:lineRule="auto"/>
              <w:jc w:val="center"/>
              <w:rPr>
                <w:rFonts w:ascii="Times New Roman" w:hAnsi="Times New Roman"/>
                <w:b/>
                <w:bCs/>
                <w:sz w:val="20"/>
                <w:szCs w:val="20"/>
                <w:lang w:eastAsia="ru-RU"/>
              </w:rPr>
            </w:pPr>
            <w:r w:rsidRPr="00115D1E">
              <w:rPr>
                <w:rFonts w:ascii="Times New Roman" w:hAnsi="Times New Roman"/>
                <w:b/>
                <w:bCs/>
                <w:sz w:val="20"/>
                <w:szCs w:val="20"/>
                <w:lang w:eastAsia="ru-RU"/>
              </w:rPr>
              <w:t>Юридический адрес</w:t>
            </w:r>
          </w:p>
        </w:tc>
      </w:tr>
      <w:tr w:rsidR="00910F8B" w:rsidRPr="002E4781" w:rsidTr="00E43B01">
        <w:trPr>
          <w:trHeight w:val="438"/>
          <w:jc w:val="center"/>
        </w:trPr>
        <w:tc>
          <w:tcPr>
            <w:tcW w:w="261" w:type="pct"/>
            <w:vAlign w:val="center"/>
          </w:tcPr>
          <w:p w:rsidR="00910F8B" w:rsidRPr="00115D1E" w:rsidRDefault="00910F8B" w:rsidP="00AE0BB2">
            <w:pPr>
              <w:spacing w:after="0" w:line="240" w:lineRule="auto"/>
              <w:rPr>
                <w:rFonts w:ascii="Times New Roman" w:hAnsi="Times New Roman"/>
                <w:sz w:val="20"/>
                <w:szCs w:val="20"/>
                <w:lang w:eastAsia="ru-RU"/>
              </w:rPr>
            </w:pPr>
            <w:r w:rsidRPr="00115D1E">
              <w:rPr>
                <w:rFonts w:ascii="Times New Roman" w:hAnsi="Times New Roman"/>
                <w:sz w:val="20"/>
                <w:szCs w:val="20"/>
                <w:lang w:eastAsia="ru-RU"/>
              </w:rPr>
              <w:t>1.</w:t>
            </w:r>
          </w:p>
        </w:tc>
        <w:tc>
          <w:tcPr>
            <w:tcW w:w="1656" w:type="pct"/>
            <w:vAlign w:val="center"/>
          </w:tcPr>
          <w:p w:rsidR="00910F8B" w:rsidRPr="00115D1E" w:rsidRDefault="00910F8B" w:rsidP="00103E01">
            <w:pPr>
              <w:spacing w:after="0" w:line="240" w:lineRule="auto"/>
              <w:rPr>
                <w:rFonts w:ascii="Times New Roman" w:hAnsi="Times New Roman"/>
                <w:sz w:val="20"/>
                <w:szCs w:val="20"/>
                <w:lang w:eastAsia="ru-RU"/>
              </w:rPr>
            </w:pPr>
            <w:r w:rsidRPr="00115D1E">
              <w:rPr>
                <w:rFonts w:ascii="Times New Roman" w:hAnsi="Times New Roman"/>
                <w:sz w:val="20"/>
                <w:szCs w:val="20"/>
                <w:lang w:eastAsia="ru-RU"/>
              </w:rPr>
              <w:t>Филиал «Смоленская ГРЭС» ОАО «Э.ОН Россия»</w:t>
            </w:r>
          </w:p>
        </w:tc>
        <w:tc>
          <w:tcPr>
            <w:tcW w:w="1514" w:type="pct"/>
          </w:tcPr>
          <w:p w:rsidR="00910F8B" w:rsidRPr="00115D1E" w:rsidRDefault="00910F8B" w:rsidP="00AE0BB2">
            <w:pPr>
              <w:spacing w:after="0" w:line="240" w:lineRule="auto"/>
              <w:rPr>
                <w:rFonts w:ascii="Times New Roman" w:hAnsi="Times New Roman"/>
                <w:sz w:val="20"/>
                <w:szCs w:val="20"/>
                <w:lang w:eastAsia="ru-RU"/>
              </w:rPr>
            </w:pPr>
            <w:r>
              <w:rPr>
                <w:rFonts w:ascii="Times New Roman" w:hAnsi="Times New Roman"/>
                <w:sz w:val="20"/>
                <w:szCs w:val="20"/>
                <w:lang w:eastAsia="ru-RU"/>
              </w:rPr>
              <w:t>теплоснабжение, горячее водоснабжение</w:t>
            </w:r>
          </w:p>
        </w:tc>
        <w:tc>
          <w:tcPr>
            <w:tcW w:w="1569" w:type="pct"/>
            <w:vAlign w:val="center"/>
          </w:tcPr>
          <w:p w:rsidR="00910F8B" w:rsidRPr="00115D1E" w:rsidRDefault="00910F8B" w:rsidP="00AE0BB2">
            <w:pPr>
              <w:spacing w:after="0" w:line="240" w:lineRule="auto"/>
              <w:rPr>
                <w:rFonts w:ascii="Times New Roman" w:hAnsi="Times New Roman"/>
                <w:sz w:val="20"/>
                <w:szCs w:val="20"/>
                <w:lang w:eastAsia="ru-RU"/>
              </w:rPr>
            </w:pPr>
            <w:r w:rsidRPr="00115D1E">
              <w:rPr>
                <w:rFonts w:ascii="Times New Roman" w:hAnsi="Times New Roman"/>
                <w:sz w:val="20"/>
                <w:szCs w:val="20"/>
                <w:lang w:eastAsia="ru-RU"/>
              </w:rPr>
              <w:t>п.Озёрный</w:t>
            </w:r>
          </w:p>
        </w:tc>
      </w:tr>
      <w:tr w:rsidR="00910F8B" w:rsidRPr="002E4781" w:rsidTr="00E43B01">
        <w:trPr>
          <w:trHeight w:val="695"/>
          <w:jc w:val="center"/>
        </w:trPr>
        <w:tc>
          <w:tcPr>
            <w:tcW w:w="261" w:type="pct"/>
            <w:vAlign w:val="center"/>
          </w:tcPr>
          <w:p w:rsidR="00910F8B" w:rsidRPr="00AE0BB2" w:rsidRDefault="00910F8B" w:rsidP="00896D66">
            <w:pPr>
              <w:spacing w:line="240" w:lineRule="auto"/>
              <w:rPr>
                <w:rFonts w:ascii="Times New Roman" w:hAnsi="Times New Roman"/>
                <w:sz w:val="20"/>
                <w:szCs w:val="20"/>
              </w:rPr>
            </w:pPr>
            <w:r w:rsidRPr="00AE0BB2">
              <w:rPr>
                <w:rFonts w:ascii="Times New Roman" w:hAnsi="Times New Roman"/>
                <w:sz w:val="20"/>
                <w:szCs w:val="20"/>
              </w:rPr>
              <w:t>2.</w:t>
            </w:r>
          </w:p>
        </w:tc>
        <w:tc>
          <w:tcPr>
            <w:tcW w:w="1656" w:type="pct"/>
            <w:vAlign w:val="center"/>
          </w:tcPr>
          <w:p w:rsidR="00910F8B" w:rsidRPr="00826EE2" w:rsidRDefault="00910F8B" w:rsidP="00896D66">
            <w:pPr>
              <w:spacing w:line="240" w:lineRule="auto"/>
              <w:rPr>
                <w:rFonts w:ascii="Times New Roman" w:hAnsi="Times New Roman"/>
                <w:sz w:val="20"/>
                <w:szCs w:val="20"/>
              </w:rPr>
            </w:pPr>
            <w:r w:rsidRPr="00826EE2">
              <w:rPr>
                <w:rFonts w:ascii="Times New Roman" w:hAnsi="Times New Roman"/>
                <w:sz w:val="20"/>
                <w:szCs w:val="20"/>
              </w:rPr>
              <w:t>филиал ОАО «МРСК Центра – «Смоленскэнерго», Духовщинский РЭС</w:t>
            </w:r>
          </w:p>
        </w:tc>
        <w:tc>
          <w:tcPr>
            <w:tcW w:w="1514" w:type="pct"/>
          </w:tcPr>
          <w:p w:rsidR="00910F8B" w:rsidRDefault="00910F8B" w:rsidP="00AE0BB2">
            <w:pPr>
              <w:spacing w:line="240" w:lineRule="auto"/>
              <w:rPr>
                <w:rFonts w:ascii="Times New Roman" w:hAnsi="Times New Roman"/>
                <w:sz w:val="20"/>
                <w:szCs w:val="20"/>
              </w:rPr>
            </w:pPr>
          </w:p>
          <w:p w:rsidR="00910F8B" w:rsidRPr="00AE0BB2" w:rsidRDefault="00910F8B" w:rsidP="00AE0BB2">
            <w:pPr>
              <w:spacing w:line="240" w:lineRule="auto"/>
              <w:rPr>
                <w:rFonts w:ascii="Times New Roman" w:hAnsi="Times New Roman"/>
                <w:sz w:val="20"/>
                <w:szCs w:val="20"/>
              </w:rPr>
            </w:pPr>
            <w:r>
              <w:rPr>
                <w:rFonts w:ascii="Times New Roman" w:hAnsi="Times New Roman"/>
                <w:sz w:val="20"/>
                <w:szCs w:val="20"/>
              </w:rPr>
              <w:t>электроэнергия</w:t>
            </w:r>
          </w:p>
        </w:tc>
        <w:tc>
          <w:tcPr>
            <w:tcW w:w="1569" w:type="pct"/>
            <w:vAlign w:val="center"/>
          </w:tcPr>
          <w:p w:rsidR="00910F8B" w:rsidRDefault="00910F8B" w:rsidP="00AE0BB2">
            <w:pPr>
              <w:spacing w:line="240" w:lineRule="auto"/>
              <w:rPr>
                <w:rFonts w:ascii="Times New Roman" w:hAnsi="Times New Roman"/>
                <w:sz w:val="20"/>
                <w:szCs w:val="20"/>
              </w:rPr>
            </w:pPr>
            <w:r>
              <w:rPr>
                <w:rFonts w:ascii="Times New Roman" w:hAnsi="Times New Roman"/>
                <w:sz w:val="20"/>
                <w:szCs w:val="20"/>
              </w:rPr>
              <w:t>Духовщинский район,</w:t>
            </w:r>
          </w:p>
          <w:p w:rsidR="00910F8B" w:rsidRPr="00AE0BB2" w:rsidRDefault="00910F8B" w:rsidP="00AE0BB2">
            <w:pPr>
              <w:spacing w:line="240" w:lineRule="auto"/>
              <w:rPr>
                <w:rFonts w:ascii="Times New Roman" w:hAnsi="Times New Roman"/>
                <w:sz w:val="20"/>
                <w:szCs w:val="20"/>
              </w:rPr>
            </w:pPr>
            <w:r>
              <w:rPr>
                <w:rFonts w:ascii="Times New Roman" w:hAnsi="Times New Roman"/>
                <w:sz w:val="20"/>
                <w:szCs w:val="20"/>
              </w:rPr>
              <w:t xml:space="preserve"> д. Верешковичи</w:t>
            </w:r>
          </w:p>
        </w:tc>
      </w:tr>
      <w:tr w:rsidR="00910F8B" w:rsidRPr="002E4781" w:rsidTr="00E43B01">
        <w:trPr>
          <w:trHeight w:val="219"/>
          <w:jc w:val="center"/>
        </w:trPr>
        <w:tc>
          <w:tcPr>
            <w:tcW w:w="261" w:type="pct"/>
            <w:vAlign w:val="center"/>
          </w:tcPr>
          <w:p w:rsidR="00910F8B" w:rsidRPr="00AE0BB2" w:rsidRDefault="00910F8B" w:rsidP="00AE0BB2">
            <w:pPr>
              <w:spacing w:line="240" w:lineRule="auto"/>
              <w:rPr>
                <w:rFonts w:ascii="Times New Roman" w:hAnsi="Times New Roman"/>
                <w:sz w:val="20"/>
                <w:szCs w:val="20"/>
              </w:rPr>
            </w:pPr>
            <w:r w:rsidRPr="00AE0BB2">
              <w:rPr>
                <w:rFonts w:ascii="Times New Roman" w:hAnsi="Times New Roman"/>
                <w:sz w:val="20"/>
                <w:szCs w:val="20"/>
              </w:rPr>
              <w:t>3.</w:t>
            </w:r>
          </w:p>
        </w:tc>
        <w:tc>
          <w:tcPr>
            <w:tcW w:w="1656" w:type="pct"/>
            <w:vAlign w:val="center"/>
          </w:tcPr>
          <w:p w:rsidR="00910F8B" w:rsidRPr="00AE0BB2" w:rsidRDefault="00910F8B" w:rsidP="00103E01">
            <w:pPr>
              <w:spacing w:line="240" w:lineRule="auto"/>
              <w:rPr>
                <w:rFonts w:ascii="Times New Roman" w:hAnsi="Times New Roman"/>
                <w:sz w:val="20"/>
                <w:szCs w:val="20"/>
              </w:rPr>
            </w:pPr>
            <w:r>
              <w:rPr>
                <w:rFonts w:ascii="Times New Roman" w:hAnsi="Times New Roman"/>
                <w:sz w:val="20"/>
                <w:szCs w:val="20"/>
              </w:rPr>
              <w:t>ООО «Газпром межрегионгаз Смоленск»</w:t>
            </w:r>
          </w:p>
        </w:tc>
        <w:tc>
          <w:tcPr>
            <w:tcW w:w="1514" w:type="pct"/>
          </w:tcPr>
          <w:p w:rsidR="00910F8B" w:rsidRDefault="00910F8B" w:rsidP="00AE0BB2">
            <w:pPr>
              <w:spacing w:line="240" w:lineRule="auto"/>
              <w:rPr>
                <w:rFonts w:ascii="Times New Roman" w:hAnsi="Times New Roman"/>
                <w:sz w:val="20"/>
                <w:szCs w:val="20"/>
              </w:rPr>
            </w:pPr>
          </w:p>
          <w:p w:rsidR="00910F8B" w:rsidRPr="00AE0BB2" w:rsidRDefault="00910F8B" w:rsidP="00AE0BB2">
            <w:pPr>
              <w:spacing w:line="240" w:lineRule="auto"/>
              <w:rPr>
                <w:rFonts w:ascii="Times New Roman" w:hAnsi="Times New Roman"/>
                <w:sz w:val="20"/>
                <w:szCs w:val="20"/>
              </w:rPr>
            </w:pPr>
            <w:r>
              <w:rPr>
                <w:rFonts w:ascii="Times New Roman" w:hAnsi="Times New Roman"/>
                <w:sz w:val="20"/>
                <w:szCs w:val="20"/>
              </w:rPr>
              <w:t>природный газ</w:t>
            </w:r>
          </w:p>
        </w:tc>
        <w:tc>
          <w:tcPr>
            <w:tcW w:w="1569" w:type="pct"/>
            <w:vAlign w:val="center"/>
          </w:tcPr>
          <w:p w:rsidR="00910F8B" w:rsidRPr="00AE0BB2" w:rsidRDefault="00910F8B" w:rsidP="00AE0BB2">
            <w:pPr>
              <w:spacing w:line="240" w:lineRule="auto"/>
              <w:rPr>
                <w:rFonts w:ascii="Times New Roman" w:hAnsi="Times New Roman"/>
                <w:sz w:val="20"/>
                <w:szCs w:val="20"/>
                <w:highlight w:val="yellow"/>
              </w:rPr>
            </w:pPr>
            <w:r w:rsidRPr="00115D1E">
              <w:rPr>
                <w:rFonts w:ascii="Times New Roman" w:hAnsi="Times New Roman"/>
                <w:sz w:val="20"/>
                <w:szCs w:val="20"/>
                <w:lang w:eastAsia="ru-RU"/>
              </w:rPr>
              <w:t>п.Озёрный</w:t>
            </w:r>
            <w:r>
              <w:rPr>
                <w:rFonts w:ascii="Times New Roman" w:hAnsi="Times New Roman"/>
                <w:sz w:val="20"/>
                <w:szCs w:val="20"/>
                <w:lang w:eastAsia="ru-RU"/>
              </w:rPr>
              <w:t>, ул. Богатырёва, д. 12</w:t>
            </w:r>
          </w:p>
        </w:tc>
      </w:tr>
      <w:tr w:rsidR="00910F8B" w:rsidRPr="002E4781" w:rsidTr="00E43B01">
        <w:trPr>
          <w:trHeight w:val="219"/>
          <w:jc w:val="center"/>
        </w:trPr>
        <w:tc>
          <w:tcPr>
            <w:tcW w:w="261" w:type="pct"/>
            <w:vAlign w:val="center"/>
          </w:tcPr>
          <w:p w:rsidR="00910F8B" w:rsidRPr="00115D1E" w:rsidRDefault="00910F8B" w:rsidP="00AE0BB2">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c>
          <w:tcPr>
            <w:tcW w:w="1656" w:type="pct"/>
            <w:vAlign w:val="center"/>
          </w:tcPr>
          <w:p w:rsidR="00910F8B" w:rsidRDefault="00495A3F" w:rsidP="00103E01">
            <w:pPr>
              <w:spacing w:after="0" w:line="240" w:lineRule="auto"/>
              <w:rPr>
                <w:rFonts w:ascii="Times New Roman" w:hAnsi="Times New Roman"/>
                <w:sz w:val="20"/>
                <w:szCs w:val="20"/>
                <w:lang w:eastAsia="ru-RU"/>
              </w:rPr>
            </w:pPr>
            <w:r>
              <w:rPr>
                <w:rFonts w:ascii="Times New Roman" w:hAnsi="Times New Roman"/>
                <w:sz w:val="20"/>
                <w:szCs w:val="20"/>
                <w:lang w:eastAsia="ru-RU"/>
              </w:rPr>
              <w:t>МУП «</w:t>
            </w:r>
            <w:r w:rsidR="00910F8B" w:rsidRPr="00115D1E">
              <w:rPr>
                <w:rFonts w:ascii="Times New Roman" w:hAnsi="Times New Roman"/>
                <w:sz w:val="20"/>
                <w:szCs w:val="20"/>
                <w:lang w:eastAsia="ru-RU"/>
              </w:rPr>
              <w:t>Водоканал»</w:t>
            </w:r>
          </w:p>
          <w:p w:rsidR="00910F8B" w:rsidRPr="00AE0BB2" w:rsidRDefault="00910F8B" w:rsidP="00103E01">
            <w:pPr>
              <w:spacing w:after="0" w:line="240" w:lineRule="auto"/>
              <w:rPr>
                <w:rFonts w:ascii="Times New Roman" w:hAnsi="Times New Roman"/>
                <w:sz w:val="12"/>
                <w:szCs w:val="12"/>
                <w:highlight w:val="yellow"/>
                <w:lang w:eastAsia="ru-RU"/>
              </w:rPr>
            </w:pPr>
          </w:p>
        </w:tc>
        <w:tc>
          <w:tcPr>
            <w:tcW w:w="1514" w:type="pct"/>
          </w:tcPr>
          <w:p w:rsidR="00910F8B" w:rsidRPr="00115D1E" w:rsidRDefault="00910F8B" w:rsidP="00AE0BB2">
            <w:pPr>
              <w:spacing w:after="0" w:line="240" w:lineRule="auto"/>
              <w:rPr>
                <w:rFonts w:ascii="Times New Roman" w:hAnsi="Times New Roman"/>
                <w:sz w:val="20"/>
                <w:szCs w:val="20"/>
                <w:lang w:eastAsia="ru-RU"/>
              </w:rPr>
            </w:pPr>
            <w:r>
              <w:rPr>
                <w:rFonts w:ascii="Times New Roman" w:hAnsi="Times New Roman"/>
                <w:sz w:val="20"/>
                <w:szCs w:val="20"/>
                <w:lang w:eastAsia="ru-RU"/>
              </w:rPr>
              <w:t>водоснабжение, водоотведение, вывоз ТБО</w:t>
            </w:r>
          </w:p>
        </w:tc>
        <w:tc>
          <w:tcPr>
            <w:tcW w:w="1569" w:type="pct"/>
            <w:vAlign w:val="center"/>
          </w:tcPr>
          <w:p w:rsidR="00910F8B" w:rsidRPr="00115D1E" w:rsidRDefault="00910F8B" w:rsidP="00AE0BB2">
            <w:pPr>
              <w:spacing w:after="0" w:line="240" w:lineRule="auto"/>
              <w:rPr>
                <w:rFonts w:ascii="Times New Roman" w:hAnsi="Times New Roman"/>
                <w:sz w:val="20"/>
                <w:szCs w:val="20"/>
                <w:highlight w:val="yellow"/>
                <w:lang w:eastAsia="ru-RU"/>
              </w:rPr>
            </w:pPr>
            <w:r w:rsidRPr="00115D1E">
              <w:rPr>
                <w:rFonts w:ascii="Times New Roman" w:hAnsi="Times New Roman"/>
                <w:sz w:val="20"/>
                <w:szCs w:val="20"/>
                <w:lang w:eastAsia="ru-RU"/>
              </w:rPr>
              <w:t>ул.</w:t>
            </w:r>
            <w:r w:rsidR="00495A3F">
              <w:rPr>
                <w:rFonts w:ascii="Times New Roman" w:hAnsi="Times New Roman"/>
                <w:sz w:val="20"/>
                <w:szCs w:val="20"/>
                <w:lang w:eastAsia="ru-RU"/>
              </w:rPr>
              <w:t xml:space="preserve"> Ленина, д.4</w:t>
            </w:r>
          </w:p>
        </w:tc>
      </w:tr>
      <w:tr w:rsidR="00910F8B" w:rsidRPr="002E4781" w:rsidTr="00E43B01">
        <w:trPr>
          <w:trHeight w:val="233"/>
          <w:jc w:val="center"/>
        </w:trPr>
        <w:tc>
          <w:tcPr>
            <w:tcW w:w="261" w:type="pct"/>
            <w:vAlign w:val="center"/>
          </w:tcPr>
          <w:p w:rsidR="00910F8B" w:rsidRPr="00115D1E" w:rsidRDefault="00910F8B" w:rsidP="00AE0BB2">
            <w:pPr>
              <w:spacing w:after="0" w:line="240" w:lineRule="auto"/>
              <w:rPr>
                <w:rFonts w:ascii="Times New Roman" w:hAnsi="Times New Roman"/>
                <w:sz w:val="20"/>
                <w:szCs w:val="20"/>
                <w:lang w:eastAsia="ru-RU"/>
              </w:rPr>
            </w:pPr>
            <w:r w:rsidRPr="00115D1E">
              <w:rPr>
                <w:rFonts w:ascii="Times New Roman" w:hAnsi="Times New Roman"/>
                <w:sz w:val="20"/>
                <w:szCs w:val="20"/>
                <w:lang w:eastAsia="ru-RU"/>
              </w:rPr>
              <w:t>5.</w:t>
            </w:r>
          </w:p>
        </w:tc>
        <w:tc>
          <w:tcPr>
            <w:tcW w:w="1656" w:type="pct"/>
            <w:vAlign w:val="center"/>
          </w:tcPr>
          <w:p w:rsidR="00910F8B" w:rsidRDefault="00910F8B" w:rsidP="00103E01">
            <w:pPr>
              <w:spacing w:after="0" w:line="240" w:lineRule="auto"/>
              <w:rPr>
                <w:rFonts w:ascii="Times New Roman" w:hAnsi="Times New Roman"/>
                <w:sz w:val="20"/>
                <w:szCs w:val="20"/>
                <w:lang w:eastAsia="ru-RU"/>
              </w:rPr>
            </w:pPr>
            <w:r>
              <w:rPr>
                <w:rFonts w:ascii="Times New Roman" w:hAnsi="Times New Roman"/>
                <w:sz w:val="20"/>
                <w:szCs w:val="20"/>
                <w:lang w:eastAsia="ru-RU"/>
              </w:rPr>
              <w:t>ООО «Жил</w:t>
            </w:r>
            <w:r w:rsidRPr="00115D1E">
              <w:rPr>
                <w:rFonts w:ascii="Times New Roman" w:hAnsi="Times New Roman"/>
                <w:sz w:val="20"/>
                <w:szCs w:val="20"/>
                <w:lang w:eastAsia="ru-RU"/>
              </w:rPr>
              <w:t>Сервис»</w:t>
            </w:r>
          </w:p>
          <w:p w:rsidR="00910F8B" w:rsidRPr="00AE0BB2" w:rsidRDefault="00910F8B" w:rsidP="00103E01">
            <w:pPr>
              <w:spacing w:after="0" w:line="240" w:lineRule="auto"/>
              <w:rPr>
                <w:rFonts w:ascii="Times New Roman" w:hAnsi="Times New Roman"/>
                <w:sz w:val="12"/>
                <w:szCs w:val="12"/>
                <w:lang w:eastAsia="ru-RU"/>
              </w:rPr>
            </w:pPr>
          </w:p>
        </w:tc>
        <w:tc>
          <w:tcPr>
            <w:tcW w:w="1514" w:type="pct"/>
          </w:tcPr>
          <w:p w:rsidR="00910F8B" w:rsidRPr="00115D1E" w:rsidRDefault="00910F8B" w:rsidP="00AE0BB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управляющая компания </w:t>
            </w:r>
          </w:p>
        </w:tc>
        <w:tc>
          <w:tcPr>
            <w:tcW w:w="1569" w:type="pct"/>
            <w:vAlign w:val="center"/>
          </w:tcPr>
          <w:p w:rsidR="00910F8B" w:rsidRPr="00115D1E" w:rsidRDefault="00910F8B" w:rsidP="00AE0BB2">
            <w:pPr>
              <w:spacing w:after="0" w:line="240" w:lineRule="auto"/>
              <w:rPr>
                <w:rFonts w:ascii="Times New Roman" w:hAnsi="Times New Roman"/>
                <w:sz w:val="20"/>
                <w:szCs w:val="20"/>
                <w:lang w:eastAsia="ru-RU"/>
              </w:rPr>
            </w:pPr>
            <w:r w:rsidRPr="00115D1E">
              <w:rPr>
                <w:rFonts w:ascii="Times New Roman" w:hAnsi="Times New Roman"/>
                <w:sz w:val="20"/>
                <w:szCs w:val="20"/>
                <w:lang w:eastAsia="ru-RU"/>
              </w:rPr>
              <w:t>ул.Строителей, д.1</w:t>
            </w:r>
            <w:r w:rsidR="00495A3F">
              <w:rPr>
                <w:rFonts w:ascii="Times New Roman" w:hAnsi="Times New Roman"/>
                <w:sz w:val="20"/>
                <w:szCs w:val="20"/>
                <w:lang w:eastAsia="ru-RU"/>
              </w:rPr>
              <w:t>3</w:t>
            </w:r>
          </w:p>
        </w:tc>
      </w:tr>
      <w:tr w:rsidR="00910F8B" w:rsidRPr="002E4781" w:rsidTr="00E43B01">
        <w:trPr>
          <w:trHeight w:val="233"/>
          <w:jc w:val="center"/>
        </w:trPr>
        <w:tc>
          <w:tcPr>
            <w:tcW w:w="261" w:type="pct"/>
            <w:vAlign w:val="center"/>
          </w:tcPr>
          <w:p w:rsidR="00910F8B" w:rsidRPr="00115D1E" w:rsidRDefault="00910F8B" w:rsidP="00AE0BB2">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1656" w:type="pct"/>
            <w:vAlign w:val="center"/>
          </w:tcPr>
          <w:p w:rsidR="00910F8B" w:rsidRDefault="00910F8B" w:rsidP="00103E01">
            <w:pPr>
              <w:spacing w:after="0" w:line="240" w:lineRule="auto"/>
              <w:rPr>
                <w:rFonts w:ascii="Times New Roman" w:hAnsi="Times New Roman"/>
                <w:sz w:val="20"/>
                <w:szCs w:val="20"/>
                <w:lang w:eastAsia="ru-RU"/>
              </w:rPr>
            </w:pPr>
            <w:r w:rsidRPr="00115D1E">
              <w:rPr>
                <w:rFonts w:ascii="Times New Roman" w:hAnsi="Times New Roman"/>
                <w:sz w:val="20"/>
                <w:szCs w:val="20"/>
                <w:lang w:eastAsia="ru-RU"/>
              </w:rPr>
              <w:t>ООО УК «Твой Дом»</w:t>
            </w:r>
          </w:p>
          <w:p w:rsidR="00910F8B" w:rsidRPr="00AE0BB2" w:rsidRDefault="00910F8B" w:rsidP="00103E01">
            <w:pPr>
              <w:spacing w:after="0" w:line="240" w:lineRule="auto"/>
              <w:rPr>
                <w:rFonts w:ascii="Times New Roman" w:hAnsi="Times New Roman"/>
                <w:sz w:val="12"/>
                <w:szCs w:val="12"/>
                <w:lang w:eastAsia="ru-RU"/>
              </w:rPr>
            </w:pPr>
          </w:p>
        </w:tc>
        <w:tc>
          <w:tcPr>
            <w:tcW w:w="1514" w:type="pct"/>
          </w:tcPr>
          <w:p w:rsidR="00910F8B" w:rsidRPr="00115D1E" w:rsidRDefault="00910F8B" w:rsidP="00AE0BB2">
            <w:pPr>
              <w:spacing w:after="0" w:line="240" w:lineRule="auto"/>
              <w:rPr>
                <w:rFonts w:ascii="Times New Roman" w:hAnsi="Times New Roman"/>
                <w:sz w:val="20"/>
                <w:szCs w:val="20"/>
                <w:lang w:eastAsia="ru-RU"/>
              </w:rPr>
            </w:pPr>
            <w:r>
              <w:rPr>
                <w:rFonts w:ascii="Times New Roman" w:hAnsi="Times New Roman"/>
                <w:sz w:val="20"/>
                <w:szCs w:val="20"/>
                <w:lang w:eastAsia="ru-RU"/>
              </w:rPr>
              <w:t>управляющая компания</w:t>
            </w:r>
          </w:p>
        </w:tc>
        <w:tc>
          <w:tcPr>
            <w:tcW w:w="1569" w:type="pct"/>
            <w:vAlign w:val="center"/>
          </w:tcPr>
          <w:p w:rsidR="00910F8B" w:rsidRPr="00115D1E" w:rsidRDefault="00910F8B" w:rsidP="00AE0BB2">
            <w:pPr>
              <w:spacing w:after="0" w:line="240" w:lineRule="auto"/>
              <w:rPr>
                <w:rFonts w:ascii="Times New Roman" w:hAnsi="Times New Roman"/>
                <w:sz w:val="20"/>
                <w:szCs w:val="20"/>
                <w:lang w:eastAsia="ru-RU"/>
              </w:rPr>
            </w:pPr>
            <w:r w:rsidRPr="00115D1E">
              <w:rPr>
                <w:rFonts w:ascii="Times New Roman" w:hAnsi="Times New Roman"/>
                <w:sz w:val="20"/>
                <w:szCs w:val="20"/>
                <w:lang w:eastAsia="ru-RU"/>
              </w:rPr>
              <w:t>ул.</w:t>
            </w:r>
            <w:r w:rsidR="00495A3F">
              <w:rPr>
                <w:rFonts w:ascii="Times New Roman" w:hAnsi="Times New Roman"/>
                <w:sz w:val="20"/>
                <w:szCs w:val="20"/>
                <w:lang w:eastAsia="ru-RU"/>
              </w:rPr>
              <w:t xml:space="preserve"> Ленина, д.16/1</w:t>
            </w:r>
          </w:p>
        </w:tc>
      </w:tr>
    </w:tbl>
    <w:p w:rsidR="00910F8B" w:rsidRPr="003772D7" w:rsidRDefault="00910F8B" w:rsidP="00115D1E">
      <w:pPr>
        <w:rPr>
          <w:rFonts w:ascii="Times New Roman" w:hAnsi="Times New Roman"/>
          <w:sz w:val="4"/>
          <w:szCs w:val="4"/>
        </w:rPr>
      </w:pPr>
      <w:r w:rsidRPr="003772D7">
        <w:rPr>
          <w:rFonts w:ascii="Times New Roman" w:hAnsi="Times New Roman"/>
          <w:sz w:val="4"/>
          <w:szCs w:val="4"/>
        </w:rPr>
        <w:t xml:space="preserve">        </w:t>
      </w:r>
    </w:p>
    <w:p w:rsidR="00910F8B" w:rsidRPr="00020F8A" w:rsidRDefault="00910F8B" w:rsidP="007A1499">
      <w:pPr>
        <w:pStyle w:val="a5"/>
        <w:jc w:val="center"/>
        <w:rPr>
          <w:rFonts w:ascii="Times New Roman" w:hAnsi="Times New Roman"/>
          <w:b/>
          <w:sz w:val="32"/>
          <w:szCs w:val="32"/>
          <w:lang w:eastAsia="ru-RU"/>
        </w:rPr>
      </w:pPr>
      <w:r w:rsidRPr="00020F8A">
        <w:rPr>
          <w:rFonts w:ascii="Times New Roman" w:hAnsi="Times New Roman"/>
          <w:b/>
          <w:sz w:val="32"/>
          <w:szCs w:val="32"/>
          <w:lang w:eastAsia="ru-RU"/>
        </w:rPr>
        <w:t>Теплоснабжение</w:t>
      </w:r>
    </w:p>
    <w:p w:rsidR="00910F8B" w:rsidRPr="00666E63" w:rsidRDefault="00910F8B" w:rsidP="00AE0683">
      <w:pPr>
        <w:pStyle w:val="a5"/>
        <w:jc w:val="both"/>
        <w:rPr>
          <w:rFonts w:ascii="Times New Roman" w:hAnsi="Times New Roman"/>
          <w:sz w:val="28"/>
          <w:szCs w:val="28"/>
        </w:rPr>
      </w:pPr>
      <w:r>
        <w:rPr>
          <w:rFonts w:ascii="Times New Roman" w:hAnsi="Times New Roman"/>
          <w:sz w:val="28"/>
          <w:szCs w:val="28"/>
        </w:rPr>
        <w:t xml:space="preserve">           </w:t>
      </w:r>
      <w:r w:rsidRPr="00666E63">
        <w:rPr>
          <w:rFonts w:ascii="Times New Roman" w:hAnsi="Times New Roman"/>
          <w:sz w:val="28"/>
          <w:szCs w:val="28"/>
        </w:rPr>
        <w:t xml:space="preserve">Теплоснабжение  Озерненского  городского поселения осуществляется, как централизовано, так и децентрализовано. </w:t>
      </w:r>
    </w:p>
    <w:p w:rsidR="00910F8B" w:rsidRDefault="00910F8B" w:rsidP="00AE0683">
      <w:pPr>
        <w:pStyle w:val="a5"/>
        <w:jc w:val="both"/>
        <w:rPr>
          <w:rFonts w:ascii="Times New Roman" w:hAnsi="Times New Roman"/>
          <w:sz w:val="28"/>
          <w:szCs w:val="28"/>
        </w:rPr>
      </w:pPr>
      <w:r>
        <w:rPr>
          <w:rFonts w:ascii="Times New Roman" w:hAnsi="Times New Roman"/>
          <w:sz w:val="28"/>
          <w:szCs w:val="28"/>
        </w:rPr>
        <w:t xml:space="preserve">           </w:t>
      </w:r>
      <w:r w:rsidRPr="00666E63">
        <w:rPr>
          <w:rFonts w:ascii="Times New Roman" w:hAnsi="Times New Roman"/>
          <w:sz w:val="28"/>
          <w:szCs w:val="28"/>
        </w:rPr>
        <w:t xml:space="preserve">Централизованное отопление и горячее водоснабжение имеется только непосредственно в п. Озёрный  (в частном секторе имеются индивидуальные котлы отопления). Однако, в деревнях: Вишневка, Горки, Дубовицы, Мужицкое, Табор - индивидуальные источники тепла – печи, теплогенераторы на местных видах топлива.  Централизованное горячее водоснабжение </w:t>
      </w:r>
      <w:r>
        <w:rPr>
          <w:rFonts w:ascii="Times New Roman" w:hAnsi="Times New Roman"/>
          <w:sz w:val="28"/>
          <w:szCs w:val="28"/>
        </w:rPr>
        <w:t xml:space="preserve">в деревнях </w:t>
      </w:r>
      <w:r w:rsidRPr="00666E63">
        <w:rPr>
          <w:rFonts w:ascii="Times New Roman" w:hAnsi="Times New Roman"/>
          <w:sz w:val="28"/>
          <w:szCs w:val="28"/>
        </w:rPr>
        <w:t>отсутствует</w:t>
      </w:r>
      <w:r>
        <w:rPr>
          <w:rFonts w:ascii="Times New Roman" w:hAnsi="Times New Roman"/>
          <w:sz w:val="28"/>
          <w:szCs w:val="28"/>
        </w:rPr>
        <w:t>.</w:t>
      </w:r>
    </w:p>
    <w:p w:rsidR="00910F8B" w:rsidRPr="00DD4CFA" w:rsidRDefault="00910F8B" w:rsidP="00B5149A">
      <w:pPr>
        <w:pStyle w:val="a5"/>
        <w:jc w:val="both"/>
        <w:rPr>
          <w:rFonts w:ascii="Times New Roman" w:hAnsi="Times New Roman"/>
          <w:sz w:val="28"/>
          <w:szCs w:val="28"/>
        </w:rPr>
      </w:pPr>
      <w:r>
        <w:rPr>
          <w:rFonts w:ascii="Times New Roman" w:hAnsi="Times New Roman"/>
          <w:sz w:val="28"/>
          <w:szCs w:val="28"/>
        </w:rPr>
        <w:t xml:space="preserve">           </w:t>
      </w:r>
      <w:r w:rsidRPr="00666E63">
        <w:rPr>
          <w:rFonts w:ascii="Times New Roman" w:hAnsi="Times New Roman"/>
          <w:sz w:val="28"/>
          <w:szCs w:val="28"/>
        </w:rPr>
        <w:t xml:space="preserve">Поставщик услуг теплоснабжения и горячего водоснабжения -  </w:t>
      </w:r>
      <w:r w:rsidRPr="00666E63">
        <w:rPr>
          <w:rFonts w:ascii="Times New Roman" w:hAnsi="Times New Roman"/>
          <w:sz w:val="28"/>
          <w:szCs w:val="28"/>
          <w:lang w:eastAsia="ru-RU"/>
        </w:rPr>
        <w:t>филиал «Смоленская ГРЭС» ОАО «Э.ОН Россия»</w:t>
      </w:r>
      <w:r>
        <w:rPr>
          <w:rFonts w:ascii="Times New Roman" w:hAnsi="Times New Roman"/>
          <w:sz w:val="28"/>
          <w:szCs w:val="28"/>
        </w:rPr>
        <w:t xml:space="preserve">, который </w:t>
      </w:r>
      <w:r w:rsidRPr="00DD4CFA">
        <w:rPr>
          <w:rFonts w:ascii="Times New Roman" w:hAnsi="Times New Roman"/>
          <w:sz w:val="28"/>
          <w:szCs w:val="28"/>
          <w:lang w:eastAsia="ru-RU"/>
        </w:rPr>
        <w:t>осуществляет производство, передачу тепловой энергии, расчет и сбор платежей за тепловую энергию, а также  горячее водоснабжение.</w:t>
      </w:r>
    </w:p>
    <w:p w:rsidR="00910F8B" w:rsidRPr="00DD4CFA" w:rsidRDefault="00910F8B" w:rsidP="00B5149A">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Для подогрева сетевой воды, идущей на отопление производственных и бытовых помещений станции и потребителей поселка Озерный, используется теплофикационная установка, состоящая из системы трубопроводов, насосного оборудования и сетевых подогревателей (бойлеров), установленных на энергоблоках. В состав каждого энергоблока входит основной и пиковый бойлер.</w:t>
      </w:r>
    </w:p>
    <w:p w:rsidR="00910F8B" w:rsidRPr="00DD4CFA" w:rsidRDefault="00910F8B" w:rsidP="00B5149A">
      <w:pPr>
        <w:pStyle w:val="a5"/>
        <w:jc w:val="both"/>
        <w:rPr>
          <w:rFonts w:ascii="Times New Roman" w:hAnsi="Times New Roman"/>
          <w:sz w:val="28"/>
          <w:szCs w:val="28"/>
          <w:lang w:eastAsia="ru-RU"/>
        </w:rPr>
      </w:pPr>
    </w:p>
    <w:p w:rsidR="00910F8B" w:rsidRDefault="00910F8B" w:rsidP="00DD4CFA">
      <w:pPr>
        <w:pStyle w:val="a5"/>
        <w:jc w:val="center"/>
        <w:rPr>
          <w:rFonts w:ascii="Times New Roman" w:hAnsi="Times New Roman"/>
          <w:sz w:val="28"/>
          <w:szCs w:val="28"/>
          <w:lang w:eastAsia="ru-RU"/>
        </w:rPr>
      </w:pPr>
    </w:p>
    <w:p w:rsidR="00910F8B" w:rsidRDefault="00910F8B" w:rsidP="00DD4CFA">
      <w:pPr>
        <w:pStyle w:val="a5"/>
        <w:jc w:val="center"/>
        <w:rPr>
          <w:rFonts w:ascii="Times New Roman" w:hAnsi="Times New Roman"/>
          <w:sz w:val="28"/>
          <w:szCs w:val="28"/>
          <w:lang w:eastAsia="ru-RU"/>
        </w:rPr>
      </w:pPr>
    </w:p>
    <w:p w:rsidR="00910F8B" w:rsidRDefault="00910F8B" w:rsidP="00DD4CFA">
      <w:pPr>
        <w:pStyle w:val="a5"/>
        <w:jc w:val="center"/>
        <w:rPr>
          <w:rFonts w:ascii="Times New Roman" w:hAnsi="Times New Roman"/>
          <w:sz w:val="28"/>
          <w:szCs w:val="28"/>
          <w:lang w:eastAsia="ru-RU"/>
        </w:rPr>
      </w:pPr>
    </w:p>
    <w:p w:rsidR="00910F8B" w:rsidRDefault="00910F8B" w:rsidP="00DD4CFA">
      <w:pPr>
        <w:pStyle w:val="a5"/>
        <w:jc w:val="center"/>
        <w:rPr>
          <w:rFonts w:ascii="Times New Roman" w:hAnsi="Times New Roman"/>
          <w:sz w:val="28"/>
          <w:szCs w:val="28"/>
          <w:lang w:eastAsia="ru-RU"/>
        </w:rPr>
      </w:pPr>
    </w:p>
    <w:p w:rsidR="00063EA1" w:rsidRDefault="00063EA1" w:rsidP="00DD4CFA">
      <w:pPr>
        <w:pStyle w:val="a5"/>
        <w:jc w:val="center"/>
        <w:rPr>
          <w:rFonts w:ascii="Times New Roman" w:hAnsi="Times New Roman"/>
          <w:sz w:val="28"/>
          <w:szCs w:val="28"/>
          <w:lang w:eastAsia="ru-RU"/>
        </w:rPr>
      </w:pPr>
    </w:p>
    <w:p w:rsidR="00063EA1" w:rsidRDefault="00063EA1" w:rsidP="00DD4CFA">
      <w:pPr>
        <w:pStyle w:val="a5"/>
        <w:jc w:val="center"/>
        <w:rPr>
          <w:rFonts w:ascii="Times New Roman" w:hAnsi="Times New Roman"/>
          <w:sz w:val="28"/>
          <w:szCs w:val="28"/>
          <w:lang w:eastAsia="ru-RU"/>
        </w:rPr>
      </w:pPr>
    </w:p>
    <w:p w:rsidR="00910F8B" w:rsidRDefault="00910F8B" w:rsidP="00DD4CFA">
      <w:pPr>
        <w:pStyle w:val="a5"/>
        <w:jc w:val="center"/>
        <w:rPr>
          <w:rFonts w:ascii="Times New Roman" w:hAnsi="Times New Roman"/>
          <w:sz w:val="28"/>
          <w:szCs w:val="28"/>
          <w:lang w:eastAsia="ru-RU"/>
        </w:rPr>
      </w:pPr>
    </w:p>
    <w:p w:rsidR="00910F8B" w:rsidRPr="00DD4CFA" w:rsidRDefault="00910F8B" w:rsidP="00DD4CFA">
      <w:pPr>
        <w:pStyle w:val="a5"/>
        <w:jc w:val="center"/>
        <w:rPr>
          <w:rFonts w:ascii="Times New Roman" w:hAnsi="Times New Roman"/>
          <w:sz w:val="28"/>
          <w:szCs w:val="28"/>
          <w:lang w:eastAsia="ru-RU"/>
        </w:rPr>
      </w:pPr>
      <w:r w:rsidRPr="00DD4CFA">
        <w:rPr>
          <w:rFonts w:ascii="Times New Roman" w:hAnsi="Times New Roman"/>
          <w:sz w:val="28"/>
          <w:szCs w:val="28"/>
          <w:lang w:eastAsia="ru-RU"/>
        </w:rPr>
        <w:lastRenderedPageBreak/>
        <w:t>Информация о техническом состоянии теплофикационного оборудования:</w:t>
      </w:r>
    </w:p>
    <w:p w:rsidR="00910F8B" w:rsidRDefault="00910F8B" w:rsidP="00B5149A">
      <w:pPr>
        <w:pStyle w:val="a5"/>
        <w:jc w:val="both"/>
        <w:rPr>
          <w:rFonts w:ascii="Times New Roman" w:hAnsi="Times New Roman"/>
          <w:sz w:val="20"/>
          <w:szCs w:val="20"/>
          <w:lang w:eastAsia="ru-RU"/>
        </w:rPr>
      </w:pPr>
    </w:p>
    <w:tbl>
      <w:tblPr>
        <w:tblW w:w="970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731"/>
        <w:gridCol w:w="425"/>
        <w:gridCol w:w="1804"/>
        <w:gridCol w:w="1260"/>
        <w:gridCol w:w="1440"/>
        <w:gridCol w:w="2505"/>
      </w:tblGrid>
      <w:tr w:rsidR="00910F8B" w:rsidRPr="006613F8" w:rsidTr="00063EA1">
        <w:trPr>
          <w:cantSplit/>
          <w:trHeight w:val="1134"/>
        </w:trPr>
        <w:tc>
          <w:tcPr>
            <w:tcW w:w="540" w:type="dxa"/>
            <w:vAlign w:val="center"/>
          </w:tcPr>
          <w:p w:rsidR="00910F8B" w:rsidRPr="006613F8" w:rsidRDefault="00910F8B" w:rsidP="006613F8">
            <w:pPr>
              <w:spacing w:after="0" w:line="240" w:lineRule="auto"/>
              <w:jc w:val="center"/>
              <w:rPr>
                <w:rFonts w:ascii="Times New Roman" w:hAnsi="Times New Roman"/>
                <w:sz w:val="24"/>
                <w:szCs w:val="24"/>
                <w:lang w:eastAsia="ru-RU"/>
              </w:rPr>
            </w:pPr>
            <w:r w:rsidRPr="006613F8">
              <w:rPr>
                <w:rFonts w:ascii="Times New Roman" w:hAnsi="Times New Roman"/>
                <w:sz w:val="24"/>
                <w:szCs w:val="24"/>
                <w:lang w:eastAsia="ru-RU"/>
              </w:rPr>
              <w:t>№ п/п</w:t>
            </w:r>
          </w:p>
        </w:tc>
        <w:tc>
          <w:tcPr>
            <w:tcW w:w="1731" w:type="dxa"/>
            <w:vAlign w:val="center"/>
          </w:tcPr>
          <w:p w:rsidR="00910F8B" w:rsidRPr="006613F8" w:rsidRDefault="00910F8B" w:rsidP="006613F8">
            <w:pPr>
              <w:spacing w:after="0" w:line="240" w:lineRule="auto"/>
              <w:jc w:val="center"/>
              <w:rPr>
                <w:rFonts w:ascii="Times New Roman" w:hAnsi="Times New Roman"/>
                <w:sz w:val="24"/>
                <w:szCs w:val="24"/>
                <w:lang w:eastAsia="ru-RU"/>
              </w:rPr>
            </w:pPr>
            <w:r w:rsidRPr="006613F8">
              <w:rPr>
                <w:rFonts w:ascii="Times New Roman" w:hAnsi="Times New Roman"/>
                <w:sz w:val="24"/>
                <w:szCs w:val="24"/>
                <w:lang w:eastAsia="ru-RU"/>
              </w:rPr>
              <w:t>Наименование</w:t>
            </w:r>
          </w:p>
        </w:tc>
        <w:tc>
          <w:tcPr>
            <w:tcW w:w="425" w:type="dxa"/>
            <w:textDirection w:val="btLr"/>
            <w:vAlign w:val="center"/>
          </w:tcPr>
          <w:p w:rsidR="00910F8B" w:rsidRPr="006613F8" w:rsidRDefault="00910F8B" w:rsidP="006613F8">
            <w:pPr>
              <w:spacing w:after="0" w:line="240" w:lineRule="auto"/>
              <w:ind w:left="113" w:right="113"/>
              <w:jc w:val="center"/>
              <w:rPr>
                <w:rFonts w:ascii="Times New Roman" w:hAnsi="Times New Roman"/>
                <w:sz w:val="24"/>
                <w:szCs w:val="24"/>
                <w:lang w:eastAsia="ru-RU"/>
              </w:rPr>
            </w:pPr>
            <w:r w:rsidRPr="006613F8">
              <w:rPr>
                <w:rFonts w:ascii="Times New Roman" w:hAnsi="Times New Roman"/>
                <w:sz w:val="24"/>
                <w:szCs w:val="24"/>
                <w:lang w:eastAsia="ru-RU"/>
              </w:rPr>
              <w:t>Блок</w:t>
            </w:r>
          </w:p>
        </w:tc>
        <w:tc>
          <w:tcPr>
            <w:tcW w:w="1804" w:type="dxa"/>
            <w:vAlign w:val="center"/>
          </w:tcPr>
          <w:p w:rsidR="00910F8B" w:rsidRPr="006613F8" w:rsidRDefault="00910F8B" w:rsidP="006613F8">
            <w:pPr>
              <w:spacing w:after="0" w:line="240" w:lineRule="auto"/>
              <w:jc w:val="center"/>
              <w:rPr>
                <w:rFonts w:ascii="Times New Roman" w:hAnsi="Times New Roman"/>
                <w:sz w:val="24"/>
                <w:szCs w:val="24"/>
                <w:lang w:eastAsia="ru-RU"/>
              </w:rPr>
            </w:pPr>
            <w:r w:rsidRPr="006613F8">
              <w:rPr>
                <w:rFonts w:ascii="Times New Roman" w:hAnsi="Times New Roman"/>
                <w:sz w:val="24"/>
                <w:szCs w:val="24"/>
                <w:lang w:eastAsia="ru-RU"/>
              </w:rPr>
              <w:t>Дата ввода в эксплуатацию</w:t>
            </w:r>
          </w:p>
        </w:tc>
        <w:tc>
          <w:tcPr>
            <w:tcW w:w="1260" w:type="dxa"/>
            <w:vAlign w:val="center"/>
          </w:tcPr>
          <w:p w:rsidR="00910F8B" w:rsidRPr="006613F8" w:rsidRDefault="00910F8B" w:rsidP="006613F8">
            <w:pPr>
              <w:spacing w:after="0" w:line="240" w:lineRule="auto"/>
              <w:jc w:val="center"/>
              <w:rPr>
                <w:rFonts w:ascii="Times New Roman" w:hAnsi="Times New Roman"/>
                <w:sz w:val="24"/>
                <w:szCs w:val="24"/>
                <w:lang w:eastAsia="ru-RU"/>
              </w:rPr>
            </w:pPr>
            <w:r w:rsidRPr="006613F8">
              <w:rPr>
                <w:rFonts w:ascii="Times New Roman" w:hAnsi="Times New Roman"/>
                <w:sz w:val="24"/>
                <w:szCs w:val="24"/>
                <w:lang w:eastAsia="ru-RU"/>
              </w:rPr>
              <w:t>Срок ТО</w:t>
            </w:r>
          </w:p>
        </w:tc>
        <w:tc>
          <w:tcPr>
            <w:tcW w:w="1440" w:type="dxa"/>
            <w:vAlign w:val="center"/>
          </w:tcPr>
          <w:p w:rsidR="00910F8B" w:rsidRPr="006613F8" w:rsidRDefault="00910F8B" w:rsidP="006613F8">
            <w:pPr>
              <w:spacing w:after="0" w:line="240" w:lineRule="auto"/>
              <w:jc w:val="center"/>
              <w:rPr>
                <w:rFonts w:ascii="Times New Roman" w:hAnsi="Times New Roman"/>
                <w:sz w:val="24"/>
                <w:szCs w:val="24"/>
                <w:lang w:eastAsia="ru-RU"/>
              </w:rPr>
            </w:pPr>
            <w:r w:rsidRPr="006613F8">
              <w:rPr>
                <w:rFonts w:ascii="Times New Roman" w:hAnsi="Times New Roman"/>
                <w:sz w:val="24"/>
                <w:szCs w:val="24"/>
                <w:lang w:eastAsia="ru-RU"/>
              </w:rPr>
              <w:t>Срок след. ТО</w:t>
            </w:r>
          </w:p>
        </w:tc>
        <w:tc>
          <w:tcPr>
            <w:tcW w:w="2505" w:type="dxa"/>
            <w:vAlign w:val="center"/>
          </w:tcPr>
          <w:p w:rsidR="00910F8B" w:rsidRPr="006613F8" w:rsidRDefault="00910F8B" w:rsidP="006613F8">
            <w:pPr>
              <w:spacing w:after="0" w:line="240" w:lineRule="auto"/>
              <w:jc w:val="center"/>
              <w:rPr>
                <w:rFonts w:ascii="Times New Roman" w:hAnsi="Times New Roman"/>
                <w:sz w:val="24"/>
                <w:szCs w:val="24"/>
                <w:lang w:eastAsia="ru-RU"/>
              </w:rPr>
            </w:pPr>
            <w:r w:rsidRPr="006613F8">
              <w:rPr>
                <w:rFonts w:ascii="Times New Roman" w:hAnsi="Times New Roman"/>
                <w:sz w:val="24"/>
                <w:szCs w:val="24"/>
                <w:lang w:eastAsia="ru-RU"/>
              </w:rPr>
              <w:t>Мероприятия по продлению ресурса</w:t>
            </w:r>
          </w:p>
        </w:tc>
      </w:tr>
      <w:tr w:rsidR="00910F8B" w:rsidRPr="00AF1C44" w:rsidTr="00063EA1">
        <w:trPr>
          <w:trHeight w:val="748"/>
        </w:trPr>
        <w:tc>
          <w:tcPr>
            <w:tcW w:w="5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1</w:t>
            </w:r>
          </w:p>
        </w:tc>
        <w:tc>
          <w:tcPr>
            <w:tcW w:w="1731"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Основной бойлер</w:t>
            </w:r>
          </w:p>
        </w:tc>
        <w:tc>
          <w:tcPr>
            <w:tcW w:w="42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1</w:t>
            </w:r>
          </w:p>
        </w:tc>
        <w:tc>
          <w:tcPr>
            <w:tcW w:w="1804"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06.12.1978</w:t>
            </w:r>
          </w:p>
        </w:tc>
        <w:tc>
          <w:tcPr>
            <w:tcW w:w="126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06.10.2012</w:t>
            </w:r>
          </w:p>
        </w:tc>
        <w:tc>
          <w:tcPr>
            <w:tcW w:w="14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06.10.2016</w:t>
            </w:r>
          </w:p>
        </w:tc>
        <w:tc>
          <w:tcPr>
            <w:tcW w:w="250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Прошел чистку и проверку. Замечаний нет. Допускается к дальнейшей эксплуатации</w:t>
            </w:r>
          </w:p>
        </w:tc>
      </w:tr>
      <w:tr w:rsidR="00910F8B" w:rsidRPr="00AF1C44" w:rsidTr="00063EA1">
        <w:trPr>
          <w:trHeight w:val="760"/>
        </w:trPr>
        <w:tc>
          <w:tcPr>
            <w:tcW w:w="5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2</w:t>
            </w:r>
          </w:p>
        </w:tc>
        <w:tc>
          <w:tcPr>
            <w:tcW w:w="1731"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Пиковый бойлер</w:t>
            </w:r>
          </w:p>
        </w:tc>
        <w:tc>
          <w:tcPr>
            <w:tcW w:w="42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1</w:t>
            </w:r>
          </w:p>
        </w:tc>
        <w:tc>
          <w:tcPr>
            <w:tcW w:w="1804"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06.12.1978</w:t>
            </w:r>
          </w:p>
        </w:tc>
        <w:tc>
          <w:tcPr>
            <w:tcW w:w="126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06.10.2012</w:t>
            </w:r>
          </w:p>
        </w:tc>
        <w:tc>
          <w:tcPr>
            <w:tcW w:w="14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06.10.2016</w:t>
            </w:r>
          </w:p>
        </w:tc>
        <w:tc>
          <w:tcPr>
            <w:tcW w:w="250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Прошел чистку и проверку. Замечаний нет. Допускается к дальнейшей эксплуатации</w:t>
            </w:r>
          </w:p>
        </w:tc>
      </w:tr>
      <w:tr w:rsidR="00910F8B" w:rsidRPr="00AF1C44" w:rsidTr="00063EA1">
        <w:trPr>
          <w:trHeight w:val="748"/>
        </w:trPr>
        <w:tc>
          <w:tcPr>
            <w:tcW w:w="5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3</w:t>
            </w:r>
          </w:p>
        </w:tc>
        <w:tc>
          <w:tcPr>
            <w:tcW w:w="1731"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Основной бойлер</w:t>
            </w:r>
          </w:p>
        </w:tc>
        <w:tc>
          <w:tcPr>
            <w:tcW w:w="42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2</w:t>
            </w:r>
          </w:p>
        </w:tc>
        <w:tc>
          <w:tcPr>
            <w:tcW w:w="1804"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18.01.1980</w:t>
            </w:r>
          </w:p>
        </w:tc>
        <w:tc>
          <w:tcPr>
            <w:tcW w:w="126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30.09.2013</w:t>
            </w:r>
          </w:p>
        </w:tc>
        <w:tc>
          <w:tcPr>
            <w:tcW w:w="14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30.09.2017</w:t>
            </w:r>
          </w:p>
        </w:tc>
        <w:tc>
          <w:tcPr>
            <w:tcW w:w="250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Прошел чистку и проверку. Замечаний нет. Допускается к дальнейшей эксплуатации</w:t>
            </w:r>
          </w:p>
        </w:tc>
      </w:tr>
      <w:tr w:rsidR="00910F8B" w:rsidRPr="00AF1C44" w:rsidTr="00063EA1">
        <w:trPr>
          <w:trHeight w:val="760"/>
        </w:trPr>
        <w:tc>
          <w:tcPr>
            <w:tcW w:w="5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4</w:t>
            </w:r>
          </w:p>
        </w:tc>
        <w:tc>
          <w:tcPr>
            <w:tcW w:w="1731"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Пиковый бойлер</w:t>
            </w:r>
          </w:p>
        </w:tc>
        <w:tc>
          <w:tcPr>
            <w:tcW w:w="42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2</w:t>
            </w:r>
          </w:p>
        </w:tc>
        <w:tc>
          <w:tcPr>
            <w:tcW w:w="1804"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18.01.1980</w:t>
            </w:r>
          </w:p>
        </w:tc>
        <w:tc>
          <w:tcPr>
            <w:tcW w:w="126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30.09.2013</w:t>
            </w:r>
          </w:p>
        </w:tc>
        <w:tc>
          <w:tcPr>
            <w:tcW w:w="14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30.09.2017</w:t>
            </w:r>
          </w:p>
        </w:tc>
        <w:tc>
          <w:tcPr>
            <w:tcW w:w="250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Прошел чистку и проверку. Замечаний нет. Допускается к дальнейшей эксплуатации</w:t>
            </w:r>
          </w:p>
        </w:tc>
      </w:tr>
      <w:tr w:rsidR="00910F8B" w:rsidRPr="00AF1C44" w:rsidTr="00063EA1">
        <w:trPr>
          <w:trHeight w:val="760"/>
        </w:trPr>
        <w:tc>
          <w:tcPr>
            <w:tcW w:w="5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5</w:t>
            </w:r>
          </w:p>
        </w:tc>
        <w:tc>
          <w:tcPr>
            <w:tcW w:w="1731"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Основной бойлер</w:t>
            </w:r>
          </w:p>
        </w:tc>
        <w:tc>
          <w:tcPr>
            <w:tcW w:w="42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3</w:t>
            </w:r>
          </w:p>
        </w:tc>
        <w:tc>
          <w:tcPr>
            <w:tcW w:w="1804"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22.08.1986</w:t>
            </w:r>
          </w:p>
        </w:tc>
        <w:tc>
          <w:tcPr>
            <w:tcW w:w="126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05.04.2</w:t>
            </w:r>
            <w:r w:rsidR="00495A3F">
              <w:rPr>
                <w:rFonts w:ascii="Times New Roman" w:hAnsi="Times New Roman"/>
                <w:sz w:val="24"/>
                <w:szCs w:val="24"/>
                <w:lang w:eastAsia="ru-RU"/>
              </w:rPr>
              <w:t>014</w:t>
            </w:r>
          </w:p>
        </w:tc>
        <w:tc>
          <w:tcPr>
            <w:tcW w:w="1440" w:type="dxa"/>
            <w:vAlign w:val="center"/>
          </w:tcPr>
          <w:p w:rsidR="00910F8B" w:rsidRPr="00AF1C44" w:rsidRDefault="00495A3F" w:rsidP="00CA39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05.04.2018</w:t>
            </w:r>
          </w:p>
        </w:tc>
        <w:tc>
          <w:tcPr>
            <w:tcW w:w="250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Прошел чистку и проверку. Замечаний нет. Допускается к дальнейшей эксплуатации</w:t>
            </w:r>
          </w:p>
        </w:tc>
      </w:tr>
      <w:tr w:rsidR="00910F8B" w:rsidRPr="00AF1C44" w:rsidTr="00063EA1">
        <w:trPr>
          <w:trHeight w:val="760"/>
        </w:trPr>
        <w:tc>
          <w:tcPr>
            <w:tcW w:w="540"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6</w:t>
            </w:r>
          </w:p>
        </w:tc>
        <w:tc>
          <w:tcPr>
            <w:tcW w:w="1731"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Пиковый бойлер</w:t>
            </w:r>
          </w:p>
        </w:tc>
        <w:tc>
          <w:tcPr>
            <w:tcW w:w="42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3</w:t>
            </w:r>
          </w:p>
        </w:tc>
        <w:tc>
          <w:tcPr>
            <w:tcW w:w="1804"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30.08.1986</w:t>
            </w:r>
          </w:p>
        </w:tc>
        <w:tc>
          <w:tcPr>
            <w:tcW w:w="1260" w:type="dxa"/>
            <w:vAlign w:val="center"/>
          </w:tcPr>
          <w:p w:rsidR="00910F8B" w:rsidRPr="00AF1C44" w:rsidRDefault="00495A3F" w:rsidP="00CA39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20.04.2014</w:t>
            </w:r>
          </w:p>
        </w:tc>
        <w:tc>
          <w:tcPr>
            <w:tcW w:w="1440" w:type="dxa"/>
            <w:vAlign w:val="center"/>
          </w:tcPr>
          <w:p w:rsidR="00910F8B" w:rsidRPr="00AF1C44" w:rsidRDefault="00495A3F" w:rsidP="00CA39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20.04.2018</w:t>
            </w:r>
          </w:p>
        </w:tc>
        <w:tc>
          <w:tcPr>
            <w:tcW w:w="2505" w:type="dxa"/>
            <w:vAlign w:val="center"/>
          </w:tcPr>
          <w:p w:rsidR="00910F8B" w:rsidRPr="00AF1C44" w:rsidRDefault="00910F8B" w:rsidP="00CA39F2">
            <w:pPr>
              <w:spacing w:after="0" w:line="240" w:lineRule="auto"/>
              <w:jc w:val="center"/>
              <w:rPr>
                <w:rFonts w:ascii="Times New Roman" w:hAnsi="Times New Roman"/>
                <w:sz w:val="24"/>
                <w:szCs w:val="24"/>
                <w:lang w:eastAsia="ru-RU"/>
              </w:rPr>
            </w:pPr>
            <w:r w:rsidRPr="00AF1C44">
              <w:rPr>
                <w:rFonts w:ascii="Times New Roman" w:hAnsi="Times New Roman"/>
                <w:sz w:val="24"/>
                <w:szCs w:val="24"/>
                <w:lang w:eastAsia="ru-RU"/>
              </w:rPr>
              <w:t>Прошел чистку и проверку. Замечаний нет. Допускается к дальнейшей эксплуатации</w:t>
            </w:r>
          </w:p>
        </w:tc>
      </w:tr>
    </w:tbl>
    <w:p w:rsidR="00910F8B" w:rsidRDefault="00910F8B" w:rsidP="00B5149A">
      <w:pPr>
        <w:pStyle w:val="a5"/>
        <w:jc w:val="both"/>
        <w:rPr>
          <w:rFonts w:ascii="Times New Roman" w:hAnsi="Times New Roman"/>
          <w:sz w:val="20"/>
          <w:szCs w:val="20"/>
          <w:lang w:eastAsia="ru-RU"/>
        </w:rPr>
      </w:pPr>
    </w:p>
    <w:p w:rsidR="00910F8B" w:rsidRPr="00DD4CFA" w:rsidRDefault="00910F8B" w:rsidP="00B5149A">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Для циркуляции теплоносителя установлена группа сетевых насосов в количестве 4 единицы типа ЦН–400/105.</w:t>
      </w:r>
    </w:p>
    <w:p w:rsidR="00910F8B" w:rsidRPr="00DD4CFA" w:rsidRDefault="00910F8B" w:rsidP="003A10A4">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Теплоснабжение пром</w:t>
      </w:r>
      <w:r>
        <w:rPr>
          <w:rFonts w:ascii="Times New Roman" w:hAnsi="Times New Roman"/>
          <w:sz w:val="28"/>
          <w:szCs w:val="28"/>
          <w:lang w:eastAsia="ru-RU"/>
        </w:rPr>
        <w:t xml:space="preserve">ышленной </w:t>
      </w:r>
      <w:r w:rsidRPr="00DD4CFA">
        <w:rPr>
          <w:rFonts w:ascii="Times New Roman" w:hAnsi="Times New Roman"/>
          <w:sz w:val="28"/>
          <w:szCs w:val="28"/>
          <w:lang w:eastAsia="ru-RU"/>
        </w:rPr>
        <w:t xml:space="preserve">площадки и п. Озерный производится по магистральным трубопроводам диаметром ø530мм (надземная прокладка) и ø325 мм (подземная прокладка). Режим работы тепловой сети ведется в соответствии с режимной картой и температурным графиком качественного регулирования. </w:t>
      </w:r>
    </w:p>
    <w:p w:rsidR="00910F8B" w:rsidRPr="00DD4CFA" w:rsidRDefault="00910F8B" w:rsidP="003A10A4">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Секционирующая и регулирующая арматура на магистральных и квартальных трубопроводах теплосети отсутствует. Тип компенсирующих устройств – П-образные компенсаторы.</w:t>
      </w:r>
    </w:p>
    <w:p w:rsidR="00910F8B" w:rsidRPr="00DD4CFA" w:rsidRDefault="00910F8B" w:rsidP="003A10A4">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Существующий режим работы тепловых сетей позволяет с избытком удовлетворить существующий и перспективный спрос местных потребителей.</w:t>
      </w:r>
    </w:p>
    <w:p w:rsidR="00910F8B" w:rsidRPr="00DD4CFA" w:rsidRDefault="00910F8B" w:rsidP="003A10A4">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Система теплоснабжения поселка Озёрный открытая, зависимая - вода, циркулирующая в тепловой сети, используется как теплоноситель и частично отбирается из сети для горячего водоснабжения и технологических целей. </w:t>
      </w:r>
    </w:p>
    <w:p w:rsidR="00910F8B" w:rsidRPr="00DD4CFA" w:rsidRDefault="00910F8B" w:rsidP="003A10A4">
      <w:pPr>
        <w:pStyle w:val="a5"/>
        <w:jc w:val="both"/>
        <w:rPr>
          <w:rFonts w:ascii="Times New Roman" w:hAnsi="Times New Roman"/>
          <w:sz w:val="28"/>
          <w:szCs w:val="28"/>
          <w:lang w:eastAsia="ru-RU"/>
        </w:rPr>
      </w:pPr>
      <w:r w:rsidRPr="00DD4CFA">
        <w:rPr>
          <w:rFonts w:ascii="Times New Roman" w:hAnsi="Times New Roman"/>
          <w:sz w:val="28"/>
          <w:szCs w:val="28"/>
          <w:lang w:eastAsia="ru-RU"/>
        </w:rPr>
        <w:lastRenderedPageBreak/>
        <w:t xml:space="preserve">           Утечка воды из-за неплотностей в системе, а также её отбор теплоносителя для горячего водоснабжения компенсируются дополнительной подачей соответствующего количества воды в тепловую сеть.</w:t>
      </w:r>
    </w:p>
    <w:p w:rsidR="00910F8B" w:rsidRPr="00DD4CFA" w:rsidRDefault="00910F8B" w:rsidP="003A10A4">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Для предотвращения коррозии и образования накипи на внутренней поверхности трубопровода вода, подаваемая в тепловую сеть, проходит водоподготовку и деаэрацию. В открытых системах вода должна также удовлетворять требованиям, предъявляемым к питьевой воде. </w:t>
      </w:r>
    </w:p>
    <w:p w:rsidR="00910F8B" w:rsidRPr="00DD4CFA" w:rsidRDefault="00910F8B" w:rsidP="00DD4CFA">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Регулировка отпуска тепловой энергии потребителям производится по результатам гидравлического расчёта путём установки ограничительных дроссельных диафрагм. </w:t>
      </w:r>
    </w:p>
    <w:p w:rsidR="00910F8B" w:rsidRPr="00DD4CFA" w:rsidRDefault="00910F8B" w:rsidP="00DD4CFA">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После последнего отбора теплоносителя на собственные нужды станции в тепловом пункте №1 установлен узел учета тепловой энергии и теплоносителя, подаваемого на поселок Озерный.</w:t>
      </w:r>
    </w:p>
    <w:p w:rsidR="00910F8B" w:rsidRPr="00DD4CFA" w:rsidRDefault="00910F8B" w:rsidP="00DD4CFA">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Смоленская ГРЭС является единственным источником централизованного теплоснабжения. </w:t>
      </w:r>
    </w:p>
    <w:p w:rsidR="00910F8B" w:rsidRPr="00DD4CFA" w:rsidRDefault="00910F8B" w:rsidP="00DD4CFA">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Зона действия Смоленской  ГРЭС полностью покрывает территорию пос. Озерный.</w:t>
      </w:r>
    </w:p>
    <w:p w:rsidR="00910F8B" w:rsidRPr="00DD4CFA" w:rsidRDefault="00910F8B" w:rsidP="003A10A4">
      <w:pPr>
        <w:pStyle w:val="a5"/>
        <w:jc w:val="both"/>
        <w:rPr>
          <w:rFonts w:ascii="Times New Roman" w:hAnsi="Times New Roman"/>
          <w:sz w:val="28"/>
          <w:szCs w:val="28"/>
          <w:lang w:eastAsia="ru-RU"/>
        </w:rPr>
      </w:pPr>
      <w:r>
        <w:rPr>
          <w:rFonts w:ascii="Times New Roman" w:hAnsi="Times New Roman"/>
          <w:sz w:val="20"/>
          <w:szCs w:val="20"/>
          <w:lang w:eastAsia="ru-RU"/>
        </w:rPr>
        <w:t xml:space="preserve">             </w:t>
      </w:r>
      <w:r w:rsidRPr="00DD4CFA">
        <w:rPr>
          <w:rFonts w:ascii="Times New Roman" w:hAnsi="Times New Roman"/>
          <w:sz w:val="28"/>
          <w:szCs w:val="28"/>
          <w:lang w:eastAsia="ru-RU"/>
        </w:rPr>
        <w:t>Планирование капитальных и текущих ремонтов осуществляется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w:t>
      </w:r>
    </w:p>
    <w:p w:rsidR="00910F8B" w:rsidRPr="00DD4CFA" w:rsidRDefault="00910F8B" w:rsidP="003A10A4">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D4CFA">
        <w:rPr>
          <w:rFonts w:ascii="Times New Roman" w:hAnsi="Times New Roman"/>
          <w:sz w:val="28"/>
          <w:szCs w:val="28"/>
          <w:lang w:eastAsia="ru-RU"/>
        </w:rPr>
        <w:t>На все виды ремонта оборудования, зданий и сооружений сетей составляются годовые графики проведения работ.</w:t>
      </w:r>
    </w:p>
    <w:p w:rsidR="00910F8B" w:rsidRPr="00DD4CFA" w:rsidRDefault="00910F8B" w:rsidP="003A10A4">
      <w:pPr>
        <w:pStyle w:val="a5"/>
        <w:jc w:val="both"/>
        <w:rPr>
          <w:rFonts w:ascii="Times New Roman" w:hAnsi="Times New Roman"/>
          <w:sz w:val="28"/>
          <w:szCs w:val="28"/>
          <w:lang w:eastAsia="ru-RU"/>
        </w:rPr>
      </w:pPr>
      <w:r w:rsidRPr="00DD4CFA">
        <w:rPr>
          <w:rFonts w:ascii="Times New Roman" w:hAnsi="Times New Roman"/>
          <w:sz w:val="28"/>
          <w:szCs w:val="28"/>
          <w:lang w:eastAsia="ru-RU"/>
        </w:rPr>
        <w:t>Годовой план ремонта составляется на основании предложений подразделений и с учетом фактического технического состояния сетей и результатов обследований.</w:t>
      </w:r>
    </w:p>
    <w:p w:rsidR="00910F8B" w:rsidRPr="00DD4CFA" w:rsidRDefault="00910F8B" w:rsidP="003A10A4">
      <w:pPr>
        <w:pStyle w:val="a5"/>
        <w:jc w:val="both"/>
        <w:rPr>
          <w:rFonts w:ascii="Times New Roman" w:hAnsi="Times New Roman"/>
          <w:sz w:val="28"/>
          <w:szCs w:val="28"/>
          <w:lang w:eastAsia="ru-RU"/>
        </w:rPr>
      </w:pPr>
      <w:r w:rsidRPr="00DD4CFA">
        <w:rPr>
          <w:rFonts w:ascii="Times New Roman" w:hAnsi="Times New Roman"/>
          <w:sz w:val="28"/>
          <w:szCs w:val="28"/>
          <w:lang w:eastAsia="ru-RU"/>
        </w:rPr>
        <w:t xml:space="preserve">         В области объектов теплоснабжения и ГВС филиала «Смоленская ГРЭС» в 2014 планируется к выполнению следующие мероприятия:</w:t>
      </w:r>
    </w:p>
    <w:p w:rsidR="00910F8B" w:rsidRDefault="00910F8B" w:rsidP="003A10A4">
      <w:pPr>
        <w:pStyle w:val="a5"/>
        <w:jc w:val="both"/>
        <w:rPr>
          <w:rFonts w:ascii="Times New Roman" w:hAnsi="Times New Roman"/>
          <w:sz w:val="20"/>
          <w:szCs w:val="20"/>
          <w:lang w:eastAsia="ru-RU"/>
        </w:rPr>
      </w:pP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2456"/>
      </w:tblGrid>
      <w:tr w:rsidR="00910F8B" w:rsidRPr="003A10A4" w:rsidTr="000A655C">
        <w:trPr>
          <w:trHeight w:val="509"/>
        </w:trPr>
        <w:tc>
          <w:tcPr>
            <w:tcW w:w="6804" w:type="dxa"/>
            <w:vAlign w:val="center"/>
          </w:tcPr>
          <w:p w:rsidR="00910F8B" w:rsidRPr="003A10A4" w:rsidRDefault="00910F8B" w:rsidP="000A655C">
            <w:pPr>
              <w:spacing w:after="0" w:line="360" w:lineRule="auto"/>
              <w:jc w:val="center"/>
              <w:rPr>
                <w:rFonts w:ascii="Times New Roman" w:hAnsi="Times New Roman"/>
                <w:b/>
                <w:sz w:val="24"/>
                <w:szCs w:val="24"/>
                <w:lang w:eastAsia="ru-RU"/>
              </w:rPr>
            </w:pPr>
            <w:r w:rsidRPr="003A10A4">
              <w:rPr>
                <w:rFonts w:ascii="Times New Roman" w:hAnsi="Times New Roman"/>
                <w:b/>
                <w:sz w:val="24"/>
                <w:szCs w:val="24"/>
                <w:lang w:eastAsia="ru-RU"/>
              </w:rPr>
              <w:t>Название мероприятия</w:t>
            </w:r>
          </w:p>
        </w:tc>
        <w:tc>
          <w:tcPr>
            <w:tcW w:w="2456" w:type="dxa"/>
            <w:vAlign w:val="center"/>
          </w:tcPr>
          <w:p w:rsidR="00910F8B" w:rsidRPr="003A10A4" w:rsidRDefault="00910F8B" w:rsidP="000A655C">
            <w:pPr>
              <w:spacing w:after="0" w:line="360" w:lineRule="auto"/>
              <w:jc w:val="center"/>
              <w:rPr>
                <w:rFonts w:ascii="Times New Roman" w:hAnsi="Times New Roman"/>
                <w:b/>
                <w:sz w:val="24"/>
                <w:szCs w:val="24"/>
                <w:lang w:eastAsia="ru-RU"/>
              </w:rPr>
            </w:pPr>
            <w:r w:rsidRPr="003A10A4">
              <w:rPr>
                <w:rFonts w:ascii="Times New Roman" w:hAnsi="Times New Roman"/>
                <w:b/>
                <w:sz w:val="24"/>
                <w:szCs w:val="24"/>
                <w:lang w:eastAsia="ru-RU"/>
              </w:rPr>
              <w:t>Сроки выполнения</w:t>
            </w:r>
          </w:p>
        </w:tc>
      </w:tr>
      <w:tr w:rsidR="00910F8B" w:rsidRPr="003A10A4" w:rsidTr="000A655C">
        <w:trPr>
          <w:trHeight w:val="485"/>
        </w:trPr>
        <w:tc>
          <w:tcPr>
            <w:tcW w:w="6804" w:type="dxa"/>
            <w:vAlign w:val="center"/>
          </w:tcPr>
          <w:p w:rsidR="00910F8B" w:rsidRPr="003A10A4" w:rsidRDefault="00910F8B" w:rsidP="000A655C">
            <w:pPr>
              <w:spacing w:after="0" w:line="360" w:lineRule="auto"/>
              <w:jc w:val="center"/>
              <w:rPr>
                <w:rFonts w:ascii="Times New Roman" w:hAnsi="Times New Roman"/>
                <w:b/>
                <w:sz w:val="24"/>
                <w:szCs w:val="24"/>
                <w:lang w:eastAsia="ru-RU"/>
              </w:rPr>
            </w:pPr>
            <w:r w:rsidRPr="003A10A4">
              <w:rPr>
                <w:rFonts w:ascii="Times New Roman" w:hAnsi="Times New Roman"/>
                <w:b/>
                <w:sz w:val="24"/>
                <w:szCs w:val="24"/>
                <w:lang w:eastAsia="ru-RU"/>
              </w:rPr>
              <w:t>1. Капитальный ремонт:</w:t>
            </w:r>
          </w:p>
        </w:tc>
        <w:tc>
          <w:tcPr>
            <w:tcW w:w="2456" w:type="dxa"/>
            <w:vAlign w:val="center"/>
          </w:tcPr>
          <w:p w:rsidR="00910F8B" w:rsidRPr="003A10A4" w:rsidRDefault="00910F8B" w:rsidP="000A655C">
            <w:pPr>
              <w:spacing w:after="0" w:line="360" w:lineRule="auto"/>
              <w:jc w:val="center"/>
              <w:rPr>
                <w:rFonts w:ascii="Times New Roman" w:hAnsi="Times New Roman"/>
                <w:b/>
                <w:sz w:val="24"/>
                <w:szCs w:val="24"/>
                <w:lang w:eastAsia="ru-RU"/>
              </w:rPr>
            </w:pPr>
          </w:p>
        </w:tc>
      </w:tr>
      <w:tr w:rsidR="00910F8B" w:rsidRPr="003A10A4" w:rsidTr="000A655C">
        <w:trPr>
          <w:trHeight w:val="1020"/>
        </w:trPr>
        <w:tc>
          <w:tcPr>
            <w:tcW w:w="6804" w:type="dxa"/>
            <w:vAlign w:val="center"/>
          </w:tcPr>
          <w:p w:rsidR="00910F8B" w:rsidRPr="003A10A4" w:rsidRDefault="00910F8B" w:rsidP="000A655C">
            <w:pPr>
              <w:spacing w:after="0" w:line="360" w:lineRule="auto"/>
              <w:jc w:val="center"/>
              <w:rPr>
                <w:rFonts w:ascii="Times New Roman" w:hAnsi="Times New Roman"/>
                <w:sz w:val="24"/>
                <w:szCs w:val="24"/>
                <w:lang w:eastAsia="ru-RU"/>
              </w:rPr>
            </w:pPr>
            <w:r w:rsidRPr="003A10A4">
              <w:rPr>
                <w:rFonts w:ascii="Times New Roman" w:hAnsi="Times New Roman"/>
                <w:sz w:val="24"/>
                <w:szCs w:val="24"/>
                <w:lang w:eastAsia="ru-RU"/>
              </w:rPr>
              <w:t>Техническое перевооружение Т/С с заменой тепловой изоляции надземных магистральных трубопроводов на пенополиуретановую (2014г.-1278 п.м)</w:t>
            </w:r>
          </w:p>
        </w:tc>
        <w:tc>
          <w:tcPr>
            <w:tcW w:w="2456" w:type="dxa"/>
            <w:vAlign w:val="center"/>
          </w:tcPr>
          <w:p w:rsidR="00910F8B" w:rsidRPr="003A10A4" w:rsidRDefault="00910F8B" w:rsidP="000A655C">
            <w:pPr>
              <w:spacing w:after="0" w:line="360" w:lineRule="auto"/>
              <w:jc w:val="center"/>
              <w:rPr>
                <w:rFonts w:ascii="Times New Roman" w:hAnsi="Times New Roman"/>
                <w:sz w:val="24"/>
                <w:szCs w:val="24"/>
                <w:lang w:eastAsia="ru-RU"/>
              </w:rPr>
            </w:pPr>
            <w:r w:rsidRPr="003A10A4">
              <w:rPr>
                <w:rFonts w:ascii="Times New Roman" w:hAnsi="Times New Roman"/>
                <w:sz w:val="24"/>
                <w:szCs w:val="24"/>
                <w:lang w:eastAsia="ru-RU"/>
              </w:rPr>
              <w:t>Апрель-октябрь 2014г.</w:t>
            </w:r>
          </w:p>
        </w:tc>
      </w:tr>
      <w:tr w:rsidR="00910F8B" w:rsidRPr="003A10A4" w:rsidTr="000A655C">
        <w:trPr>
          <w:trHeight w:val="840"/>
        </w:trPr>
        <w:tc>
          <w:tcPr>
            <w:tcW w:w="6804" w:type="dxa"/>
            <w:vAlign w:val="center"/>
          </w:tcPr>
          <w:p w:rsidR="00910F8B" w:rsidRPr="003A10A4" w:rsidRDefault="00910F8B" w:rsidP="000A655C">
            <w:pPr>
              <w:spacing w:after="0" w:line="360" w:lineRule="auto"/>
              <w:jc w:val="center"/>
              <w:rPr>
                <w:rFonts w:ascii="Times New Roman" w:hAnsi="Times New Roman"/>
                <w:sz w:val="24"/>
                <w:szCs w:val="24"/>
                <w:lang w:eastAsia="ru-RU"/>
              </w:rPr>
            </w:pPr>
            <w:r w:rsidRPr="003A10A4">
              <w:rPr>
                <w:rFonts w:ascii="Times New Roman" w:hAnsi="Times New Roman"/>
                <w:sz w:val="24"/>
                <w:szCs w:val="24"/>
                <w:lang w:eastAsia="ru-RU"/>
              </w:rPr>
              <w:t>Замена участков тепловых сетей (от компенсатора Н-1 до компенсатора Н-13) с применением предизолированных труб.</w:t>
            </w:r>
          </w:p>
        </w:tc>
        <w:tc>
          <w:tcPr>
            <w:tcW w:w="2456" w:type="dxa"/>
            <w:vAlign w:val="center"/>
          </w:tcPr>
          <w:p w:rsidR="00910F8B" w:rsidRPr="003A10A4" w:rsidRDefault="00910F8B" w:rsidP="000A655C">
            <w:pPr>
              <w:spacing w:after="0" w:line="360" w:lineRule="auto"/>
              <w:jc w:val="center"/>
              <w:rPr>
                <w:rFonts w:ascii="Times New Roman" w:hAnsi="Times New Roman"/>
                <w:sz w:val="24"/>
                <w:szCs w:val="24"/>
                <w:lang w:eastAsia="ru-RU"/>
              </w:rPr>
            </w:pPr>
            <w:r w:rsidRPr="003A10A4">
              <w:rPr>
                <w:rFonts w:ascii="Times New Roman" w:hAnsi="Times New Roman"/>
                <w:sz w:val="24"/>
                <w:szCs w:val="24"/>
                <w:lang w:eastAsia="ru-RU"/>
              </w:rPr>
              <w:t>Март-июль 2014г.</w:t>
            </w:r>
          </w:p>
        </w:tc>
      </w:tr>
      <w:tr w:rsidR="00910F8B" w:rsidRPr="003A10A4" w:rsidTr="000A655C">
        <w:trPr>
          <w:trHeight w:val="840"/>
        </w:trPr>
        <w:tc>
          <w:tcPr>
            <w:tcW w:w="6804" w:type="dxa"/>
            <w:vAlign w:val="center"/>
          </w:tcPr>
          <w:p w:rsidR="00910F8B" w:rsidRPr="003A10A4" w:rsidRDefault="00910F8B" w:rsidP="000A655C">
            <w:pPr>
              <w:spacing w:after="0" w:line="360" w:lineRule="auto"/>
              <w:jc w:val="center"/>
              <w:rPr>
                <w:rFonts w:ascii="Times New Roman" w:hAnsi="Times New Roman"/>
                <w:b/>
                <w:sz w:val="24"/>
                <w:szCs w:val="24"/>
                <w:lang w:eastAsia="ru-RU"/>
              </w:rPr>
            </w:pPr>
            <w:r w:rsidRPr="003A10A4">
              <w:rPr>
                <w:rFonts w:ascii="Times New Roman" w:hAnsi="Times New Roman"/>
                <w:b/>
                <w:sz w:val="24"/>
                <w:szCs w:val="24"/>
                <w:lang w:eastAsia="ru-RU"/>
              </w:rPr>
              <w:t>2. Текущий ремонт:</w:t>
            </w:r>
          </w:p>
        </w:tc>
        <w:tc>
          <w:tcPr>
            <w:tcW w:w="2456" w:type="dxa"/>
            <w:vAlign w:val="center"/>
          </w:tcPr>
          <w:p w:rsidR="00910F8B" w:rsidRPr="003A10A4" w:rsidRDefault="00910F8B" w:rsidP="000A655C">
            <w:pPr>
              <w:spacing w:after="0" w:line="360" w:lineRule="auto"/>
              <w:jc w:val="center"/>
              <w:rPr>
                <w:rFonts w:ascii="Times New Roman" w:hAnsi="Times New Roman"/>
                <w:sz w:val="24"/>
                <w:szCs w:val="24"/>
                <w:lang w:eastAsia="ru-RU"/>
              </w:rPr>
            </w:pPr>
          </w:p>
        </w:tc>
      </w:tr>
      <w:tr w:rsidR="00910F8B" w:rsidRPr="003A10A4" w:rsidTr="000A655C">
        <w:trPr>
          <w:trHeight w:val="840"/>
        </w:trPr>
        <w:tc>
          <w:tcPr>
            <w:tcW w:w="6804" w:type="dxa"/>
            <w:vAlign w:val="center"/>
          </w:tcPr>
          <w:p w:rsidR="00910F8B" w:rsidRPr="003A10A4" w:rsidRDefault="00910F8B" w:rsidP="000A655C">
            <w:pPr>
              <w:spacing w:after="0" w:line="360" w:lineRule="auto"/>
              <w:jc w:val="center"/>
              <w:rPr>
                <w:rFonts w:ascii="Times New Roman" w:hAnsi="Times New Roman"/>
                <w:sz w:val="24"/>
                <w:szCs w:val="24"/>
                <w:lang w:eastAsia="ru-RU"/>
              </w:rPr>
            </w:pPr>
            <w:r w:rsidRPr="003A10A4">
              <w:rPr>
                <w:rFonts w:ascii="Times New Roman" w:hAnsi="Times New Roman"/>
                <w:sz w:val="24"/>
                <w:szCs w:val="24"/>
                <w:lang w:eastAsia="ru-RU"/>
              </w:rPr>
              <w:t>Замена трубопровода т/сети от ТП до ТК-1 по ул.Октябрьская р-н Торфяники  Ф159 60 пм</w:t>
            </w:r>
          </w:p>
        </w:tc>
        <w:tc>
          <w:tcPr>
            <w:tcW w:w="2456" w:type="dxa"/>
            <w:vAlign w:val="center"/>
          </w:tcPr>
          <w:p w:rsidR="00910F8B" w:rsidRPr="003A10A4" w:rsidRDefault="00910F8B" w:rsidP="000A655C">
            <w:pPr>
              <w:spacing w:after="0" w:line="360" w:lineRule="auto"/>
              <w:jc w:val="center"/>
              <w:rPr>
                <w:rFonts w:ascii="Times New Roman" w:hAnsi="Times New Roman"/>
                <w:sz w:val="24"/>
                <w:szCs w:val="24"/>
                <w:lang w:eastAsia="ru-RU"/>
              </w:rPr>
            </w:pPr>
            <w:r w:rsidRPr="003A10A4">
              <w:rPr>
                <w:rFonts w:ascii="Times New Roman" w:hAnsi="Times New Roman"/>
                <w:sz w:val="24"/>
                <w:szCs w:val="24"/>
                <w:lang w:eastAsia="ru-RU"/>
              </w:rPr>
              <w:t>Июнь-август</w:t>
            </w:r>
          </w:p>
        </w:tc>
      </w:tr>
      <w:tr w:rsidR="00910F8B" w:rsidRPr="003A10A4" w:rsidTr="000A655C">
        <w:trPr>
          <w:trHeight w:val="840"/>
        </w:trPr>
        <w:tc>
          <w:tcPr>
            <w:tcW w:w="6804" w:type="dxa"/>
            <w:vAlign w:val="center"/>
          </w:tcPr>
          <w:p w:rsidR="00910F8B" w:rsidRPr="003A10A4" w:rsidRDefault="00910F8B" w:rsidP="000A655C">
            <w:pPr>
              <w:spacing w:after="0" w:line="360" w:lineRule="auto"/>
              <w:jc w:val="center"/>
              <w:rPr>
                <w:rFonts w:ascii="Times New Roman" w:hAnsi="Times New Roman"/>
                <w:sz w:val="24"/>
                <w:szCs w:val="24"/>
                <w:lang w:eastAsia="ru-RU"/>
              </w:rPr>
            </w:pPr>
            <w:r w:rsidRPr="003A10A4">
              <w:rPr>
                <w:rFonts w:ascii="Times New Roman" w:hAnsi="Times New Roman"/>
                <w:sz w:val="24"/>
                <w:szCs w:val="24"/>
                <w:lang w:eastAsia="ru-RU"/>
              </w:rPr>
              <w:t>Замена трубопровода т/сети р-н Торфяники от задв.№5,6 до д.№1 по ул.Классона Ф57мм 490пм</w:t>
            </w:r>
          </w:p>
        </w:tc>
        <w:tc>
          <w:tcPr>
            <w:tcW w:w="2456" w:type="dxa"/>
            <w:vAlign w:val="center"/>
          </w:tcPr>
          <w:p w:rsidR="00910F8B" w:rsidRPr="003A10A4" w:rsidRDefault="00910F8B" w:rsidP="000A655C">
            <w:pPr>
              <w:spacing w:line="360" w:lineRule="auto"/>
              <w:jc w:val="center"/>
              <w:rPr>
                <w:sz w:val="24"/>
                <w:szCs w:val="24"/>
                <w:lang w:eastAsia="ru-RU"/>
              </w:rPr>
            </w:pPr>
            <w:r w:rsidRPr="003A10A4">
              <w:rPr>
                <w:rFonts w:ascii="Times New Roman" w:hAnsi="Times New Roman"/>
                <w:sz w:val="24"/>
                <w:szCs w:val="24"/>
                <w:lang w:eastAsia="ru-RU"/>
              </w:rPr>
              <w:t>Июнь-август</w:t>
            </w:r>
          </w:p>
        </w:tc>
      </w:tr>
      <w:tr w:rsidR="00910F8B" w:rsidRPr="003A10A4" w:rsidTr="000A655C">
        <w:trPr>
          <w:trHeight w:val="840"/>
        </w:trPr>
        <w:tc>
          <w:tcPr>
            <w:tcW w:w="6804" w:type="dxa"/>
            <w:vAlign w:val="center"/>
          </w:tcPr>
          <w:p w:rsidR="00910F8B" w:rsidRPr="003A10A4" w:rsidRDefault="00910F8B" w:rsidP="000A655C">
            <w:pPr>
              <w:spacing w:after="0" w:line="360" w:lineRule="auto"/>
              <w:jc w:val="center"/>
              <w:rPr>
                <w:rFonts w:ascii="Times New Roman" w:hAnsi="Times New Roman"/>
                <w:sz w:val="24"/>
                <w:szCs w:val="24"/>
                <w:lang w:eastAsia="ru-RU"/>
              </w:rPr>
            </w:pPr>
            <w:r w:rsidRPr="003A10A4">
              <w:rPr>
                <w:rFonts w:ascii="Times New Roman" w:hAnsi="Times New Roman"/>
                <w:sz w:val="24"/>
                <w:szCs w:val="24"/>
                <w:lang w:eastAsia="ru-RU"/>
              </w:rPr>
              <w:t>Замена трубопровода т/сети р-н Торфяники от д.№18  до д.№2 по ул.Классона Ф57мм 640 пм</w:t>
            </w:r>
          </w:p>
        </w:tc>
        <w:tc>
          <w:tcPr>
            <w:tcW w:w="2456" w:type="dxa"/>
            <w:vAlign w:val="center"/>
          </w:tcPr>
          <w:p w:rsidR="00910F8B" w:rsidRPr="003A10A4" w:rsidRDefault="00910F8B" w:rsidP="000A655C">
            <w:pPr>
              <w:spacing w:line="360" w:lineRule="auto"/>
              <w:jc w:val="center"/>
              <w:rPr>
                <w:sz w:val="24"/>
                <w:szCs w:val="24"/>
                <w:lang w:eastAsia="ru-RU"/>
              </w:rPr>
            </w:pPr>
            <w:r w:rsidRPr="003A10A4">
              <w:rPr>
                <w:rFonts w:ascii="Times New Roman" w:hAnsi="Times New Roman"/>
                <w:sz w:val="24"/>
                <w:szCs w:val="24"/>
                <w:lang w:eastAsia="ru-RU"/>
              </w:rPr>
              <w:t>Июнь-август</w:t>
            </w:r>
          </w:p>
        </w:tc>
      </w:tr>
      <w:tr w:rsidR="00910F8B" w:rsidRPr="003A10A4" w:rsidTr="000A655C">
        <w:trPr>
          <w:trHeight w:val="840"/>
        </w:trPr>
        <w:tc>
          <w:tcPr>
            <w:tcW w:w="6804" w:type="dxa"/>
            <w:vAlign w:val="center"/>
          </w:tcPr>
          <w:p w:rsidR="00910F8B" w:rsidRPr="003A10A4" w:rsidRDefault="00910F8B" w:rsidP="000A655C">
            <w:pPr>
              <w:spacing w:after="0" w:line="360" w:lineRule="auto"/>
              <w:jc w:val="center"/>
              <w:rPr>
                <w:rFonts w:ascii="Times New Roman" w:hAnsi="Times New Roman"/>
                <w:sz w:val="24"/>
                <w:szCs w:val="24"/>
                <w:lang w:eastAsia="ru-RU"/>
              </w:rPr>
            </w:pPr>
            <w:r w:rsidRPr="003A10A4">
              <w:rPr>
                <w:rFonts w:ascii="Times New Roman" w:hAnsi="Times New Roman"/>
                <w:sz w:val="24"/>
                <w:szCs w:val="24"/>
                <w:lang w:eastAsia="ru-RU"/>
              </w:rPr>
              <w:lastRenderedPageBreak/>
              <w:t>Текущий ремонт т/изоляции трубопроводов т/сети надземной прокладки (542м2)</w:t>
            </w:r>
          </w:p>
        </w:tc>
        <w:tc>
          <w:tcPr>
            <w:tcW w:w="2456" w:type="dxa"/>
            <w:vAlign w:val="center"/>
          </w:tcPr>
          <w:p w:rsidR="00910F8B" w:rsidRPr="003A10A4" w:rsidRDefault="00910F8B" w:rsidP="000A655C">
            <w:pPr>
              <w:spacing w:line="360" w:lineRule="auto"/>
              <w:jc w:val="center"/>
              <w:rPr>
                <w:sz w:val="24"/>
                <w:szCs w:val="24"/>
                <w:lang w:eastAsia="ru-RU"/>
              </w:rPr>
            </w:pPr>
            <w:r w:rsidRPr="003A10A4">
              <w:rPr>
                <w:rFonts w:ascii="Times New Roman" w:hAnsi="Times New Roman"/>
                <w:sz w:val="24"/>
                <w:szCs w:val="24"/>
                <w:lang w:eastAsia="ru-RU"/>
              </w:rPr>
              <w:t>Июнь-август</w:t>
            </w:r>
          </w:p>
        </w:tc>
      </w:tr>
    </w:tbl>
    <w:p w:rsidR="00910F8B" w:rsidRDefault="00910F8B" w:rsidP="003A10A4">
      <w:pPr>
        <w:pStyle w:val="a5"/>
        <w:jc w:val="both"/>
        <w:rPr>
          <w:rFonts w:ascii="Times New Roman" w:hAnsi="Times New Roman"/>
          <w:sz w:val="20"/>
          <w:szCs w:val="20"/>
          <w:lang w:eastAsia="ru-RU"/>
        </w:rPr>
      </w:pPr>
    </w:p>
    <w:p w:rsidR="00910F8B" w:rsidRPr="007E44E1" w:rsidRDefault="00910F8B" w:rsidP="00DD4CFA">
      <w:pPr>
        <w:pStyle w:val="a5"/>
        <w:jc w:val="center"/>
        <w:rPr>
          <w:rFonts w:ascii="Times New Roman" w:hAnsi="Times New Roman"/>
          <w:b/>
          <w:sz w:val="28"/>
          <w:szCs w:val="28"/>
          <w:lang w:eastAsia="ru-RU"/>
        </w:rPr>
      </w:pPr>
      <w:r w:rsidRPr="007E44E1">
        <w:rPr>
          <w:rFonts w:ascii="Times New Roman" w:hAnsi="Times New Roman"/>
          <w:b/>
          <w:sz w:val="28"/>
          <w:szCs w:val="28"/>
          <w:lang w:eastAsia="ru-RU"/>
        </w:rPr>
        <w:t>Описание  существующих  технических и технологических</w:t>
      </w:r>
    </w:p>
    <w:p w:rsidR="00910F8B" w:rsidRPr="007E44E1" w:rsidRDefault="00910F8B" w:rsidP="00DD4CFA">
      <w:pPr>
        <w:pStyle w:val="a5"/>
        <w:jc w:val="center"/>
        <w:rPr>
          <w:rFonts w:ascii="Times New Roman" w:hAnsi="Times New Roman"/>
          <w:b/>
          <w:sz w:val="28"/>
          <w:szCs w:val="28"/>
          <w:lang w:eastAsia="ru-RU"/>
        </w:rPr>
      </w:pPr>
      <w:r w:rsidRPr="007E44E1">
        <w:rPr>
          <w:rFonts w:ascii="Times New Roman" w:hAnsi="Times New Roman"/>
          <w:b/>
          <w:sz w:val="28"/>
          <w:szCs w:val="28"/>
          <w:lang w:eastAsia="ru-RU"/>
        </w:rPr>
        <w:t>проблем в системе теплоснабжения поселения</w:t>
      </w:r>
    </w:p>
    <w:p w:rsidR="00910F8B" w:rsidRPr="003A10A4" w:rsidRDefault="00910F8B" w:rsidP="003A10A4">
      <w:pPr>
        <w:pStyle w:val="a5"/>
        <w:jc w:val="both"/>
        <w:rPr>
          <w:rFonts w:ascii="Times New Roman" w:hAnsi="Times New Roman"/>
          <w:sz w:val="28"/>
          <w:szCs w:val="28"/>
          <w:lang w:eastAsia="ru-RU"/>
        </w:rPr>
      </w:pPr>
    </w:p>
    <w:p w:rsidR="00910F8B" w:rsidRPr="003A10A4" w:rsidRDefault="00910F8B" w:rsidP="003A10A4">
      <w:pPr>
        <w:pStyle w:val="a5"/>
        <w:jc w:val="both"/>
        <w:rPr>
          <w:rFonts w:ascii="Times New Roman" w:hAnsi="Times New Roman"/>
          <w:sz w:val="28"/>
          <w:szCs w:val="28"/>
          <w:lang w:eastAsia="ru-RU"/>
        </w:rPr>
      </w:pPr>
      <w:r w:rsidRPr="003A10A4">
        <w:rPr>
          <w:rFonts w:ascii="Times New Roman" w:hAnsi="Times New Roman"/>
          <w:sz w:val="28"/>
          <w:szCs w:val="28"/>
          <w:lang w:eastAsia="ru-RU"/>
        </w:rPr>
        <w:t>1. Требуется реконструкция системы централизованного горячего водоснабжения поселка.</w:t>
      </w:r>
    </w:p>
    <w:p w:rsidR="00910F8B" w:rsidRPr="003A10A4" w:rsidRDefault="00910F8B" w:rsidP="003A10A4">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3A10A4">
        <w:rPr>
          <w:rFonts w:ascii="Times New Roman" w:hAnsi="Times New Roman"/>
          <w:sz w:val="28"/>
          <w:szCs w:val="28"/>
          <w:lang w:eastAsia="ru-RU"/>
        </w:rPr>
        <w:t xml:space="preserve">Система горячего водоснабжения поселка Озёрный открытая, зависимая - вода, из системы отопления частично отбирается для нужд горячего водоснабжения. </w:t>
      </w:r>
    </w:p>
    <w:p w:rsidR="00910F8B" w:rsidRDefault="00910F8B" w:rsidP="003A10A4">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3A10A4">
        <w:rPr>
          <w:rFonts w:ascii="Times New Roman" w:hAnsi="Times New Roman"/>
          <w:sz w:val="28"/>
          <w:szCs w:val="28"/>
          <w:lang w:eastAsia="ru-RU"/>
        </w:rPr>
        <w:t>В соответствии с п.9, ст. 29 фе</w:t>
      </w:r>
      <w:r>
        <w:rPr>
          <w:rFonts w:ascii="Times New Roman" w:hAnsi="Times New Roman"/>
          <w:sz w:val="28"/>
          <w:szCs w:val="28"/>
          <w:lang w:eastAsia="ru-RU"/>
        </w:rPr>
        <w:t xml:space="preserve">дерального закона от 27.07.2010 </w:t>
      </w:r>
      <w:r w:rsidRPr="003A10A4">
        <w:rPr>
          <w:rFonts w:ascii="Times New Roman" w:hAnsi="Times New Roman"/>
          <w:sz w:val="28"/>
          <w:szCs w:val="28"/>
          <w:lang w:eastAsia="ru-RU"/>
        </w:rPr>
        <w:t>№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910F8B"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В настоящее время установлены и введены в эксплуатацию только шесть приборов учета тепловой энергии потребителей.  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необходимо оснастить приборами учета тепловой энергии жилищный фонд, бюджетные учреждения, а также здания и сооружения иных потребителей тепловой энергии.</w:t>
      </w:r>
    </w:p>
    <w:p w:rsidR="00910F8B" w:rsidRPr="008328B7"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Относительно высокая доля технологических потерь тепловой энергии при передаче по тепловым сетям определяется, протяженностью тепловых сетей, техническим состоянием тепловой изоляции и объемом передаваемой тепловой энергии.</w:t>
      </w:r>
    </w:p>
    <w:p w:rsidR="00910F8B" w:rsidRPr="008328B7"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Износ тепловых сетей поселка составляет порядка 60%. Анализ гидравлических режимов работы тепловой сети показывает, что скорость движения теплоносителя по всем участкам тепловой сети сравнительно невысока. Пропускная способность тепловых сетей в полном объеме не используется.</w:t>
      </w:r>
    </w:p>
    <w:p w:rsidR="00910F8B"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Таким образом, развитие системы теплоснабжения поселка должно осуществляться за счет увеличения присоединенной тепловой нагрузки станции, путем подключения потребителей зон перспективной производственной и жилой застройки, строительства новых, а также выполнение капитального ремонта и реконструкции существующих магистральных и квартальных тепловых сетей.</w:t>
      </w:r>
    </w:p>
    <w:p w:rsidR="00910F8B" w:rsidRPr="008328B7"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 xml:space="preserve">Использование тепловой энергии от сжигания углеводородов для производства электрической энергии и теплофикации имеет существенные энергетические и экономические преимущества относительно выработки тепловой энергии в отопительных котельных. </w:t>
      </w:r>
    </w:p>
    <w:p w:rsidR="00910F8B" w:rsidRPr="008328B7"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Таким образом, строительство производственных, коммунальных отопительных котельных в зоне действия Смоленской ГРЭС, как для теплоснабжения строящихся, так и существующих зданий не целесообразно.</w:t>
      </w:r>
    </w:p>
    <w:p w:rsidR="00910F8B" w:rsidRPr="008328B7"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Перевод на индивидуальные источники теплоснабжения многоквартирных жилых домов, наравне с переводом жилых и не жилых помещений, расположенных в многоквартирных домах, не допускается.</w:t>
      </w:r>
    </w:p>
    <w:p w:rsidR="00910F8B"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8328B7">
        <w:rPr>
          <w:rFonts w:ascii="Times New Roman" w:hAnsi="Times New Roman"/>
          <w:sz w:val="28"/>
          <w:szCs w:val="28"/>
          <w:lang w:eastAsia="ru-RU"/>
        </w:rPr>
        <w:t>Повышение эффективности использования топлива имеет первостепенное значение для решения важнейшей проблемы - уменьшения загрязнения воздушного бассейна, а также теплового загрязнения окружающей среды.</w:t>
      </w:r>
    </w:p>
    <w:p w:rsidR="00910F8B" w:rsidRPr="008328B7"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Развитие системы теплоснабжения поселка Озерный целесообразно осуществлять путем поэтапного увеличения присоединенной тепловой нагрузки Смоленской ГРЭС.</w:t>
      </w:r>
    </w:p>
    <w:p w:rsidR="00910F8B" w:rsidRPr="008328B7"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Мероприятия по строительству новых магистральных и распределительных тепловых сетей и сооружений на них, подлежат включению в схему теплоснабжения поселения, инвестиционную программу теплоснабжающей организации и должны быть выполнены в срок не более 2 лет с даты выдачи соответствующих технических условий.</w:t>
      </w:r>
    </w:p>
    <w:p w:rsidR="00910F8B" w:rsidRPr="008328B7"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Для сокращения тепловых потерь при транспортировке тепловой энергии необходимо также большое внимание уделить проведению капитального ремонта и реконструкции существующих магистральных и квартальных тепловых сетей.</w:t>
      </w:r>
    </w:p>
    <w:p w:rsidR="00910F8B" w:rsidRPr="008328B7" w:rsidRDefault="00910F8B" w:rsidP="008328B7">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С целью соблюдения требований федерального закона «О теплоснабжении» в части запрета на использование с 1 января 2022 года централизованных открытых систем теплоснабжения для нужд горячего водоснабжения, осуществляемого путем отбора теплоносителя на нужды горячего водоснабжения, рекомендовать филиалу «Смоленская ГРЭС» ОАО «Э.ОН Россия» года разработать технико-экономическое обоснование мероприятий по реконструкции системы теплоснабжения поселка Озерный.</w:t>
      </w:r>
    </w:p>
    <w:p w:rsidR="00910F8B" w:rsidRDefault="00910F8B" w:rsidP="00E9748F">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Pr="008328B7">
        <w:rPr>
          <w:rFonts w:ascii="Times New Roman" w:hAnsi="Times New Roman"/>
          <w:sz w:val="28"/>
          <w:szCs w:val="28"/>
          <w:lang w:eastAsia="ru-RU"/>
        </w:rPr>
        <w:t>Проект инвестиционной программы филиала «Смоленская ГРЭС» ОАО «Э.ОН Россия», предусматривающей соответствующую реконструкцию системы теплоснабжения поселка Озерный</w:t>
      </w:r>
      <w:r>
        <w:rPr>
          <w:rFonts w:ascii="Times New Roman" w:hAnsi="Times New Roman"/>
          <w:sz w:val="28"/>
          <w:szCs w:val="28"/>
          <w:lang w:eastAsia="ru-RU"/>
        </w:rPr>
        <w:t xml:space="preserve"> после окончания разработки</w:t>
      </w:r>
      <w:r w:rsidRPr="008328B7">
        <w:rPr>
          <w:rFonts w:ascii="Times New Roman" w:hAnsi="Times New Roman"/>
          <w:sz w:val="28"/>
          <w:szCs w:val="28"/>
          <w:lang w:eastAsia="ru-RU"/>
        </w:rPr>
        <w:t xml:space="preserve"> представить для рассмотрения в Администрацию Оз</w:t>
      </w:r>
      <w:r>
        <w:rPr>
          <w:rFonts w:ascii="Times New Roman" w:hAnsi="Times New Roman"/>
          <w:sz w:val="28"/>
          <w:szCs w:val="28"/>
          <w:lang w:eastAsia="ru-RU"/>
        </w:rPr>
        <w:t>ерненского городского поселения.</w:t>
      </w:r>
    </w:p>
    <w:p w:rsidR="00E9748F" w:rsidRPr="00E9748F" w:rsidRDefault="00E9748F" w:rsidP="00E9748F">
      <w:pPr>
        <w:pStyle w:val="a5"/>
        <w:jc w:val="both"/>
        <w:rPr>
          <w:rFonts w:ascii="Times New Roman" w:hAnsi="Times New Roman"/>
          <w:sz w:val="28"/>
          <w:szCs w:val="28"/>
          <w:lang w:eastAsia="ru-RU"/>
        </w:rPr>
      </w:pPr>
    </w:p>
    <w:p w:rsidR="00910F8B" w:rsidRPr="007E44E1" w:rsidRDefault="00910F8B" w:rsidP="00BF0B9C">
      <w:pPr>
        <w:pStyle w:val="a5"/>
        <w:jc w:val="center"/>
        <w:rPr>
          <w:rFonts w:ascii="Times New Roman" w:hAnsi="Times New Roman"/>
          <w:b/>
          <w:sz w:val="32"/>
          <w:szCs w:val="32"/>
          <w:lang w:eastAsia="ru-RU"/>
        </w:rPr>
      </w:pPr>
      <w:r w:rsidRPr="007E44E1">
        <w:rPr>
          <w:rFonts w:ascii="Times New Roman" w:hAnsi="Times New Roman"/>
          <w:b/>
          <w:sz w:val="32"/>
          <w:szCs w:val="32"/>
          <w:lang w:eastAsia="ru-RU"/>
        </w:rPr>
        <w:t xml:space="preserve">Водоснабжение </w:t>
      </w:r>
    </w:p>
    <w:p w:rsidR="00910F8B" w:rsidRPr="00E80F59" w:rsidRDefault="00910F8B" w:rsidP="00A04273">
      <w:pPr>
        <w:autoSpaceDE w:val="0"/>
        <w:autoSpaceDN w:val="0"/>
        <w:adjustRightInd w:val="0"/>
        <w:spacing w:after="0" w:line="240" w:lineRule="auto"/>
        <w:jc w:val="center"/>
        <w:rPr>
          <w:rFonts w:ascii="Times New Roman" w:hAnsi="Times New Roman"/>
          <w:b/>
          <w:bCs/>
          <w:sz w:val="28"/>
          <w:szCs w:val="28"/>
          <w:lang w:eastAsia="ru-RU"/>
        </w:rPr>
      </w:pPr>
      <w:r w:rsidRPr="00E80F59">
        <w:rPr>
          <w:rFonts w:ascii="Times New Roman" w:hAnsi="Times New Roman"/>
          <w:b/>
          <w:bCs/>
          <w:sz w:val="28"/>
          <w:szCs w:val="28"/>
          <w:lang w:eastAsia="ru-RU"/>
        </w:rPr>
        <w:t>Существующее состояние централизованных</w:t>
      </w:r>
    </w:p>
    <w:p w:rsidR="00910F8B" w:rsidRPr="00E80F59" w:rsidRDefault="00910F8B" w:rsidP="00A04273">
      <w:pPr>
        <w:autoSpaceDE w:val="0"/>
        <w:autoSpaceDN w:val="0"/>
        <w:adjustRightInd w:val="0"/>
        <w:spacing w:after="0" w:line="240" w:lineRule="auto"/>
        <w:jc w:val="center"/>
        <w:rPr>
          <w:rFonts w:ascii="Times New Roman" w:hAnsi="Times New Roman"/>
          <w:b/>
          <w:bCs/>
          <w:sz w:val="28"/>
          <w:szCs w:val="28"/>
          <w:lang w:eastAsia="ru-RU"/>
        </w:rPr>
      </w:pPr>
      <w:r w:rsidRPr="00E80F59">
        <w:rPr>
          <w:rFonts w:ascii="Times New Roman" w:hAnsi="Times New Roman"/>
          <w:b/>
          <w:bCs/>
          <w:sz w:val="28"/>
          <w:szCs w:val="28"/>
          <w:lang w:eastAsia="ru-RU"/>
        </w:rPr>
        <w:t>систем водоснабжения</w:t>
      </w:r>
    </w:p>
    <w:p w:rsidR="00910F8B" w:rsidRPr="00A04273" w:rsidRDefault="00910F8B" w:rsidP="00C964B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04273">
        <w:rPr>
          <w:rFonts w:ascii="Times New Roman" w:hAnsi="Times New Roman"/>
          <w:sz w:val="28"/>
          <w:szCs w:val="28"/>
          <w:lang w:eastAsia="ru-RU"/>
        </w:rPr>
        <w:t>В п</w:t>
      </w:r>
      <w:r>
        <w:rPr>
          <w:rFonts w:ascii="Times New Roman" w:hAnsi="Times New Roman"/>
          <w:sz w:val="28"/>
          <w:szCs w:val="28"/>
          <w:lang w:eastAsia="ru-RU"/>
        </w:rPr>
        <w:t>осёлке</w:t>
      </w:r>
      <w:r w:rsidRPr="00A04273">
        <w:rPr>
          <w:rFonts w:ascii="Times New Roman" w:hAnsi="Times New Roman"/>
          <w:sz w:val="28"/>
          <w:szCs w:val="28"/>
          <w:lang w:eastAsia="ru-RU"/>
        </w:rPr>
        <w:t xml:space="preserve"> Озерный</w:t>
      </w:r>
      <w:r>
        <w:rPr>
          <w:rFonts w:ascii="Times New Roman" w:hAnsi="Times New Roman"/>
          <w:sz w:val="28"/>
          <w:szCs w:val="28"/>
          <w:lang w:eastAsia="ru-RU"/>
        </w:rPr>
        <w:t xml:space="preserve"> -</w:t>
      </w:r>
      <w:r w:rsidRPr="00A04273">
        <w:rPr>
          <w:rFonts w:ascii="Times New Roman" w:hAnsi="Times New Roman"/>
          <w:sz w:val="28"/>
          <w:szCs w:val="28"/>
          <w:lang w:eastAsia="ru-RU"/>
        </w:rPr>
        <w:t xml:space="preserve"> централизованная система хозяйственно-питьевого</w:t>
      </w:r>
      <w:r>
        <w:rPr>
          <w:rFonts w:ascii="Times New Roman" w:hAnsi="Times New Roman"/>
          <w:sz w:val="28"/>
          <w:szCs w:val="28"/>
          <w:lang w:eastAsia="ru-RU"/>
        </w:rPr>
        <w:t xml:space="preserve"> </w:t>
      </w:r>
      <w:r w:rsidRPr="00A04273">
        <w:rPr>
          <w:rFonts w:ascii="Times New Roman" w:hAnsi="Times New Roman"/>
          <w:sz w:val="28"/>
          <w:szCs w:val="28"/>
          <w:lang w:eastAsia="ru-RU"/>
        </w:rPr>
        <w:t>и противопожарного водоснабжения с питанием от подземных водозаборов.</w:t>
      </w:r>
    </w:p>
    <w:p w:rsidR="00910F8B" w:rsidRPr="00A04273" w:rsidRDefault="00910F8B" w:rsidP="00C964B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04273">
        <w:rPr>
          <w:rFonts w:ascii="Times New Roman" w:hAnsi="Times New Roman"/>
          <w:sz w:val="28"/>
          <w:szCs w:val="28"/>
          <w:lang w:eastAsia="ru-RU"/>
        </w:rPr>
        <w:t xml:space="preserve">Водоснабжение Озерненского поселения осуществляется </w:t>
      </w:r>
      <w:r>
        <w:rPr>
          <w:rFonts w:ascii="Times New Roman" w:hAnsi="Times New Roman"/>
          <w:sz w:val="28"/>
          <w:szCs w:val="28"/>
          <w:lang w:eastAsia="ru-RU"/>
        </w:rPr>
        <w:t xml:space="preserve">из </w:t>
      </w:r>
      <w:r w:rsidRPr="00A04273">
        <w:rPr>
          <w:rFonts w:ascii="Times New Roman" w:hAnsi="Times New Roman"/>
          <w:sz w:val="28"/>
          <w:szCs w:val="28"/>
          <w:lang w:eastAsia="ru-RU"/>
        </w:rPr>
        <w:t>водозаборного узла, находящегося на северо-востоке от п</w:t>
      </w:r>
      <w:r>
        <w:rPr>
          <w:rFonts w:ascii="Times New Roman" w:hAnsi="Times New Roman"/>
          <w:sz w:val="28"/>
          <w:szCs w:val="28"/>
          <w:lang w:eastAsia="ru-RU"/>
        </w:rPr>
        <w:t>.</w:t>
      </w:r>
      <w:r w:rsidRPr="00A04273">
        <w:rPr>
          <w:rFonts w:ascii="Times New Roman" w:hAnsi="Times New Roman"/>
          <w:sz w:val="28"/>
          <w:szCs w:val="28"/>
          <w:lang w:eastAsia="ru-RU"/>
        </w:rPr>
        <w:t xml:space="preserve"> Озерный в лесном массиве и</w:t>
      </w:r>
      <w:r>
        <w:rPr>
          <w:rFonts w:ascii="Times New Roman" w:hAnsi="Times New Roman"/>
          <w:sz w:val="28"/>
          <w:szCs w:val="28"/>
          <w:lang w:eastAsia="ru-RU"/>
        </w:rPr>
        <w:t xml:space="preserve"> </w:t>
      </w:r>
      <w:r w:rsidRPr="00A04273">
        <w:rPr>
          <w:rFonts w:ascii="Times New Roman" w:hAnsi="Times New Roman"/>
          <w:sz w:val="28"/>
          <w:szCs w:val="28"/>
          <w:lang w:eastAsia="ru-RU"/>
        </w:rPr>
        <w:t>представляет собой линейный ряд скважин, расположенных вдоль</w:t>
      </w:r>
      <w:r>
        <w:rPr>
          <w:rFonts w:ascii="Times New Roman" w:hAnsi="Times New Roman"/>
          <w:sz w:val="28"/>
          <w:szCs w:val="28"/>
          <w:lang w:eastAsia="ru-RU"/>
        </w:rPr>
        <w:t xml:space="preserve"> </w:t>
      </w:r>
      <w:r w:rsidRPr="00A04273">
        <w:rPr>
          <w:rFonts w:ascii="Times New Roman" w:hAnsi="Times New Roman"/>
          <w:sz w:val="28"/>
          <w:szCs w:val="28"/>
          <w:lang w:eastAsia="ru-RU"/>
        </w:rPr>
        <w:t>соединительного канала от р. Аржать до оз. Сошно. Расстояние между</w:t>
      </w:r>
      <w:r>
        <w:rPr>
          <w:rFonts w:ascii="Times New Roman" w:hAnsi="Times New Roman"/>
          <w:sz w:val="28"/>
          <w:szCs w:val="28"/>
          <w:lang w:eastAsia="ru-RU"/>
        </w:rPr>
        <w:t xml:space="preserve"> </w:t>
      </w:r>
      <w:r w:rsidRPr="00A04273">
        <w:rPr>
          <w:rFonts w:ascii="Times New Roman" w:hAnsi="Times New Roman"/>
          <w:sz w:val="28"/>
          <w:szCs w:val="28"/>
          <w:lang w:eastAsia="ru-RU"/>
        </w:rPr>
        <w:t>скважинами 400-500 м. Подземные воды используются для хозяйственно-</w:t>
      </w:r>
      <w:r>
        <w:rPr>
          <w:rFonts w:ascii="Times New Roman" w:hAnsi="Times New Roman"/>
          <w:sz w:val="28"/>
          <w:szCs w:val="28"/>
          <w:lang w:eastAsia="ru-RU"/>
        </w:rPr>
        <w:t xml:space="preserve">питьевого </w:t>
      </w:r>
      <w:r w:rsidRPr="00A04273">
        <w:rPr>
          <w:rFonts w:ascii="Times New Roman" w:hAnsi="Times New Roman"/>
          <w:sz w:val="28"/>
          <w:szCs w:val="28"/>
          <w:lang w:eastAsia="ru-RU"/>
        </w:rPr>
        <w:t>водоснабжения. Общая производительность скважин – 5640</w:t>
      </w:r>
      <w:r>
        <w:rPr>
          <w:rFonts w:ascii="Times New Roman" w:hAnsi="Times New Roman"/>
          <w:sz w:val="28"/>
          <w:szCs w:val="28"/>
          <w:lang w:eastAsia="ru-RU"/>
        </w:rPr>
        <w:t xml:space="preserve"> </w:t>
      </w:r>
      <w:r w:rsidRPr="00A04273">
        <w:rPr>
          <w:rFonts w:ascii="Times New Roman" w:hAnsi="Times New Roman"/>
          <w:sz w:val="28"/>
          <w:szCs w:val="28"/>
          <w:lang w:eastAsia="ru-RU"/>
        </w:rPr>
        <w:t xml:space="preserve">м3/сут. Средняя величина суммарного водоотбора не превышает 1382м3/сутки или 504,43 тыс.м3/год. </w:t>
      </w:r>
      <w:r>
        <w:rPr>
          <w:rFonts w:ascii="Times New Roman" w:hAnsi="Times New Roman"/>
          <w:sz w:val="28"/>
          <w:szCs w:val="28"/>
          <w:lang w:eastAsia="ru-RU"/>
        </w:rPr>
        <w:t xml:space="preserve">                    </w:t>
      </w:r>
    </w:p>
    <w:p w:rsidR="00910F8B" w:rsidRDefault="00910F8B" w:rsidP="00C964B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04273">
        <w:rPr>
          <w:rFonts w:ascii="Times New Roman" w:hAnsi="Times New Roman"/>
          <w:sz w:val="28"/>
          <w:szCs w:val="28"/>
          <w:lang w:eastAsia="ru-RU"/>
        </w:rPr>
        <w:t>Водой обеспечиваются 5374 человека.</w:t>
      </w:r>
    </w:p>
    <w:p w:rsidR="00910F8B" w:rsidRPr="00A04273" w:rsidRDefault="00910F8B" w:rsidP="007E44E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04273">
        <w:rPr>
          <w:rFonts w:ascii="Times New Roman" w:hAnsi="Times New Roman"/>
          <w:sz w:val="28"/>
          <w:szCs w:val="28"/>
          <w:lang w:eastAsia="ru-RU"/>
        </w:rPr>
        <w:t>Услуги по водоснабжению п</w:t>
      </w:r>
      <w:r>
        <w:rPr>
          <w:rFonts w:ascii="Times New Roman" w:hAnsi="Times New Roman"/>
          <w:sz w:val="28"/>
          <w:szCs w:val="28"/>
          <w:lang w:eastAsia="ru-RU"/>
        </w:rPr>
        <w:t>.</w:t>
      </w:r>
      <w:r w:rsidRPr="00A04273">
        <w:rPr>
          <w:rFonts w:ascii="Times New Roman" w:hAnsi="Times New Roman"/>
          <w:sz w:val="28"/>
          <w:szCs w:val="28"/>
          <w:lang w:eastAsia="ru-RU"/>
        </w:rPr>
        <w:t xml:space="preserve"> Озерный и</w:t>
      </w:r>
      <w:r>
        <w:rPr>
          <w:rFonts w:ascii="Times New Roman" w:hAnsi="Times New Roman"/>
          <w:sz w:val="28"/>
          <w:szCs w:val="28"/>
          <w:lang w:eastAsia="ru-RU"/>
        </w:rPr>
        <w:t xml:space="preserve"> </w:t>
      </w:r>
      <w:r w:rsidRPr="00A04273">
        <w:rPr>
          <w:rFonts w:ascii="Times New Roman" w:hAnsi="Times New Roman"/>
          <w:sz w:val="28"/>
          <w:szCs w:val="28"/>
          <w:lang w:eastAsia="ru-RU"/>
        </w:rPr>
        <w:t>административно-хозяйственной службы Смоленской ГРЭС оказывает</w:t>
      </w:r>
      <w:r>
        <w:rPr>
          <w:rFonts w:ascii="Times New Roman" w:hAnsi="Times New Roman"/>
          <w:sz w:val="28"/>
          <w:szCs w:val="28"/>
          <w:lang w:eastAsia="ru-RU"/>
        </w:rPr>
        <w:t xml:space="preserve"> </w:t>
      </w:r>
      <w:r w:rsidR="00495A3F">
        <w:rPr>
          <w:rFonts w:ascii="Times New Roman" w:hAnsi="Times New Roman"/>
          <w:sz w:val="28"/>
          <w:szCs w:val="28"/>
          <w:lang w:eastAsia="ru-RU"/>
        </w:rPr>
        <w:t>предприятие МУП «</w:t>
      </w:r>
      <w:r w:rsidRPr="00A04273">
        <w:rPr>
          <w:rFonts w:ascii="Times New Roman" w:hAnsi="Times New Roman"/>
          <w:sz w:val="28"/>
          <w:szCs w:val="28"/>
          <w:lang w:eastAsia="ru-RU"/>
        </w:rPr>
        <w:t>Водоканал».</w:t>
      </w:r>
    </w:p>
    <w:p w:rsidR="00910F8B" w:rsidRPr="00A04273" w:rsidRDefault="00910F8B" w:rsidP="00C964B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04273">
        <w:rPr>
          <w:rFonts w:ascii="Times New Roman" w:hAnsi="Times New Roman"/>
          <w:sz w:val="28"/>
          <w:szCs w:val="28"/>
          <w:lang w:eastAsia="ru-RU"/>
        </w:rPr>
        <w:t>В составе водозабора четыре действующие артезианские скважины, два</w:t>
      </w:r>
      <w:r>
        <w:rPr>
          <w:rFonts w:ascii="Times New Roman" w:hAnsi="Times New Roman"/>
          <w:sz w:val="28"/>
          <w:szCs w:val="28"/>
          <w:lang w:eastAsia="ru-RU"/>
        </w:rPr>
        <w:t xml:space="preserve"> </w:t>
      </w:r>
      <w:r w:rsidRPr="00A04273">
        <w:rPr>
          <w:rFonts w:ascii="Times New Roman" w:hAnsi="Times New Roman"/>
          <w:sz w:val="28"/>
          <w:szCs w:val="28"/>
          <w:lang w:eastAsia="ru-RU"/>
        </w:rPr>
        <w:t>резервуара запаса воды, насосная станция второго подъема.</w:t>
      </w:r>
    </w:p>
    <w:p w:rsidR="00910F8B" w:rsidRDefault="00910F8B" w:rsidP="00C964B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04273">
        <w:rPr>
          <w:rFonts w:ascii="Times New Roman" w:hAnsi="Times New Roman"/>
          <w:sz w:val="28"/>
          <w:szCs w:val="28"/>
          <w:lang w:eastAsia="ru-RU"/>
        </w:rPr>
        <w:t>В постоянной эксплуатации находятся три артезианские скважины №2,</w:t>
      </w:r>
      <w:r>
        <w:rPr>
          <w:rFonts w:ascii="Times New Roman" w:hAnsi="Times New Roman"/>
          <w:sz w:val="28"/>
          <w:szCs w:val="28"/>
          <w:lang w:eastAsia="ru-RU"/>
        </w:rPr>
        <w:t xml:space="preserve"> </w:t>
      </w:r>
      <w:r w:rsidRPr="00A04273">
        <w:rPr>
          <w:rFonts w:ascii="Times New Roman" w:hAnsi="Times New Roman"/>
          <w:sz w:val="28"/>
          <w:szCs w:val="28"/>
          <w:lang w:eastAsia="ru-RU"/>
        </w:rPr>
        <w:t>№4 и №8, скважина №3 является резервной. Все водозаборные скважины</w:t>
      </w:r>
      <w:r>
        <w:rPr>
          <w:rFonts w:ascii="Times New Roman" w:hAnsi="Times New Roman"/>
          <w:sz w:val="28"/>
          <w:szCs w:val="28"/>
          <w:lang w:eastAsia="ru-RU"/>
        </w:rPr>
        <w:t xml:space="preserve"> </w:t>
      </w:r>
      <w:r w:rsidRPr="00A04273">
        <w:rPr>
          <w:rFonts w:ascii="Times New Roman" w:hAnsi="Times New Roman"/>
          <w:sz w:val="28"/>
          <w:szCs w:val="28"/>
          <w:lang w:eastAsia="ru-RU"/>
        </w:rPr>
        <w:t>эксплуатируют водоносный плавско-хованский карбонатный горизонт.</w:t>
      </w:r>
    </w:p>
    <w:p w:rsidR="00910F8B" w:rsidRPr="00A04273" w:rsidRDefault="00910F8B" w:rsidP="006C6C0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C6C07">
        <w:rPr>
          <w:rFonts w:ascii="Times New Roman" w:hAnsi="Times New Roman"/>
          <w:sz w:val="28"/>
          <w:szCs w:val="28"/>
          <w:lang w:eastAsia="ru-RU"/>
        </w:rPr>
        <w:t>Для перекачивания артезианских в</w:t>
      </w:r>
      <w:r>
        <w:rPr>
          <w:rFonts w:ascii="Times New Roman" w:hAnsi="Times New Roman"/>
          <w:sz w:val="28"/>
          <w:szCs w:val="28"/>
          <w:lang w:eastAsia="ru-RU"/>
        </w:rPr>
        <w:t xml:space="preserve">од из резервуаров запаса воды к </w:t>
      </w:r>
      <w:r w:rsidRPr="006C6C07">
        <w:rPr>
          <w:rFonts w:ascii="Times New Roman" w:hAnsi="Times New Roman"/>
          <w:sz w:val="28"/>
          <w:szCs w:val="28"/>
          <w:lang w:eastAsia="ru-RU"/>
        </w:rPr>
        <w:t xml:space="preserve">потребителю предназначена насосная </w:t>
      </w:r>
      <w:r>
        <w:rPr>
          <w:rFonts w:ascii="Times New Roman" w:hAnsi="Times New Roman"/>
          <w:sz w:val="28"/>
          <w:szCs w:val="28"/>
          <w:lang w:eastAsia="ru-RU"/>
        </w:rPr>
        <w:t xml:space="preserve">станция 2-го подъема. Основными </w:t>
      </w:r>
      <w:r w:rsidRPr="006C6C07">
        <w:rPr>
          <w:rFonts w:ascii="Times New Roman" w:hAnsi="Times New Roman"/>
          <w:sz w:val="28"/>
          <w:szCs w:val="28"/>
          <w:lang w:eastAsia="ru-RU"/>
        </w:rPr>
        <w:t>потребителями воды являются: жилой фонд, предприятия общественного</w:t>
      </w:r>
      <w:r>
        <w:rPr>
          <w:rFonts w:ascii="Times New Roman" w:hAnsi="Times New Roman"/>
          <w:sz w:val="28"/>
          <w:szCs w:val="28"/>
          <w:lang w:eastAsia="ru-RU"/>
        </w:rPr>
        <w:t xml:space="preserve"> </w:t>
      </w:r>
      <w:r w:rsidRPr="006C6C07">
        <w:rPr>
          <w:rFonts w:ascii="Times New Roman" w:hAnsi="Times New Roman"/>
          <w:sz w:val="28"/>
          <w:szCs w:val="28"/>
          <w:lang w:eastAsia="ru-RU"/>
        </w:rPr>
        <w:t>питания, предприятия местной промышленности, администрат</w:t>
      </w:r>
      <w:r>
        <w:rPr>
          <w:rFonts w:ascii="Times New Roman" w:hAnsi="Times New Roman"/>
          <w:sz w:val="28"/>
          <w:szCs w:val="28"/>
          <w:lang w:eastAsia="ru-RU"/>
        </w:rPr>
        <w:t>ивно-</w:t>
      </w:r>
      <w:r w:rsidRPr="006C6C07">
        <w:rPr>
          <w:rFonts w:ascii="Times New Roman" w:hAnsi="Times New Roman"/>
          <w:sz w:val="28"/>
          <w:szCs w:val="28"/>
          <w:lang w:eastAsia="ru-RU"/>
        </w:rPr>
        <w:t>хозяйственная служба Смоленской ГР</w:t>
      </w:r>
      <w:r>
        <w:rPr>
          <w:rFonts w:ascii="Times New Roman" w:hAnsi="Times New Roman"/>
          <w:sz w:val="28"/>
          <w:szCs w:val="28"/>
          <w:lang w:eastAsia="ru-RU"/>
        </w:rPr>
        <w:t xml:space="preserve">ЭС. Система водоснабжения также </w:t>
      </w:r>
      <w:r w:rsidRPr="006C6C07">
        <w:rPr>
          <w:rFonts w:ascii="Times New Roman" w:hAnsi="Times New Roman"/>
          <w:sz w:val="28"/>
          <w:szCs w:val="28"/>
          <w:lang w:eastAsia="ru-RU"/>
        </w:rPr>
        <w:t>обеспечивает систему пожаротушения (обор</w:t>
      </w:r>
      <w:r>
        <w:rPr>
          <w:rFonts w:ascii="Times New Roman" w:hAnsi="Times New Roman"/>
          <w:sz w:val="28"/>
          <w:szCs w:val="28"/>
          <w:lang w:eastAsia="ru-RU"/>
        </w:rPr>
        <w:t xml:space="preserve">удовано 44 гидранта). Расчетная </w:t>
      </w:r>
      <w:r w:rsidRPr="006C6C07">
        <w:rPr>
          <w:rFonts w:ascii="Times New Roman" w:hAnsi="Times New Roman"/>
          <w:sz w:val="28"/>
          <w:szCs w:val="28"/>
          <w:lang w:eastAsia="ru-RU"/>
        </w:rPr>
        <w:t>производительность насосной станции составляет 660 м3/час.</w:t>
      </w:r>
    </w:p>
    <w:p w:rsidR="00910F8B" w:rsidRDefault="00910F8B" w:rsidP="006C6C0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C6C07">
        <w:rPr>
          <w:rFonts w:ascii="Times New Roman" w:hAnsi="Times New Roman"/>
          <w:sz w:val="28"/>
          <w:szCs w:val="28"/>
          <w:lang w:eastAsia="ru-RU"/>
        </w:rPr>
        <w:t>Насосная станция второго подъема работает в круглосуточном режиме.</w:t>
      </w:r>
      <w:r>
        <w:rPr>
          <w:rFonts w:ascii="Times New Roman" w:hAnsi="Times New Roman"/>
          <w:sz w:val="28"/>
          <w:szCs w:val="28"/>
          <w:lang w:eastAsia="ru-RU"/>
        </w:rPr>
        <w:t xml:space="preserve">      </w:t>
      </w:r>
      <w:r w:rsidRPr="006C6C07">
        <w:rPr>
          <w:rFonts w:ascii="Times New Roman" w:hAnsi="Times New Roman"/>
          <w:sz w:val="28"/>
          <w:szCs w:val="28"/>
          <w:lang w:eastAsia="ru-RU"/>
        </w:rPr>
        <w:t>Водопроводная сеть представ</w:t>
      </w:r>
      <w:r>
        <w:rPr>
          <w:rFonts w:ascii="Times New Roman" w:hAnsi="Times New Roman"/>
          <w:sz w:val="28"/>
          <w:szCs w:val="28"/>
          <w:lang w:eastAsia="ru-RU"/>
        </w:rPr>
        <w:t xml:space="preserve">ляет вид кольцевой схемы. Общая </w:t>
      </w:r>
      <w:r w:rsidRPr="006C6C07">
        <w:rPr>
          <w:rFonts w:ascii="Times New Roman" w:hAnsi="Times New Roman"/>
          <w:sz w:val="28"/>
          <w:szCs w:val="28"/>
          <w:lang w:eastAsia="ru-RU"/>
        </w:rPr>
        <w:t>протяженность магистральных и распр</w:t>
      </w:r>
      <w:r>
        <w:rPr>
          <w:rFonts w:ascii="Times New Roman" w:hAnsi="Times New Roman"/>
          <w:sz w:val="28"/>
          <w:szCs w:val="28"/>
          <w:lang w:eastAsia="ru-RU"/>
        </w:rPr>
        <w:t xml:space="preserve">еделительных сетей составляет – </w:t>
      </w:r>
      <w:r w:rsidRPr="006C6C07">
        <w:rPr>
          <w:rFonts w:ascii="Times New Roman" w:hAnsi="Times New Roman"/>
          <w:sz w:val="28"/>
          <w:szCs w:val="28"/>
          <w:lang w:eastAsia="ru-RU"/>
        </w:rPr>
        <w:t>23,5 км. Характеристика водопроводных сетей приведена в таблице</w:t>
      </w:r>
    </w:p>
    <w:p w:rsidR="00910F8B" w:rsidRDefault="00910F8B" w:rsidP="006C6C07">
      <w:pPr>
        <w:autoSpaceDE w:val="0"/>
        <w:autoSpaceDN w:val="0"/>
        <w:adjustRightInd w:val="0"/>
        <w:spacing w:after="0" w:line="240" w:lineRule="auto"/>
        <w:jc w:val="center"/>
        <w:rPr>
          <w:rFonts w:ascii="Times New Roman" w:hAnsi="Times New Roman"/>
          <w:sz w:val="28"/>
          <w:szCs w:val="28"/>
          <w:lang w:eastAsia="ru-RU"/>
        </w:rPr>
      </w:pPr>
      <w:r w:rsidRPr="006C6C07">
        <w:rPr>
          <w:rFonts w:ascii="Times New Roman" w:hAnsi="Times New Roman"/>
          <w:sz w:val="28"/>
          <w:szCs w:val="28"/>
          <w:lang w:eastAsia="ru-RU"/>
        </w:rPr>
        <w:t>Характеристика водопроводных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3435"/>
        <w:gridCol w:w="3387"/>
      </w:tblGrid>
      <w:tr w:rsidR="00910F8B" w:rsidRPr="002D2DF0" w:rsidTr="002D2DF0">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Диаметр, мм</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Протяженность, м</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Материал труб</w:t>
            </w:r>
          </w:p>
        </w:tc>
      </w:tr>
      <w:tr w:rsidR="00910F8B" w:rsidRPr="002D2DF0" w:rsidTr="002D2DF0">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300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5000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Сталь</w:t>
            </w:r>
          </w:p>
        </w:tc>
      </w:tr>
      <w:tr w:rsidR="00910F8B" w:rsidRPr="002D2DF0" w:rsidTr="002D2DF0">
        <w:trPr>
          <w:trHeight w:val="325"/>
        </w:trPr>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250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997</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Чугун</w:t>
            </w:r>
          </w:p>
        </w:tc>
      </w:tr>
      <w:tr w:rsidR="00910F8B" w:rsidRPr="002D2DF0" w:rsidTr="002D2DF0">
        <w:trPr>
          <w:trHeight w:val="453"/>
        </w:trPr>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200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1865</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Чугун</w:t>
            </w:r>
          </w:p>
        </w:tc>
      </w:tr>
      <w:tr w:rsidR="00910F8B" w:rsidRPr="002D2DF0" w:rsidTr="002D2DF0">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150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10382</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Сталь</w:t>
            </w:r>
          </w:p>
        </w:tc>
      </w:tr>
      <w:tr w:rsidR="00910F8B" w:rsidRPr="002D2DF0" w:rsidTr="002D2DF0">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100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3500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Сталь</w:t>
            </w:r>
          </w:p>
        </w:tc>
      </w:tr>
      <w:tr w:rsidR="00910F8B" w:rsidRPr="002D2DF0" w:rsidTr="002D2DF0">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76</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300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Сталь</w:t>
            </w:r>
          </w:p>
        </w:tc>
      </w:tr>
      <w:tr w:rsidR="00910F8B" w:rsidRPr="002D2DF0" w:rsidTr="002D2DF0">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50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1500</w:t>
            </w:r>
          </w:p>
        </w:tc>
        <w:tc>
          <w:tcPr>
            <w:tcW w:w="352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Сталь</w:t>
            </w:r>
          </w:p>
        </w:tc>
      </w:tr>
    </w:tbl>
    <w:p w:rsidR="00910F8B" w:rsidRPr="00A04273" w:rsidRDefault="00910F8B" w:rsidP="006C6C0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04273">
        <w:rPr>
          <w:rFonts w:ascii="Times New Roman" w:hAnsi="Times New Roman"/>
          <w:sz w:val="28"/>
          <w:szCs w:val="28"/>
          <w:lang w:eastAsia="ru-RU"/>
        </w:rPr>
        <w:t>Разработана рабочая программа производственного контроля качества воды,</w:t>
      </w:r>
      <w:r w:rsidRPr="00C964B9">
        <w:rPr>
          <w:rFonts w:ascii="Times New Roman" w:hAnsi="Times New Roman"/>
          <w:sz w:val="28"/>
          <w:szCs w:val="28"/>
          <w:lang w:eastAsia="ru-RU"/>
        </w:rPr>
        <w:t xml:space="preserve"> </w:t>
      </w:r>
      <w:r w:rsidRPr="00A04273">
        <w:rPr>
          <w:rFonts w:ascii="Times New Roman" w:hAnsi="Times New Roman"/>
          <w:sz w:val="28"/>
          <w:szCs w:val="28"/>
          <w:lang w:eastAsia="ru-RU"/>
        </w:rPr>
        <w:t>заключены</w:t>
      </w:r>
      <w:r>
        <w:rPr>
          <w:rFonts w:ascii="Times New Roman" w:hAnsi="Times New Roman"/>
          <w:sz w:val="28"/>
          <w:szCs w:val="28"/>
          <w:lang w:eastAsia="ru-RU"/>
        </w:rPr>
        <w:t xml:space="preserve"> </w:t>
      </w:r>
      <w:r w:rsidRPr="00A04273">
        <w:rPr>
          <w:rFonts w:ascii="Times New Roman" w:hAnsi="Times New Roman"/>
          <w:sz w:val="28"/>
          <w:szCs w:val="28"/>
          <w:lang w:eastAsia="ru-RU"/>
        </w:rPr>
        <w:t>договора по контролю качества воды с ФГУЗ «Центр гигиены и</w:t>
      </w:r>
    </w:p>
    <w:p w:rsidR="00910F8B" w:rsidRDefault="00910F8B" w:rsidP="00C964B9">
      <w:pPr>
        <w:autoSpaceDE w:val="0"/>
        <w:autoSpaceDN w:val="0"/>
        <w:adjustRightInd w:val="0"/>
        <w:spacing w:after="0" w:line="240" w:lineRule="auto"/>
        <w:jc w:val="both"/>
        <w:rPr>
          <w:rFonts w:ascii="Times New Roman" w:hAnsi="Times New Roman"/>
          <w:sz w:val="28"/>
          <w:szCs w:val="28"/>
          <w:lang w:eastAsia="ru-RU"/>
        </w:rPr>
      </w:pPr>
      <w:r w:rsidRPr="00C964B9">
        <w:rPr>
          <w:rFonts w:ascii="Times New Roman" w:hAnsi="Times New Roman"/>
          <w:sz w:val="28"/>
          <w:szCs w:val="28"/>
          <w:lang w:eastAsia="ru-RU"/>
        </w:rPr>
        <w:t>эпидемиологии в Смоленской области» и филиалом «Центр гигиены и эпидемиологии в Смоленской области – Ярцевский».</w:t>
      </w:r>
    </w:p>
    <w:p w:rsidR="00910F8B" w:rsidRDefault="00910F8B" w:rsidP="006C6FF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C6FF4">
        <w:rPr>
          <w:rFonts w:ascii="Times New Roman" w:hAnsi="Times New Roman"/>
          <w:sz w:val="28"/>
          <w:szCs w:val="28"/>
          <w:lang w:eastAsia="ru-RU"/>
        </w:rPr>
        <w:t>Централизованное водоснабжени</w:t>
      </w:r>
      <w:r>
        <w:rPr>
          <w:rFonts w:ascii="Times New Roman" w:hAnsi="Times New Roman"/>
          <w:sz w:val="28"/>
          <w:szCs w:val="28"/>
          <w:lang w:eastAsia="ru-RU"/>
        </w:rPr>
        <w:t xml:space="preserve">е осуществляется питьевой водой </w:t>
      </w:r>
      <w:r w:rsidRPr="006C6FF4">
        <w:rPr>
          <w:rFonts w:ascii="Times New Roman" w:hAnsi="Times New Roman"/>
          <w:sz w:val="28"/>
          <w:szCs w:val="28"/>
          <w:lang w:eastAsia="ru-RU"/>
        </w:rPr>
        <w:t>соответствующего качества.</w:t>
      </w:r>
      <w:r>
        <w:rPr>
          <w:rFonts w:ascii="Times New Roman" w:hAnsi="Times New Roman"/>
          <w:sz w:val="28"/>
          <w:szCs w:val="28"/>
          <w:lang w:eastAsia="ru-RU"/>
        </w:rPr>
        <w:t xml:space="preserve"> </w:t>
      </w:r>
    </w:p>
    <w:p w:rsidR="00910F8B" w:rsidRDefault="00910F8B" w:rsidP="006C6FF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C6FF4">
        <w:rPr>
          <w:rFonts w:ascii="Times New Roman" w:hAnsi="Times New Roman"/>
          <w:sz w:val="28"/>
          <w:szCs w:val="28"/>
          <w:lang w:eastAsia="ru-RU"/>
        </w:rPr>
        <w:t>Баланс централизованного водоснабжения представлен в таблице</w:t>
      </w:r>
    </w:p>
    <w:p w:rsidR="00910F8B" w:rsidRPr="006C6FF4" w:rsidRDefault="00910F8B" w:rsidP="006C6FF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4403"/>
        <w:gridCol w:w="2585"/>
        <w:gridCol w:w="2547"/>
      </w:tblGrid>
      <w:tr w:rsidR="00910F8B" w:rsidRPr="002D2DF0" w:rsidTr="002D2DF0">
        <w:tc>
          <w:tcPr>
            <w:tcW w:w="675"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 п/п</w:t>
            </w:r>
          </w:p>
        </w:tc>
        <w:tc>
          <w:tcPr>
            <w:tcW w:w="4606"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Показатели</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Ед. изм.</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Значение</w:t>
            </w:r>
          </w:p>
        </w:tc>
      </w:tr>
      <w:tr w:rsidR="00910F8B" w:rsidRPr="002D2DF0" w:rsidTr="002D2DF0">
        <w:tc>
          <w:tcPr>
            <w:tcW w:w="675"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w:t>
            </w:r>
          </w:p>
        </w:tc>
        <w:tc>
          <w:tcPr>
            <w:tcW w:w="4606"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Мощность предприятия</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тыс.куб.м/сут</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5,64</w:t>
            </w:r>
          </w:p>
        </w:tc>
      </w:tr>
      <w:tr w:rsidR="00910F8B" w:rsidRPr="002D2DF0" w:rsidTr="002D2DF0">
        <w:tc>
          <w:tcPr>
            <w:tcW w:w="675"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2</w:t>
            </w:r>
          </w:p>
        </w:tc>
        <w:tc>
          <w:tcPr>
            <w:tcW w:w="4606"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Получено воды со стороны</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0</w:t>
            </w:r>
          </w:p>
        </w:tc>
      </w:tr>
      <w:tr w:rsidR="00910F8B" w:rsidRPr="002D2DF0" w:rsidTr="002D2DF0">
        <w:tc>
          <w:tcPr>
            <w:tcW w:w="675"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3</w:t>
            </w:r>
          </w:p>
        </w:tc>
        <w:tc>
          <w:tcPr>
            <w:tcW w:w="4606"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Подача воды всего</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407,53</w:t>
            </w:r>
          </w:p>
        </w:tc>
      </w:tr>
      <w:tr w:rsidR="00910F8B" w:rsidRPr="002D2DF0" w:rsidTr="002D2DF0">
        <w:tc>
          <w:tcPr>
            <w:tcW w:w="675"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4</w:t>
            </w:r>
          </w:p>
        </w:tc>
        <w:tc>
          <w:tcPr>
            <w:tcW w:w="4606"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Расход на собственные нужды</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14,93</w:t>
            </w:r>
          </w:p>
        </w:tc>
      </w:tr>
      <w:tr w:rsidR="00910F8B" w:rsidRPr="002D2DF0" w:rsidTr="002D2DF0">
        <w:tc>
          <w:tcPr>
            <w:tcW w:w="675"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5</w:t>
            </w:r>
          </w:p>
        </w:tc>
        <w:tc>
          <w:tcPr>
            <w:tcW w:w="4606"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Отпуск воды</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 392</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60</w:t>
            </w:r>
          </w:p>
        </w:tc>
      </w:tr>
      <w:tr w:rsidR="00910F8B" w:rsidRPr="002D2DF0" w:rsidTr="002D2DF0">
        <w:tc>
          <w:tcPr>
            <w:tcW w:w="675"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6</w:t>
            </w:r>
          </w:p>
        </w:tc>
        <w:tc>
          <w:tcPr>
            <w:tcW w:w="4606"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Утечка и не учтенный расход воды</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641" w:type="dxa"/>
            <w:vAlign w:val="center"/>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170,80</w:t>
            </w:r>
          </w:p>
        </w:tc>
      </w:tr>
      <w:tr w:rsidR="00910F8B" w:rsidRPr="002D2DF0" w:rsidTr="002D2DF0">
        <w:tc>
          <w:tcPr>
            <w:tcW w:w="675" w:type="dxa"/>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p>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7</w:t>
            </w:r>
          </w:p>
        </w:tc>
        <w:tc>
          <w:tcPr>
            <w:tcW w:w="4606" w:type="dxa"/>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Полезный отпуск воды</w:t>
            </w:r>
          </w:p>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в т.ч. население</w:t>
            </w:r>
          </w:p>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организации</w:t>
            </w:r>
          </w:p>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тех. вода</w:t>
            </w:r>
          </w:p>
        </w:tc>
        <w:tc>
          <w:tcPr>
            <w:tcW w:w="2641" w:type="dxa"/>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p>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641" w:type="dxa"/>
          </w:tcPr>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221,80</w:t>
            </w:r>
          </w:p>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172,30</w:t>
            </w:r>
          </w:p>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49,50</w:t>
            </w:r>
          </w:p>
          <w:p w:rsidR="00910F8B" w:rsidRPr="002D2DF0" w:rsidRDefault="00910F8B" w:rsidP="002D2DF0">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0</w:t>
            </w:r>
          </w:p>
        </w:tc>
      </w:tr>
    </w:tbl>
    <w:p w:rsidR="00910F8B" w:rsidRDefault="00910F8B" w:rsidP="006C6FF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E9748F" w:rsidRDefault="00E9748F" w:rsidP="006C6FF4">
      <w:pPr>
        <w:autoSpaceDE w:val="0"/>
        <w:autoSpaceDN w:val="0"/>
        <w:adjustRightInd w:val="0"/>
        <w:spacing w:after="0" w:line="240" w:lineRule="auto"/>
        <w:jc w:val="both"/>
        <w:rPr>
          <w:rFonts w:ascii="Times New Roman" w:hAnsi="Times New Roman"/>
          <w:sz w:val="28"/>
          <w:szCs w:val="28"/>
          <w:lang w:eastAsia="ru-RU"/>
        </w:rPr>
      </w:pPr>
    </w:p>
    <w:p w:rsidR="00E9748F" w:rsidRDefault="00E9748F" w:rsidP="006C6FF4">
      <w:pPr>
        <w:autoSpaceDE w:val="0"/>
        <w:autoSpaceDN w:val="0"/>
        <w:adjustRightInd w:val="0"/>
        <w:spacing w:after="0" w:line="240" w:lineRule="auto"/>
        <w:jc w:val="both"/>
        <w:rPr>
          <w:rFonts w:ascii="Times New Roman" w:hAnsi="Times New Roman"/>
          <w:sz w:val="28"/>
          <w:szCs w:val="28"/>
          <w:lang w:eastAsia="ru-RU"/>
        </w:rPr>
      </w:pPr>
    </w:p>
    <w:p w:rsidR="00E9748F" w:rsidRDefault="00E9748F" w:rsidP="006C6FF4">
      <w:pPr>
        <w:autoSpaceDE w:val="0"/>
        <w:autoSpaceDN w:val="0"/>
        <w:adjustRightInd w:val="0"/>
        <w:spacing w:after="0" w:line="240" w:lineRule="auto"/>
        <w:jc w:val="both"/>
        <w:rPr>
          <w:rFonts w:ascii="Times New Roman" w:hAnsi="Times New Roman"/>
          <w:sz w:val="28"/>
          <w:szCs w:val="28"/>
          <w:lang w:eastAsia="ru-RU"/>
        </w:rPr>
      </w:pPr>
    </w:p>
    <w:p w:rsidR="00E9748F" w:rsidRDefault="00E9748F" w:rsidP="006C6FF4">
      <w:pPr>
        <w:autoSpaceDE w:val="0"/>
        <w:autoSpaceDN w:val="0"/>
        <w:adjustRightInd w:val="0"/>
        <w:spacing w:after="0" w:line="240" w:lineRule="auto"/>
        <w:jc w:val="both"/>
        <w:rPr>
          <w:rFonts w:ascii="Times New Roman" w:hAnsi="Times New Roman"/>
          <w:sz w:val="28"/>
          <w:szCs w:val="28"/>
          <w:lang w:eastAsia="ru-RU"/>
        </w:rPr>
      </w:pPr>
    </w:p>
    <w:p w:rsidR="00910F8B" w:rsidRPr="006C6FF4" w:rsidRDefault="00910F8B" w:rsidP="006C6FF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2A6FD3">
        <w:rPr>
          <w:rFonts w:ascii="Times New Roman" w:hAnsi="Times New Roman"/>
          <w:sz w:val="28"/>
          <w:szCs w:val="28"/>
          <w:lang w:eastAsia="ru-RU"/>
        </w:rPr>
        <w:t>Структура баланса воды схематично представлена на рисунке</w:t>
      </w: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B05F39" w:rsidP="001818D1">
      <w:pPr>
        <w:autoSpaceDE w:val="0"/>
        <w:autoSpaceDN w:val="0"/>
        <w:adjustRightInd w:val="0"/>
        <w:spacing w:after="0" w:line="240" w:lineRule="auto"/>
        <w:jc w:val="both"/>
        <w:rPr>
          <w:rFonts w:ascii="Times New Roman" w:hAnsi="Times New Roman"/>
          <w:sz w:val="28"/>
          <w:szCs w:val="28"/>
          <w:lang w:eastAsia="ru-RU"/>
        </w:rPr>
      </w:pPr>
      <w:r>
        <w:rPr>
          <w:noProof/>
          <w:lang w:eastAsia="ru-RU"/>
        </w:rPr>
        <w:drawing>
          <wp:anchor distT="0" distB="1524" distL="114300" distR="114300" simplePos="0" relativeHeight="251658240" behindDoc="0" locked="0" layoutInCell="1" allowOverlap="1">
            <wp:simplePos x="0" y="0"/>
            <wp:positionH relativeFrom="column">
              <wp:posOffset>1073150</wp:posOffset>
            </wp:positionH>
            <wp:positionV relativeFrom="paragraph">
              <wp:posOffset>26670</wp:posOffset>
            </wp:positionV>
            <wp:extent cx="4511040" cy="2328545"/>
            <wp:effectExtent l="0" t="0" r="6350" b="0"/>
            <wp:wrapSquare wrapText="bothSides"/>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A2309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910F8B" w:rsidRDefault="00910F8B" w:rsidP="00A23099">
      <w:pPr>
        <w:autoSpaceDE w:val="0"/>
        <w:autoSpaceDN w:val="0"/>
        <w:adjustRightInd w:val="0"/>
        <w:spacing w:after="0" w:line="240" w:lineRule="auto"/>
        <w:jc w:val="both"/>
        <w:rPr>
          <w:rFonts w:ascii="Times New Roman" w:hAnsi="Times New Roman"/>
          <w:sz w:val="28"/>
          <w:szCs w:val="28"/>
          <w:lang w:eastAsia="ru-RU"/>
        </w:rPr>
      </w:pPr>
    </w:p>
    <w:p w:rsidR="00910F8B" w:rsidRPr="00A23099" w:rsidRDefault="00910F8B" w:rsidP="00A2309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23099">
        <w:rPr>
          <w:rFonts w:ascii="Times New Roman" w:hAnsi="Times New Roman"/>
          <w:sz w:val="28"/>
          <w:szCs w:val="28"/>
          <w:lang w:eastAsia="ru-RU"/>
        </w:rPr>
        <w:t>Значительных изменений в бала</w:t>
      </w:r>
      <w:r>
        <w:rPr>
          <w:rFonts w:ascii="Times New Roman" w:hAnsi="Times New Roman"/>
          <w:sz w:val="28"/>
          <w:szCs w:val="28"/>
          <w:lang w:eastAsia="ru-RU"/>
        </w:rPr>
        <w:t xml:space="preserve">нсе водопотребления в расчетный </w:t>
      </w:r>
      <w:r w:rsidRPr="00A23099">
        <w:rPr>
          <w:rFonts w:ascii="Times New Roman" w:hAnsi="Times New Roman"/>
          <w:sz w:val="28"/>
          <w:szCs w:val="28"/>
          <w:lang w:eastAsia="ru-RU"/>
        </w:rPr>
        <w:t>период, не предвиди</w:t>
      </w:r>
      <w:r>
        <w:rPr>
          <w:rFonts w:ascii="Times New Roman" w:hAnsi="Times New Roman"/>
          <w:sz w:val="28"/>
          <w:szCs w:val="28"/>
          <w:lang w:eastAsia="ru-RU"/>
        </w:rPr>
        <w:t xml:space="preserve">тся. Основным потребителем воды </w:t>
      </w:r>
      <w:r w:rsidRPr="00A23099">
        <w:rPr>
          <w:rFonts w:ascii="Times New Roman" w:hAnsi="Times New Roman"/>
          <w:sz w:val="28"/>
          <w:szCs w:val="28"/>
          <w:lang w:eastAsia="ru-RU"/>
        </w:rPr>
        <w:t>является население. Согласно дин</w:t>
      </w:r>
      <w:r>
        <w:rPr>
          <w:rFonts w:ascii="Times New Roman" w:hAnsi="Times New Roman"/>
          <w:sz w:val="28"/>
          <w:szCs w:val="28"/>
          <w:lang w:eastAsia="ru-RU"/>
        </w:rPr>
        <w:t xml:space="preserve">амике роста/падения численности </w:t>
      </w:r>
      <w:r w:rsidRPr="00A23099">
        <w:rPr>
          <w:rFonts w:ascii="Times New Roman" w:hAnsi="Times New Roman"/>
          <w:sz w:val="28"/>
          <w:szCs w:val="28"/>
          <w:lang w:eastAsia="ru-RU"/>
        </w:rPr>
        <w:t>населения наблюдается незначительное снижение количества потребителей.</w:t>
      </w:r>
    </w:p>
    <w:p w:rsidR="00910F8B" w:rsidRPr="00A23099" w:rsidRDefault="00910F8B" w:rsidP="00A2309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23099">
        <w:rPr>
          <w:rFonts w:ascii="Times New Roman" w:hAnsi="Times New Roman"/>
          <w:sz w:val="28"/>
          <w:szCs w:val="28"/>
          <w:lang w:eastAsia="ru-RU"/>
        </w:rPr>
        <w:t>По истечении расчетного периода предполагается значительное снижение</w:t>
      </w:r>
    </w:p>
    <w:p w:rsidR="00910F8B" w:rsidRDefault="00910F8B" w:rsidP="00A23099">
      <w:pPr>
        <w:autoSpaceDE w:val="0"/>
        <w:autoSpaceDN w:val="0"/>
        <w:adjustRightInd w:val="0"/>
        <w:spacing w:after="0" w:line="240" w:lineRule="auto"/>
        <w:jc w:val="both"/>
        <w:rPr>
          <w:rFonts w:ascii="Times New Roman" w:hAnsi="Times New Roman"/>
          <w:sz w:val="28"/>
          <w:szCs w:val="28"/>
          <w:lang w:eastAsia="ru-RU"/>
        </w:rPr>
      </w:pPr>
      <w:r w:rsidRPr="00A23099">
        <w:rPr>
          <w:rFonts w:ascii="Times New Roman" w:hAnsi="Times New Roman"/>
          <w:sz w:val="28"/>
          <w:szCs w:val="28"/>
          <w:lang w:eastAsia="ru-RU"/>
        </w:rPr>
        <w:t>объемов потерь воды при транспо</w:t>
      </w:r>
      <w:r>
        <w:rPr>
          <w:rFonts w:ascii="Times New Roman" w:hAnsi="Times New Roman"/>
          <w:sz w:val="28"/>
          <w:szCs w:val="28"/>
          <w:lang w:eastAsia="ru-RU"/>
        </w:rPr>
        <w:t xml:space="preserve">ртировке. Снижению потерь будет </w:t>
      </w:r>
      <w:r w:rsidRPr="00A23099">
        <w:rPr>
          <w:rFonts w:ascii="Times New Roman" w:hAnsi="Times New Roman"/>
          <w:sz w:val="28"/>
          <w:szCs w:val="28"/>
          <w:lang w:eastAsia="ru-RU"/>
        </w:rPr>
        <w:t>способствовать предлагаемая реконстру</w:t>
      </w:r>
      <w:r>
        <w:rPr>
          <w:rFonts w:ascii="Times New Roman" w:hAnsi="Times New Roman"/>
          <w:sz w:val="28"/>
          <w:szCs w:val="28"/>
          <w:lang w:eastAsia="ru-RU"/>
        </w:rPr>
        <w:t xml:space="preserve">кция водопроводной сети, в т.ч. </w:t>
      </w:r>
      <w:r w:rsidRPr="00A23099">
        <w:rPr>
          <w:rFonts w:ascii="Times New Roman" w:hAnsi="Times New Roman"/>
          <w:sz w:val="28"/>
          <w:szCs w:val="28"/>
          <w:lang w:eastAsia="ru-RU"/>
        </w:rPr>
        <w:t>главного магистрального во</w:t>
      </w:r>
      <w:r>
        <w:rPr>
          <w:rFonts w:ascii="Times New Roman" w:hAnsi="Times New Roman"/>
          <w:sz w:val="28"/>
          <w:szCs w:val="28"/>
          <w:lang w:eastAsia="ru-RU"/>
        </w:rPr>
        <w:t xml:space="preserve">допровода. Перспективный баланс </w:t>
      </w:r>
      <w:r w:rsidRPr="00A23099">
        <w:rPr>
          <w:rFonts w:ascii="Times New Roman" w:hAnsi="Times New Roman"/>
          <w:sz w:val="28"/>
          <w:szCs w:val="28"/>
          <w:lang w:eastAsia="ru-RU"/>
        </w:rPr>
        <w:t>водоснабжения на 202</w:t>
      </w:r>
      <w:r>
        <w:rPr>
          <w:rFonts w:ascii="Times New Roman" w:hAnsi="Times New Roman"/>
          <w:sz w:val="28"/>
          <w:szCs w:val="28"/>
          <w:lang w:eastAsia="ru-RU"/>
        </w:rPr>
        <w:t>8</w:t>
      </w:r>
      <w:r w:rsidRPr="00A23099">
        <w:rPr>
          <w:rFonts w:ascii="Times New Roman" w:hAnsi="Times New Roman"/>
          <w:sz w:val="28"/>
          <w:szCs w:val="28"/>
          <w:lang w:eastAsia="ru-RU"/>
        </w:rPr>
        <w:t>г. представлен в таблице</w:t>
      </w:r>
    </w:p>
    <w:p w:rsidR="00063EA1" w:rsidRDefault="00910F8B" w:rsidP="001818D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495A3F" w:rsidRDefault="00495A3F" w:rsidP="001818D1">
      <w:pPr>
        <w:autoSpaceDE w:val="0"/>
        <w:autoSpaceDN w:val="0"/>
        <w:adjustRightInd w:val="0"/>
        <w:spacing w:after="0" w:line="240" w:lineRule="auto"/>
        <w:jc w:val="both"/>
        <w:rPr>
          <w:rFonts w:ascii="Times New Roman" w:hAnsi="Times New Roman"/>
          <w:sz w:val="28"/>
          <w:szCs w:val="2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4381"/>
        <w:gridCol w:w="2533"/>
        <w:gridCol w:w="2130"/>
      </w:tblGrid>
      <w:tr w:rsidR="00910F8B" w:rsidRPr="002D2DF0" w:rsidTr="00972D9D">
        <w:trPr>
          <w:trHeight w:val="619"/>
        </w:trPr>
        <w:tc>
          <w:tcPr>
            <w:tcW w:w="595"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 п/п</w:t>
            </w:r>
          </w:p>
        </w:tc>
        <w:tc>
          <w:tcPr>
            <w:tcW w:w="4381"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Показатели</w:t>
            </w:r>
          </w:p>
        </w:tc>
        <w:tc>
          <w:tcPr>
            <w:tcW w:w="2533"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Ед. изм.</w:t>
            </w:r>
          </w:p>
        </w:tc>
        <w:tc>
          <w:tcPr>
            <w:tcW w:w="2130"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Значение</w:t>
            </w:r>
          </w:p>
        </w:tc>
      </w:tr>
      <w:tr w:rsidR="00910F8B" w:rsidRPr="002D2DF0" w:rsidTr="00972D9D">
        <w:trPr>
          <w:trHeight w:val="310"/>
        </w:trPr>
        <w:tc>
          <w:tcPr>
            <w:tcW w:w="595"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1</w:t>
            </w:r>
          </w:p>
        </w:tc>
        <w:tc>
          <w:tcPr>
            <w:tcW w:w="4381"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Мощность предприятия</w:t>
            </w:r>
          </w:p>
        </w:tc>
        <w:tc>
          <w:tcPr>
            <w:tcW w:w="2533"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тыс.куб.м/сут</w:t>
            </w:r>
          </w:p>
        </w:tc>
        <w:tc>
          <w:tcPr>
            <w:tcW w:w="2130"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5,64</w:t>
            </w:r>
          </w:p>
        </w:tc>
      </w:tr>
      <w:tr w:rsidR="00910F8B" w:rsidRPr="002D2DF0" w:rsidTr="00972D9D">
        <w:trPr>
          <w:trHeight w:val="310"/>
        </w:trPr>
        <w:tc>
          <w:tcPr>
            <w:tcW w:w="595"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2</w:t>
            </w:r>
          </w:p>
        </w:tc>
        <w:tc>
          <w:tcPr>
            <w:tcW w:w="4381"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Получено воды со стороны</w:t>
            </w:r>
          </w:p>
        </w:tc>
        <w:tc>
          <w:tcPr>
            <w:tcW w:w="2533"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130"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0</w:t>
            </w:r>
          </w:p>
        </w:tc>
      </w:tr>
      <w:tr w:rsidR="00910F8B" w:rsidRPr="002D2DF0" w:rsidTr="00972D9D">
        <w:trPr>
          <w:trHeight w:val="317"/>
        </w:trPr>
        <w:tc>
          <w:tcPr>
            <w:tcW w:w="595"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3</w:t>
            </w:r>
          </w:p>
        </w:tc>
        <w:tc>
          <w:tcPr>
            <w:tcW w:w="4381"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Подача воды всего</w:t>
            </w:r>
          </w:p>
        </w:tc>
        <w:tc>
          <w:tcPr>
            <w:tcW w:w="2533"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130"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972D9D">
              <w:rPr>
                <w:rFonts w:ascii="Times New Roman" w:hAnsi="Times New Roman"/>
                <w:sz w:val="28"/>
                <w:szCs w:val="28"/>
                <w:lang w:eastAsia="ru-RU"/>
              </w:rPr>
              <w:t>299,10</w:t>
            </w:r>
          </w:p>
        </w:tc>
      </w:tr>
      <w:tr w:rsidR="00910F8B" w:rsidRPr="002D2DF0" w:rsidTr="00972D9D">
        <w:trPr>
          <w:trHeight w:val="310"/>
        </w:trPr>
        <w:tc>
          <w:tcPr>
            <w:tcW w:w="595"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4</w:t>
            </w:r>
          </w:p>
        </w:tc>
        <w:tc>
          <w:tcPr>
            <w:tcW w:w="4381"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Расход на собственные нужды</w:t>
            </w:r>
          </w:p>
        </w:tc>
        <w:tc>
          <w:tcPr>
            <w:tcW w:w="2533"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130"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972D9D">
              <w:rPr>
                <w:rFonts w:ascii="Times New Roman" w:hAnsi="Times New Roman"/>
                <w:sz w:val="28"/>
                <w:szCs w:val="28"/>
                <w:lang w:eastAsia="ru-RU"/>
              </w:rPr>
              <w:t>14,90</w:t>
            </w:r>
          </w:p>
        </w:tc>
      </w:tr>
      <w:tr w:rsidR="00910F8B" w:rsidRPr="002D2DF0" w:rsidTr="00972D9D">
        <w:trPr>
          <w:trHeight w:val="310"/>
        </w:trPr>
        <w:tc>
          <w:tcPr>
            <w:tcW w:w="595"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5</w:t>
            </w:r>
          </w:p>
        </w:tc>
        <w:tc>
          <w:tcPr>
            <w:tcW w:w="4381"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Отпуск воды</w:t>
            </w:r>
          </w:p>
        </w:tc>
        <w:tc>
          <w:tcPr>
            <w:tcW w:w="2533" w:type="dxa"/>
            <w:vAlign w:val="center"/>
          </w:tcPr>
          <w:p w:rsidR="00910F8B" w:rsidRPr="002D2DF0" w:rsidRDefault="00910F8B" w:rsidP="00972D9D">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 xml:space="preserve">тыс.куб.м </w:t>
            </w:r>
          </w:p>
        </w:tc>
        <w:tc>
          <w:tcPr>
            <w:tcW w:w="2130"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972D9D">
              <w:rPr>
                <w:rFonts w:ascii="Times New Roman" w:hAnsi="Times New Roman"/>
                <w:sz w:val="28"/>
                <w:szCs w:val="28"/>
                <w:lang w:eastAsia="ru-RU"/>
              </w:rPr>
              <w:t>284,20</w:t>
            </w:r>
          </w:p>
        </w:tc>
      </w:tr>
      <w:tr w:rsidR="00910F8B" w:rsidRPr="002D2DF0" w:rsidTr="00972D9D">
        <w:trPr>
          <w:trHeight w:val="310"/>
        </w:trPr>
        <w:tc>
          <w:tcPr>
            <w:tcW w:w="595"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6</w:t>
            </w:r>
          </w:p>
        </w:tc>
        <w:tc>
          <w:tcPr>
            <w:tcW w:w="4381"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Утечка и не учтенный расход воды</w:t>
            </w:r>
          </w:p>
        </w:tc>
        <w:tc>
          <w:tcPr>
            <w:tcW w:w="2533"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130" w:type="dxa"/>
            <w:vAlign w:val="center"/>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972D9D">
              <w:rPr>
                <w:rFonts w:ascii="Times New Roman" w:hAnsi="Times New Roman"/>
                <w:sz w:val="28"/>
                <w:szCs w:val="28"/>
                <w:lang w:eastAsia="ru-RU"/>
              </w:rPr>
              <w:t>70,00</w:t>
            </w:r>
          </w:p>
        </w:tc>
      </w:tr>
      <w:tr w:rsidR="00910F8B" w:rsidRPr="002D2DF0" w:rsidTr="00972D9D">
        <w:trPr>
          <w:trHeight w:val="404"/>
        </w:trPr>
        <w:tc>
          <w:tcPr>
            <w:tcW w:w="595" w:type="dxa"/>
            <w:vMerge w:val="restart"/>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p>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7</w:t>
            </w:r>
          </w:p>
        </w:tc>
        <w:tc>
          <w:tcPr>
            <w:tcW w:w="4381" w:type="dxa"/>
          </w:tcPr>
          <w:p w:rsidR="00910F8B" w:rsidRPr="002D2DF0" w:rsidRDefault="00910F8B" w:rsidP="00972D9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Полезный отпуск воды</w:t>
            </w:r>
          </w:p>
        </w:tc>
        <w:tc>
          <w:tcPr>
            <w:tcW w:w="2533" w:type="dxa"/>
          </w:tcPr>
          <w:p w:rsidR="00910F8B" w:rsidRDefault="00910F8B" w:rsidP="00972D9D">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130" w:type="dxa"/>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972D9D">
              <w:rPr>
                <w:rFonts w:ascii="Times New Roman" w:hAnsi="Times New Roman"/>
                <w:sz w:val="28"/>
                <w:szCs w:val="28"/>
                <w:lang w:eastAsia="ru-RU"/>
              </w:rPr>
              <w:t>214,20</w:t>
            </w:r>
          </w:p>
        </w:tc>
      </w:tr>
      <w:tr w:rsidR="00910F8B" w:rsidRPr="002D2DF0" w:rsidTr="00972D9D">
        <w:trPr>
          <w:trHeight w:val="403"/>
        </w:trPr>
        <w:tc>
          <w:tcPr>
            <w:tcW w:w="595" w:type="dxa"/>
            <w:vMerge/>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p>
        </w:tc>
        <w:tc>
          <w:tcPr>
            <w:tcW w:w="4381" w:type="dxa"/>
          </w:tcPr>
          <w:p w:rsidR="00910F8B" w:rsidRPr="002D2DF0" w:rsidRDefault="00910F8B" w:rsidP="00972D9D">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 xml:space="preserve">в т.ч. </w:t>
            </w:r>
            <w:r>
              <w:rPr>
                <w:rFonts w:ascii="Times New Roman" w:hAnsi="Times New Roman"/>
                <w:sz w:val="28"/>
                <w:szCs w:val="28"/>
                <w:lang w:eastAsia="ru-RU"/>
              </w:rPr>
              <w:t>население</w:t>
            </w:r>
          </w:p>
        </w:tc>
        <w:tc>
          <w:tcPr>
            <w:tcW w:w="2533" w:type="dxa"/>
          </w:tcPr>
          <w:p w:rsidR="00910F8B" w:rsidRPr="002D2DF0" w:rsidRDefault="00910F8B" w:rsidP="00972D9D">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130" w:type="dxa"/>
          </w:tcPr>
          <w:p w:rsidR="00910F8B" w:rsidRPr="002D2DF0" w:rsidRDefault="00910F8B" w:rsidP="00972D9D">
            <w:pPr>
              <w:autoSpaceDE w:val="0"/>
              <w:autoSpaceDN w:val="0"/>
              <w:adjustRightInd w:val="0"/>
              <w:spacing w:after="0" w:line="240" w:lineRule="auto"/>
              <w:jc w:val="center"/>
              <w:rPr>
                <w:rFonts w:ascii="Times New Roman" w:hAnsi="Times New Roman"/>
                <w:sz w:val="28"/>
                <w:szCs w:val="28"/>
                <w:lang w:eastAsia="ru-RU"/>
              </w:rPr>
            </w:pPr>
            <w:r w:rsidRPr="00972D9D">
              <w:rPr>
                <w:rFonts w:ascii="Times New Roman" w:hAnsi="Times New Roman"/>
                <w:sz w:val="28"/>
                <w:szCs w:val="28"/>
                <w:lang w:eastAsia="ru-RU"/>
              </w:rPr>
              <w:t>166,70</w:t>
            </w:r>
          </w:p>
        </w:tc>
      </w:tr>
      <w:tr w:rsidR="00910F8B" w:rsidRPr="002D2DF0" w:rsidTr="00972D9D">
        <w:trPr>
          <w:trHeight w:val="403"/>
        </w:trPr>
        <w:tc>
          <w:tcPr>
            <w:tcW w:w="595" w:type="dxa"/>
            <w:vMerge/>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p>
        </w:tc>
        <w:tc>
          <w:tcPr>
            <w:tcW w:w="4381" w:type="dxa"/>
          </w:tcPr>
          <w:p w:rsidR="00910F8B" w:rsidRPr="002D2DF0" w:rsidRDefault="00910F8B" w:rsidP="00972D9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организации</w:t>
            </w:r>
          </w:p>
        </w:tc>
        <w:tc>
          <w:tcPr>
            <w:tcW w:w="2533" w:type="dxa"/>
          </w:tcPr>
          <w:p w:rsidR="00910F8B" w:rsidRPr="002D2DF0" w:rsidRDefault="00910F8B" w:rsidP="00972D9D">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130" w:type="dxa"/>
          </w:tcPr>
          <w:p w:rsidR="00910F8B" w:rsidRPr="002D2DF0" w:rsidRDefault="00910F8B" w:rsidP="00972D9D">
            <w:pPr>
              <w:autoSpaceDE w:val="0"/>
              <w:autoSpaceDN w:val="0"/>
              <w:adjustRightInd w:val="0"/>
              <w:spacing w:after="0" w:line="240" w:lineRule="auto"/>
              <w:jc w:val="center"/>
              <w:rPr>
                <w:rFonts w:ascii="Times New Roman" w:hAnsi="Times New Roman"/>
                <w:sz w:val="28"/>
                <w:szCs w:val="28"/>
                <w:lang w:eastAsia="ru-RU"/>
              </w:rPr>
            </w:pPr>
            <w:r w:rsidRPr="00972D9D">
              <w:rPr>
                <w:rFonts w:ascii="Times New Roman" w:hAnsi="Times New Roman"/>
                <w:sz w:val="28"/>
                <w:szCs w:val="28"/>
                <w:lang w:eastAsia="ru-RU"/>
              </w:rPr>
              <w:t>47,50</w:t>
            </w:r>
          </w:p>
        </w:tc>
      </w:tr>
      <w:tr w:rsidR="00910F8B" w:rsidRPr="002D2DF0" w:rsidTr="00972D9D">
        <w:trPr>
          <w:trHeight w:val="403"/>
        </w:trPr>
        <w:tc>
          <w:tcPr>
            <w:tcW w:w="595" w:type="dxa"/>
            <w:vMerge/>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p>
        </w:tc>
        <w:tc>
          <w:tcPr>
            <w:tcW w:w="4381" w:type="dxa"/>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тех. вода</w:t>
            </w:r>
          </w:p>
        </w:tc>
        <w:tc>
          <w:tcPr>
            <w:tcW w:w="2533" w:type="dxa"/>
          </w:tcPr>
          <w:p w:rsidR="00910F8B" w:rsidRPr="002D2DF0" w:rsidRDefault="00910F8B" w:rsidP="00972D9D">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тыс.куб.м</w:t>
            </w:r>
          </w:p>
        </w:tc>
        <w:tc>
          <w:tcPr>
            <w:tcW w:w="2130" w:type="dxa"/>
          </w:tcPr>
          <w:p w:rsidR="00910F8B" w:rsidRPr="002D2DF0"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D2DF0">
              <w:rPr>
                <w:rFonts w:ascii="Times New Roman" w:hAnsi="Times New Roman"/>
                <w:sz w:val="28"/>
                <w:szCs w:val="28"/>
                <w:lang w:eastAsia="ru-RU"/>
              </w:rPr>
              <w:t>0</w:t>
            </w:r>
          </w:p>
        </w:tc>
      </w:tr>
    </w:tbl>
    <w:p w:rsidR="00910F8B" w:rsidRDefault="00910F8B" w:rsidP="00972D9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910F8B" w:rsidRDefault="00910F8B" w:rsidP="00972D9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72D9D">
        <w:rPr>
          <w:rFonts w:ascii="Times New Roman" w:hAnsi="Times New Roman"/>
          <w:sz w:val="28"/>
          <w:szCs w:val="28"/>
          <w:lang w:eastAsia="ru-RU"/>
        </w:rPr>
        <w:t>Соотношение объемов утечк</w:t>
      </w:r>
      <w:r>
        <w:rPr>
          <w:rFonts w:ascii="Times New Roman" w:hAnsi="Times New Roman"/>
          <w:sz w:val="28"/>
          <w:szCs w:val="28"/>
          <w:lang w:eastAsia="ru-RU"/>
        </w:rPr>
        <w:t xml:space="preserve">и и неучтенного расхода воды по </w:t>
      </w:r>
      <w:r w:rsidRPr="00972D9D">
        <w:rPr>
          <w:rFonts w:ascii="Times New Roman" w:hAnsi="Times New Roman"/>
          <w:sz w:val="28"/>
          <w:szCs w:val="28"/>
          <w:lang w:eastAsia="ru-RU"/>
        </w:rPr>
        <w:t xml:space="preserve">состоянию на </w:t>
      </w:r>
      <w:r>
        <w:rPr>
          <w:rFonts w:ascii="Times New Roman" w:hAnsi="Times New Roman"/>
          <w:sz w:val="28"/>
          <w:szCs w:val="28"/>
          <w:lang w:eastAsia="ru-RU"/>
        </w:rPr>
        <w:t xml:space="preserve"> </w:t>
      </w:r>
      <w:r w:rsidRPr="00972D9D">
        <w:rPr>
          <w:rFonts w:ascii="Times New Roman" w:hAnsi="Times New Roman"/>
          <w:sz w:val="28"/>
          <w:szCs w:val="28"/>
          <w:lang w:eastAsia="ru-RU"/>
        </w:rPr>
        <w:t>2012г. и на расчетный период (202</w:t>
      </w:r>
      <w:r>
        <w:rPr>
          <w:rFonts w:ascii="Times New Roman" w:hAnsi="Times New Roman"/>
          <w:sz w:val="28"/>
          <w:szCs w:val="28"/>
          <w:lang w:eastAsia="ru-RU"/>
        </w:rPr>
        <w:t>8</w:t>
      </w:r>
      <w:r w:rsidRPr="00972D9D">
        <w:rPr>
          <w:rFonts w:ascii="Times New Roman" w:hAnsi="Times New Roman"/>
          <w:sz w:val="28"/>
          <w:szCs w:val="28"/>
          <w:lang w:eastAsia="ru-RU"/>
        </w:rPr>
        <w:t>г.) представлено на рисунк</w:t>
      </w:r>
      <w:r>
        <w:rPr>
          <w:rFonts w:ascii="Times New Roman" w:hAnsi="Times New Roman"/>
          <w:sz w:val="28"/>
          <w:szCs w:val="28"/>
          <w:lang w:eastAsia="ru-RU"/>
        </w:rPr>
        <w:t>ах</w:t>
      </w:r>
    </w:p>
    <w:p w:rsidR="00910F8B" w:rsidRDefault="00B05F39" w:rsidP="00972D9D">
      <w:pPr>
        <w:autoSpaceDE w:val="0"/>
        <w:autoSpaceDN w:val="0"/>
        <w:adjustRightInd w:val="0"/>
        <w:spacing w:after="0" w:line="240" w:lineRule="auto"/>
        <w:jc w:val="both"/>
        <w:rPr>
          <w:rFonts w:ascii="Times New Roman" w:hAnsi="Times New Roman"/>
          <w:sz w:val="28"/>
          <w:szCs w:val="28"/>
          <w:lang w:eastAsia="ru-RU"/>
        </w:rPr>
      </w:pPr>
      <w:r>
        <w:rPr>
          <w:noProof/>
          <w:lang w:eastAsia="ru-RU"/>
        </w:rPr>
        <w:lastRenderedPageBreak/>
        <w:drawing>
          <wp:inline distT="0" distB="0" distL="0" distR="0">
            <wp:extent cx="2743200" cy="15494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549400"/>
                    </a:xfrm>
                    <a:prstGeom prst="rect">
                      <a:avLst/>
                    </a:prstGeom>
                    <a:noFill/>
                    <a:ln>
                      <a:noFill/>
                    </a:ln>
                  </pic:spPr>
                </pic:pic>
              </a:graphicData>
            </a:graphic>
          </wp:inline>
        </w:drawing>
      </w: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910F8B" w:rsidRDefault="00B05F39" w:rsidP="001818D1">
      <w:pPr>
        <w:autoSpaceDE w:val="0"/>
        <w:autoSpaceDN w:val="0"/>
        <w:adjustRightInd w:val="0"/>
        <w:spacing w:after="0" w:line="240" w:lineRule="auto"/>
        <w:jc w:val="both"/>
        <w:rPr>
          <w:rFonts w:ascii="Times New Roman" w:hAnsi="Times New Roman"/>
          <w:sz w:val="28"/>
          <w:szCs w:val="28"/>
          <w:lang w:eastAsia="ru-RU"/>
        </w:rPr>
      </w:pPr>
      <w:r>
        <w:rPr>
          <w:noProof/>
          <w:lang w:eastAsia="ru-RU"/>
        </w:rPr>
        <w:drawing>
          <wp:inline distT="0" distB="0" distL="0" distR="0">
            <wp:extent cx="2908300" cy="1739900"/>
            <wp:effectExtent l="0" t="0" r="635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0" cy="1739900"/>
                    </a:xfrm>
                    <a:prstGeom prst="rect">
                      <a:avLst/>
                    </a:prstGeom>
                    <a:noFill/>
                    <a:ln>
                      <a:noFill/>
                    </a:ln>
                  </pic:spPr>
                </pic:pic>
              </a:graphicData>
            </a:graphic>
          </wp:inline>
        </w:drawing>
      </w:r>
    </w:p>
    <w:p w:rsidR="00910F8B" w:rsidRDefault="00910F8B" w:rsidP="00DE4C8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w:t>
      </w:r>
      <w:r w:rsidRPr="001818D1">
        <w:rPr>
          <w:rFonts w:ascii="Times New Roman" w:hAnsi="Times New Roman"/>
          <w:sz w:val="28"/>
          <w:szCs w:val="28"/>
          <w:lang w:eastAsia="ru-RU"/>
        </w:rPr>
        <w:t>редний износ сетей водопро</w:t>
      </w:r>
      <w:r>
        <w:rPr>
          <w:rFonts w:ascii="Times New Roman" w:hAnsi="Times New Roman"/>
          <w:sz w:val="28"/>
          <w:szCs w:val="28"/>
          <w:lang w:eastAsia="ru-RU"/>
        </w:rPr>
        <w:t xml:space="preserve">вода составляет 60% и необходим </w:t>
      </w:r>
      <w:r w:rsidRPr="001818D1">
        <w:rPr>
          <w:rFonts w:ascii="Times New Roman" w:hAnsi="Times New Roman"/>
          <w:sz w:val="28"/>
          <w:szCs w:val="28"/>
          <w:lang w:eastAsia="ru-RU"/>
        </w:rPr>
        <w:t>кап</w:t>
      </w:r>
      <w:r>
        <w:rPr>
          <w:rFonts w:ascii="Times New Roman" w:hAnsi="Times New Roman"/>
          <w:sz w:val="28"/>
          <w:szCs w:val="28"/>
          <w:lang w:eastAsia="ru-RU"/>
        </w:rPr>
        <w:t>итальный ремонт отдельных участков.</w:t>
      </w:r>
    </w:p>
    <w:p w:rsidR="00910F8B" w:rsidRDefault="00910F8B" w:rsidP="00DE4C80">
      <w:pPr>
        <w:autoSpaceDE w:val="0"/>
        <w:autoSpaceDN w:val="0"/>
        <w:adjustRightInd w:val="0"/>
        <w:spacing w:after="0" w:line="240" w:lineRule="auto"/>
        <w:jc w:val="both"/>
        <w:rPr>
          <w:rFonts w:ascii="Times New Roman" w:hAnsi="Times New Roman"/>
          <w:sz w:val="28"/>
          <w:szCs w:val="28"/>
          <w:lang w:eastAsia="ru-RU"/>
        </w:rPr>
      </w:pPr>
      <w:r>
        <w:t xml:space="preserve">         </w:t>
      </w:r>
      <w:r w:rsidRPr="001818D1">
        <w:t xml:space="preserve"> </w:t>
      </w:r>
      <w:r>
        <w:rPr>
          <w:rFonts w:ascii="Times New Roman" w:hAnsi="Times New Roman"/>
          <w:sz w:val="28"/>
          <w:szCs w:val="28"/>
          <w:lang w:eastAsia="ru-RU"/>
        </w:rPr>
        <w:t xml:space="preserve">   </w:t>
      </w:r>
      <w:r w:rsidRPr="001818D1">
        <w:rPr>
          <w:rFonts w:ascii="Times New Roman" w:hAnsi="Times New Roman"/>
          <w:sz w:val="28"/>
          <w:szCs w:val="28"/>
          <w:lang w:eastAsia="ru-RU"/>
        </w:rPr>
        <w:t>Про</w:t>
      </w:r>
      <w:r>
        <w:rPr>
          <w:rFonts w:ascii="Times New Roman" w:hAnsi="Times New Roman"/>
          <w:sz w:val="28"/>
          <w:szCs w:val="28"/>
          <w:lang w:eastAsia="ru-RU"/>
        </w:rPr>
        <w:t>граммой</w:t>
      </w:r>
      <w:r w:rsidRPr="001818D1">
        <w:rPr>
          <w:rFonts w:ascii="Times New Roman" w:hAnsi="Times New Roman"/>
          <w:sz w:val="28"/>
          <w:szCs w:val="28"/>
          <w:lang w:eastAsia="ru-RU"/>
        </w:rPr>
        <w:t xml:space="preserve"> предусматривается дальнейшее развитие централизованной</w:t>
      </w:r>
      <w:r>
        <w:rPr>
          <w:rFonts w:ascii="Times New Roman" w:hAnsi="Times New Roman"/>
          <w:sz w:val="28"/>
          <w:szCs w:val="28"/>
          <w:lang w:eastAsia="ru-RU"/>
        </w:rPr>
        <w:t xml:space="preserve"> </w:t>
      </w:r>
      <w:r w:rsidRPr="001818D1">
        <w:rPr>
          <w:rFonts w:ascii="Times New Roman" w:hAnsi="Times New Roman"/>
          <w:sz w:val="28"/>
          <w:szCs w:val="28"/>
          <w:lang w:eastAsia="ru-RU"/>
        </w:rPr>
        <w:t xml:space="preserve">системы водоснабжения населенного пункта. </w:t>
      </w:r>
    </w:p>
    <w:p w:rsidR="00910F8B" w:rsidRPr="001818D1" w:rsidRDefault="00910F8B" w:rsidP="00DE4C8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818D1">
        <w:rPr>
          <w:rFonts w:ascii="Times New Roman" w:hAnsi="Times New Roman"/>
          <w:sz w:val="28"/>
          <w:szCs w:val="28"/>
          <w:lang w:eastAsia="ru-RU"/>
        </w:rPr>
        <w:t>Водоснабжение планирует</w:t>
      </w:r>
      <w:r>
        <w:rPr>
          <w:rFonts w:ascii="Times New Roman" w:hAnsi="Times New Roman"/>
          <w:sz w:val="28"/>
          <w:szCs w:val="28"/>
          <w:lang w:eastAsia="ru-RU"/>
        </w:rPr>
        <w:t xml:space="preserve">ся осуществлять от существующих </w:t>
      </w:r>
      <w:r w:rsidRPr="001818D1">
        <w:rPr>
          <w:rFonts w:ascii="Times New Roman" w:hAnsi="Times New Roman"/>
          <w:sz w:val="28"/>
          <w:szCs w:val="28"/>
          <w:lang w:eastAsia="ru-RU"/>
        </w:rPr>
        <w:t>источников.</w:t>
      </w:r>
    </w:p>
    <w:p w:rsidR="00910F8B" w:rsidRPr="001818D1" w:rsidRDefault="00910F8B" w:rsidP="00DE4C8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818D1">
        <w:rPr>
          <w:rFonts w:ascii="Times New Roman" w:hAnsi="Times New Roman"/>
          <w:sz w:val="28"/>
          <w:szCs w:val="28"/>
          <w:lang w:eastAsia="ru-RU"/>
        </w:rPr>
        <w:t>Принципиальная схема водоснабжения остается прежней.</w:t>
      </w:r>
    </w:p>
    <w:p w:rsidR="00910F8B" w:rsidRDefault="00910F8B" w:rsidP="001818D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818D1">
        <w:rPr>
          <w:rFonts w:ascii="Times New Roman" w:hAnsi="Times New Roman"/>
          <w:sz w:val="28"/>
          <w:szCs w:val="28"/>
          <w:lang w:eastAsia="ru-RU"/>
        </w:rPr>
        <w:t>Основным направлением ра</w:t>
      </w:r>
      <w:r>
        <w:rPr>
          <w:rFonts w:ascii="Times New Roman" w:hAnsi="Times New Roman"/>
          <w:sz w:val="28"/>
          <w:szCs w:val="28"/>
          <w:lang w:eastAsia="ru-RU"/>
        </w:rPr>
        <w:t xml:space="preserve">звития централизованной системы </w:t>
      </w:r>
      <w:r w:rsidRPr="001818D1">
        <w:rPr>
          <w:rFonts w:ascii="Times New Roman" w:hAnsi="Times New Roman"/>
          <w:sz w:val="28"/>
          <w:szCs w:val="28"/>
          <w:lang w:eastAsia="ru-RU"/>
        </w:rPr>
        <w:t>водоснабжения является совершенствов</w:t>
      </w:r>
      <w:r>
        <w:rPr>
          <w:rFonts w:ascii="Times New Roman" w:hAnsi="Times New Roman"/>
          <w:sz w:val="28"/>
          <w:szCs w:val="28"/>
          <w:lang w:eastAsia="ru-RU"/>
        </w:rPr>
        <w:t xml:space="preserve">ание существующей системы путем </w:t>
      </w:r>
      <w:r w:rsidRPr="001818D1">
        <w:rPr>
          <w:rFonts w:ascii="Times New Roman" w:hAnsi="Times New Roman"/>
          <w:sz w:val="28"/>
          <w:szCs w:val="28"/>
          <w:lang w:eastAsia="ru-RU"/>
        </w:rPr>
        <w:t>проведения капитальных ремонтов и реконструкции.</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852D0">
        <w:rPr>
          <w:rFonts w:ascii="Times New Roman" w:hAnsi="Times New Roman"/>
          <w:sz w:val="28"/>
          <w:szCs w:val="28"/>
          <w:lang w:eastAsia="ru-RU"/>
        </w:rPr>
        <w:t>В связи с большой изношенностью водопроводной системы в 201</w:t>
      </w:r>
      <w:r>
        <w:rPr>
          <w:rFonts w:ascii="Times New Roman" w:hAnsi="Times New Roman"/>
          <w:sz w:val="28"/>
          <w:szCs w:val="28"/>
          <w:lang w:eastAsia="ru-RU"/>
        </w:rPr>
        <w:t xml:space="preserve">4- </w:t>
      </w:r>
      <w:r w:rsidRPr="00A852D0">
        <w:rPr>
          <w:rFonts w:ascii="Times New Roman" w:hAnsi="Times New Roman"/>
          <w:sz w:val="28"/>
          <w:szCs w:val="28"/>
          <w:lang w:eastAsia="ru-RU"/>
        </w:rPr>
        <w:t>201</w:t>
      </w:r>
      <w:r>
        <w:rPr>
          <w:rFonts w:ascii="Times New Roman" w:hAnsi="Times New Roman"/>
          <w:sz w:val="28"/>
          <w:szCs w:val="28"/>
          <w:lang w:eastAsia="ru-RU"/>
        </w:rPr>
        <w:t>8</w:t>
      </w:r>
      <w:r w:rsidRPr="00A852D0">
        <w:rPr>
          <w:rFonts w:ascii="Times New Roman" w:hAnsi="Times New Roman"/>
          <w:sz w:val="28"/>
          <w:szCs w:val="28"/>
          <w:lang w:eastAsia="ru-RU"/>
        </w:rPr>
        <w:t>г.г. рассматривается реализац</w:t>
      </w:r>
      <w:r>
        <w:rPr>
          <w:rFonts w:ascii="Times New Roman" w:hAnsi="Times New Roman"/>
          <w:sz w:val="28"/>
          <w:szCs w:val="28"/>
          <w:lang w:eastAsia="ru-RU"/>
        </w:rPr>
        <w:t xml:space="preserve">ия мероприятий, направленных на </w:t>
      </w:r>
      <w:r w:rsidRPr="00A852D0">
        <w:rPr>
          <w:rFonts w:ascii="Times New Roman" w:hAnsi="Times New Roman"/>
          <w:sz w:val="28"/>
          <w:szCs w:val="28"/>
          <w:lang w:eastAsia="ru-RU"/>
        </w:rPr>
        <w:t>сокращение потерь воды</w:t>
      </w:r>
      <w:r>
        <w:rPr>
          <w:rFonts w:ascii="Times New Roman" w:hAnsi="Times New Roman"/>
          <w:sz w:val="28"/>
          <w:szCs w:val="28"/>
          <w:lang w:eastAsia="ru-RU"/>
        </w:rPr>
        <w:t xml:space="preserve">, исключение загрязнение воды в </w:t>
      </w:r>
      <w:r w:rsidRPr="00A852D0">
        <w:rPr>
          <w:rFonts w:ascii="Times New Roman" w:hAnsi="Times New Roman"/>
          <w:sz w:val="28"/>
          <w:szCs w:val="28"/>
          <w:lang w:eastAsia="ru-RU"/>
        </w:rPr>
        <w:t>распределительных водопроводных сетях,</w:t>
      </w:r>
      <w:r>
        <w:rPr>
          <w:rFonts w:ascii="Times New Roman" w:hAnsi="Times New Roman"/>
          <w:sz w:val="28"/>
          <w:szCs w:val="28"/>
          <w:lang w:eastAsia="ru-RU"/>
        </w:rPr>
        <w:t xml:space="preserve"> снижение уровня износа сетей к </w:t>
      </w:r>
      <w:r w:rsidRPr="00A852D0">
        <w:rPr>
          <w:rFonts w:ascii="Times New Roman" w:hAnsi="Times New Roman"/>
          <w:sz w:val="28"/>
          <w:szCs w:val="28"/>
          <w:lang w:eastAsia="ru-RU"/>
        </w:rPr>
        <w:t>концу 201</w:t>
      </w:r>
      <w:r>
        <w:rPr>
          <w:rFonts w:ascii="Times New Roman" w:hAnsi="Times New Roman"/>
          <w:sz w:val="28"/>
          <w:szCs w:val="28"/>
          <w:lang w:eastAsia="ru-RU"/>
        </w:rPr>
        <w:t xml:space="preserve">8 </w:t>
      </w:r>
      <w:r w:rsidRPr="00A852D0">
        <w:rPr>
          <w:rFonts w:ascii="Times New Roman" w:hAnsi="Times New Roman"/>
          <w:sz w:val="28"/>
          <w:szCs w:val="28"/>
          <w:lang w:eastAsia="ru-RU"/>
        </w:rPr>
        <w:t>г. с 6</w:t>
      </w:r>
      <w:r>
        <w:rPr>
          <w:rFonts w:ascii="Times New Roman" w:hAnsi="Times New Roman"/>
          <w:sz w:val="28"/>
          <w:szCs w:val="28"/>
          <w:lang w:eastAsia="ru-RU"/>
        </w:rPr>
        <w:t>0</w:t>
      </w:r>
      <w:r w:rsidRPr="00A852D0">
        <w:rPr>
          <w:rFonts w:ascii="Times New Roman" w:hAnsi="Times New Roman"/>
          <w:sz w:val="28"/>
          <w:szCs w:val="28"/>
          <w:lang w:eastAsia="ru-RU"/>
        </w:rPr>
        <w:t xml:space="preserve">% до </w:t>
      </w:r>
      <w:r>
        <w:rPr>
          <w:rFonts w:ascii="Times New Roman" w:hAnsi="Times New Roman"/>
          <w:sz w:val="28"/>
          <w:szCs w:val="28"/>
          <w:lang w:eastAsia="ru-RU"/>
        </w:rPr>
        <w:t>54</w:t>
      </w:r>
      <w:r w:rsidRPr="00A852D0">
        <w:rPr>
          <w:rFonts w:ascii="Times New Roman" w:hAnsi="Times New Roman"/>
          <w:sz w:val="28"/>
          <w:szCs w:val="28"/>
          <w:lang w:eastAsia="ru-RU"/>
        </w:rPr>
        <w:t>%, улучшение качества питьевого водоснабж</w:t>
      </w:r>
      <w:r>
        <w:rPr>
          <w:rFonts w:ascii="Times New Roman" w:hAnsi="Times New Roman"/>
          <w:sz w:val="28"/>
          <w:szCs w:val="28"/>
          <w:lang w:eastAsia="ru-RU"/>
        </w:rPr>
        <w:t xml:space="preserve">ения, реконструкция отдельных веток </w:t>
      </w:r>
      <w:r w:rsidRPr="00A852D0">
        <w:rPr>
          <w:rFonts w:ascii="Times New Roman" w:hAnsi="Times New Roman"/>
          <w:sz w:val="28"/>
          <w:szCs w:val="28"/>
          <w:lang w:eastAsia="ru-RU"/>
        </w:rPr>
        <w:t xml:space="preserve"> водопровода.</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852D0">
        <w:rPr>
          <w:rFonts w:ascii="Times New Roman" w:hAnsi="Times New Roman"/>
          <w:sz w:val="28"/>
          <w:szCs w:val="28"/>
          <w:lang w:eastAsia="ru-RU"/>
        </w:rPr>
        <w:t>Необходима разработка и утверждение проекта зон санитарной охраны</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t>источников водоснабжения.</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852D0">
        <w:rPr>
          <w:rFonts w:ascii="Times New Roman" w:hAnsi="Times New Roman"/>
          <w:sz w:val="28"/>
          <w:szCs w:val="28"/>
          <w:lang w:eastAsia="ru-RU"/>
        </w:rPr>
        <w:t>Перечень мероприятий планир</w:t>
      </w:r>
      <w:r>
        <w:rPr>
          <w:rFonts w:ascii="Times New Roman" w:hAnsi="Times New Roman"/>
          <w:sz w:val="28"/>
          <w:szCs w:val="28"/>
          <w:lang w:eastAsia="ru-RU"/>
        </w:rPr>
        <w:t>уемых к освоению в период 2014-</w:t>
      </w:r>
      <w:r w:rsidRPr="00A852D0">
        <w:rPr>
          <w:rFonts w:ascii="Times New Roman" w:hAnsi="Times New Roman"/>
          <w:sz w:val="28"/>
          <w:szCs w:val="28"/>
          <w:lang w:eastAsia="ru-RU"/>
        </w:rPr>
        <w:t>20</w:t>
      </w:r>
      <w:r>
        <w:rPr>
          <w:rFonts w:ascii="Times New Roman" w:hAnsi="Times New Roman"/>
          <w:sz w:val="28"/>
          <w:szCs w:val="28"/>
          <w:lang w:eastAsia="ru-RU"/>
        </w:rPr>
        <w:t>18</w:t>
      </w:r>
      <w:r w:rsidRPr="00A852D0">
        <w:rPr>
          <w:rFonts w:ascii="Times New Roman" w:hAnsi="Times New Roman"/>
          <w:sz w:val="28"/>
          <w:szCs w:val="28"/>
          <w:lang w:eastAsia="ru-RU"/>
        </w:rPr>
        <w:t>г.г.:</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t> Проведение экспер</w:t>
      </w:r>
      <w:r>
        <w:rPr>
          <w:rFonts w:ascii="Times New Roman" w:hAnsi="Times New Roman"/>
          <w:sz w:val="28"/>
          <w:szCs w:val="28"/>
          <w:lang w:eastAsia="ru-RU"/>
        </w:rPr>
        <w:t xml:space="preserve">тизы водопроводной сети посёлка </w:t>
      </w:r>
      <w:r w:rsidRPr="00A852D0">
        <w:rPr>
          <w:rFonts w:ascii="Times New Roman" w:hAnsi="Times New Roman"/>
          <w:sz w:val="28"/>
          <w:szCs w:val="28"/>
          <w:lang w:eastAsia="ru-RU"/>
        </w:rPr>
        <w:t>протяжённостью 23,5 км;</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t> Проведение энергоаудит</w:t>
      </w:r>
      <w:r>
        <w:rPr>
          <w:rFonts w:ascii="Times New Roman" w:hAnsi="Times New Roman"/>
          <w:sz w:val="28"/>
          <w:szCs w:val="28"/>
          <w:lang w:eastAsia="ru-RU"/>
        </w:rPr>
        <w:t xml:space="preserve">а водоснабжения и водоотведения </w:t>
      </w:r>
      <w:r w:rsidRPr="00A852D0">
        <w:rPr>
          <w:rFonts w:ascii="Times New Roman" w:hAnsi="Times New Roman"/>
          <w:sz w:val="28"/>
          <w:szCs w:val="28"/>
          <w:lang w:eastAsia="ru-RU"/>
        </w:rPr>
        <w:t>посёлка;</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t xml:space="preserve"> Замена запорной арматуры сети водоснабжения </w:t>
      </w:r>
      <w:r>
        <w:rPr>
          <w:rFonts w:ascii="Times New Roman" w:hAnsi="Times New Roman"/>
          <w:sz w:val="28"/>
          <w:szCs w:val="28"/>
          <w:lang w:eastAsia="ru-RU"/>
        </w:rPr>
        <w:t>и ремонт колодцев</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t> Разработка проектно-см</w:t>
      </w:r>
      <w:r>
        <w:rPr>
          <w:rFonts w:ascii="Times New Roman" w:hAnsi="Times New Roman"/>
          <w:sz w:val="28"/>
          <w:szCs w:val="28"/>
          <w:lang w:eastAsia="ru-RU"/>
        </w:rPr>
        <w:t xml:space="preserve">етной документации капитального </w:t>
      </w:r>
      <w:r w:rsidRPr="00A852D0">
        <w:rPr>
          <w:rFonts w:ascii="Times New Roman" w:hAnsi="Times New Roman"/>
          <w:sz w:val="28"/>
          <w:szCs w:val="28"/>
          <w:lang w:eastAsia="ru-RU"/>
        </w:rPr>
        <w:t>ремонта с заменой труб водопроводной сети протяжённостью</w:t>
      </w:r>
      <w:r>
        <w:rPr>
          <w:rFonts w:ascii="Times New Roman" w:hAnsi="Times New Roman"/>
          <w:sz w:val="28"/>
          <w:szCs w:val="28"/>
          <w:lang w:eastAsia="ru-RU"/>
        </w:rPr>
        <w:t xml:space="preserve"> </w:t>
      </w:r>
      <w:r w:rsidRPr="00A852D0">
        <w:rPr>
          <w:rFonts w:ascii="Times New Roman" w:hAnsi="Times New Roman"/>
          <w:sz w:val="28"/>
          <w:szCs w:val="28"/>
          <w:lang w:eastAsia="ru-RU"/>
        </w:rPr>
        <w:t>2,3 км;</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t> Разработка и утверждени</w:t>
      </w:r>
      <w:r>
        <w:rPr>
          <w:rFonts w:ascii="Times New Roman" w:hAnsi="Times New Roman"/>
          <w:sz w:val="28"/>
          <w:szCs w:val="28"/>
          <w:lang w:eastAsia="ru-RU"/>
        </w:rPr>
        <w:t xml:space="preserve">е проекта зон санитарной охраны </w:t>
      </w:r>
      <w:r w:rsidRPr="00A852D0">
        <w:rPr>
          <w:rFonts w:ascii="Times New Roman" w:hAnsi="Times New Roman"/>
          <w:sz w:val="28"/>
          <w:szCs w:val="28"/>
          <w:lang w:eastAsia="ru-RU"/>
        </w:rPr>
        <w:t>источников водоснабжения;</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t> Проведение капи</w:t>
      </w:r>
      <w:r>
        <w:rPr>
          <w:rFonts w:ascii="Times New Roman" w:hAnsi="Times New Roman"/>
          <w:sz w:val="28"/>
          <w:szCs w:val="28"/>
          <w:lang w:eastAsia="ru-RU"/>
        </w:rPr>
        <w:t xml:space="preserve">тального ремонта с заменой труб </w:t>
      </w:r>
      <w:r w:rsidRPr="00A852D0">
        <w:rPr>
          <w:rFonts w:ascii="Times New Roman" w:hAnsi="Times New Roman"/>
          <w:sz w:val="28"/>
          <w:szCs w:val="28"/>
          <w:lang w:eastAsia="ru-RU"/>
        </w:rPr>
        <w:t>водопроводной сети протяжённостью 2,3 км;</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t> Реконструкция системы отопл</w:t>
      </w:r>
      <w:r>
        <w:rPr>
          <w:rFonts w:ascii="Times New Roman" w:hAnsi="Times New Roman"/>
          <w:sz w:val="28"/>
          <w:szCs w:val="28"/>
          <w:lang w:eastAsia="ru-RU"/>
        </w:rPr>
        <w:t xml:space="preserve">ения зданий очистных сооружений </w:t>
      </w:r>
      <w:r w:rsidRPr="00A852D0">
        <w:rPr>
          <w:rFonts w:ascii="Times New Roman" w:hAnsi="Times New Roman"/>
          <w:sz w:val="28"/>
          <w:szCs w:val="28"/>
          <w:lang w:eastAsia="ru-RU"/>
        </w:rPr>
        <w:t>и насосной станции 2-го подъём</w:t>
      </w:r>
      <w:r>
        <w:rPr>
          <w:rFonts w:ascii="Times New Roman" w:hAnsi="Times New Roman"/>
          <w:sz w:val="28"/>
          <w:szCs w:val="28"/>
          <w:lang w:eastAsia="ru-RU"/>
        </w:rPr>
        <w:t xml:space="preserve">а, т. е. установка двух котлов, </w:t>
      </w:r>
      <w:r w:rsidRPr="00A852D0">
        <w:rPr>
          <w:rFonts w:ascii="Times New Roman" w:hAnsi="Times New Roman"/>
          <w:sz w:val="28"/>
          <w:szCs w:val="28"/>
          <w:lang w:eastAsia="ru-RU"/>
        </w:rPr>
        <w:t>работающих на дизельном топливе;</w:t>
      </w:r>
    </w:p>
    <w:p w:rsidR="00910F8B" w:rsidRPr="00A852D0" w:rsidRDefault="00910F8B" w:rsidP="00A852D0">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t> Замена двух силовых тра</w:t>
      </w:r>
      <w:r>
        <w:rPr>
          <w:rFonts w:ascii="Times New Roman" w:hAnsi="Times New Roman"/>
          <w:sz w:val="28"/>
          <w:szCs w:val="28"/>
          <w:lang w:eastAsia="ru-RU"/>
        </w:rPr>
        <w:t xml:space="preserve">нсформаторов мощностью 630 кВА, </w:t>
      </w:r>
      <w:r w:rsidRPr="00A852D0">
        <w:rPr>
          <w:rFonts w:ascii="Times New Roman" w:hAnsi="Times New Roman"/>
          <w:sz w:val="28"/>
          <w:szCs w:val="28"/>
          <w:lang w:eastAsia="ru-RU"/>
        </w:rPr>
        <w:t>питающих ВНС 2-го подъёма, на менее мощные ( 100 кВА);</w:t>
      </w:r>
    </w:p>
    <w:p w:rsidR="00910F8B" w:rsidRDefault="00910F8B" w:rsidP="00124375">
      <w:pPr>
        <w:autoSpaceDE w:val="0"/>
        <w:autoSpaceDN w:val="0"/>
        <w:adjustRightInd w:val="0"/>
        <w:spacing w:after="0" w:line="240" w:lineRule="auto"/>
        <w:jc w:val="both"/>
        <w:rPr>
          <w:rFonts w:ascii="Times New Roman" w:hAnsi="Times New Roman"/>
          <w:sz w:val="28"/>
          <w:szCs w:val="28"/>
          <w:lang w:eastAsia="ru-RU"/>
        </w:rPr>
      </w:pPr>
      <w:r w:rsidRPr="00A852D0">
        <w:rPr>
          <w:rFonts w:ascii="Times New Roman" w:hAnsi="Times New Roman"/>
          <w:sz w:val="28"/>
          <w:szCs w:val="28"/>
          <w:lang w:eastAsia="ru-RU"/>
        </w:rPr>
        <w:lastRenderedPageBreak/>
        <w:t> Приобретение специальной тех</w:t>
      </w:r>
      <w:r>
        <w:rPr>
          <w:rFonts w:ascii="Times New Roman" w:hAnsi="Times New Roman"/>
          <w:sz w:val="28"/>
          <w:szCs w:val="28"/>
          <w:lang w:eastAsia="ru-RU"/>
        </w:rPr>
        <w:t xml:space="preserve">ники для обслуживания и ремонта </w:t>
      </w:r>
      <w:r w:rsidRPr="00A852D0">
        <w:rPr>
          <w:rFonts w:ascii="Times New Roman" w:hAnsi="Times New Roman"/>
          <w:sz w:val="28"/>
          <w:szCs w:val="28"/>
          <w:lang w:eastAsia="ru-RU"/>
        </w:rPr>
        <w:t>водопроводных и канализационных сетей: экскаватор ЭО</w:t>
      </w:r>
      <w:r>
        <w:rPr>
          <w:rFonts w:ascii="Times New Roman" w:hAnsi="Times New Roman"/>
          <w:sz w:val="28"/>
          <w:szCs w:val="28"/>
          <w:lang w:eastAsia="ru-RU"/>
        </w:rPr>
        <w:t xml:space="preserve">-94111, </w:t>
      </w:r>
      <w:r w:rsidRPr="00124375">
        <w:rPr>
          <w:rFonts w:ascii="Times New Roman" w:hAnsi="Times New Roman"/>
          <w:sz w:val="28"/>
          <w:szCs w:val="28"/>
          <w:lang w:eastAsia="ru-RU"/>
        </w:rPr>
        <w:t>автомобиль АНЖ; бульдозер.</w:t>
      </w:r>
    </w:p>
    <w:p w:rsidR="00495A3F" w:rsidRDefault="00495A3F" w:rsidP="00124375">
      <w:pPr>
        <w:autoSpaceDE w:val="0"/>
        <w:autoSpaceDN w:val="0"/>
        <w:adjustRightInd w:val="0"/>
        <w:spacing w:after="0" w:line="240" w:lineRule="auto"/>
        <w:jc w:val="both"/>
        <w:rPr>
          <w:rFonts w:ascii="Times New Roman" w:eastAsia="Times New Roman" w:hAnsi="Times New Roman"/>
          <w:sz w:val="28"/>
          <w:szCs w:val="28"/>
          <w:lang w:eastAsia="ru-RU"/>
        </w:rPr>
      </w:pPr>
      <w:r w:rsidRPr="00A852D0">
        <w:rPr>
          <w:rFonts w:ascii="Times New Roman" w:hAnsi="Times New Roman"/>
          <w:sz w:val="28"/>
          <w:szCs w:val="28"/>
          <w:lang w:eastAsia="ru-RU"/>
        </w:rPr>
        <w:t></w:t>
      </w:r>
      <w:r w:rsidR="009B2D9A">
        <w:rPr>
          <w:rFonts w:ascii="Times New Roman" w:hAnsi="Times New Roman"/>
          <w:sz w:val="28"/>
          <w:szCs w:val="28"/>
          <w:lang w:eastAsia="ru-RU"/>
        </w:rPr>
        <w:t xml:space="preserve"> </w:t>
      </w:r>
      <w:r w:rsidRPr="00495A3F">
        <w:rPr>
          <w:rFonts w:ascii="Times New Roman" w:eastAsia="Times New Roman" w:hAnsi="Times New Roman"/>
          <w:sz w:val="28"/>
          <w:szCs w:val="28"/>
          <w:lang w:eastAsia="ru-RU"/>
        </w:rPr>
        <w:t>Восстановление водопроводной сети холодного водоснабжения по улице Запольная 500м</w:t>
      </w:r>
      <w:r>
        <w:rPr>
          <w:rFonts w:ascii="Times New Roman" w:eastAsia="Times New Roman" w:hAnsi="Times New Roman"/>
          <w:sz w:val="28"/>
          <w:szCs w:val="28"/>
          <w:lang w:eastAsia="ru-RU"/>
        </w:rPr>
        <w:t>.</w:t>
      </w:r>
    </w:p>
    <w:p w:rsidR="00495A3F" w:rsidRDefault="009B2D9A" w:rsidP="00124375">
      <w:pPr>
        <w:autoSpaceDE w:val="0"/>
        <w:autoSpaceDN w:val="0"/>
        <w:adjustRightInd w:val="0"/>
        <w:spacing w:after="0" w:line="240" w:lineRule="auto"/>
        <w:jc w:val="both"/>
        <w:rPr>
          <w:rFonts w:ascii="Times New Roman" w:eastAsia="Times New Roman" w:hAnsi="Times New Roman"/>
          <w:sz w:val="28"/>
          <w:szCs w:val="28"/>
          <w:lang w:eastAsia="ru-RU"/>
        </w:rPr>
      </w:pPr>
      <w:r w:rsidRPr="00A852D0">
        <w:rPr>
          <w:rFonts w:ascii="Times New Roman" w:hAnsi="Times New Roman"/>
          <w:sz w:val="28"/>
          <w:szCs w:val="28"/>
          <w:lang w:eastAsia="ru-RU"/>
        </w:rPr>
        <w:t></w:t>
      </w:r>
      <w:r>
        <w:rPr>
          <w:rFonts w:ascii="Times New Roman" w:hAnsi="Times New Roman"/>
          <w:sz w:val="28"/>
          <w:szCs w:val="28"/>
          <w:lang w:eastAsia="ru-RU"/>
        </w:rPr>
        <w:t xml:space="preserve">   </w:t>
      </w:r>
      <w:r w:rsidRPr="009B2D9A">
        <w:rPr>
          <w:rFonts w:ascii="Times New Roman" w:eastAsia="Times New Roman" w:hAnsi="Times New Roman"/>
          <w:sz w:val="28"/>
          <w:szCs w:val="28"/>
          <w:lang w:eastAsia="ru-RU"/>
        </w:rPr>
        <w:t>Восстановление канализационной сети по улице Октябрьская 150м.</w:t>
      </w:r>
    </w:p>
    <w:p w:rsidR="009B2D9A" w:rsidRDefault="009B2D9A" w:rsidP="00124375">
      <w:pPr>
        <w:autoSpaceDE w:val="0"/>
        <w:autoSpaceDN w:val="0"/>
        <w:adjustRightInd w:val="0"/>
        <w:spacing w:after="0" w:line="240" w:lineRule="auto"/>
        <w:jc w:val="both"/>
        <w:rPr>
          <w:rFonts w:ascii="Times New Roman" w:eastAsia="Times New Roman" w:hAnsi="Times New Roman"/>
          <w:sz w:val="28"/>
          <w:szCs w:val="28"/>
          <w:lang w:eastAsia="ru-RU"/>
        </w:rPr>
      </w:pPr>
      <w:r w:rsidRPr="00A852D0">
        <w:rPr>
          <w:rFonts w:ascii="Times New Roman" w:hAnsi="Times New Roman"/>
          <w:sz w:val="28"/>
          <w:szCs w:val="28"/>
          <w:lang w:eastAsia="ru-RU"/>
        </w:rPr>
        <w:t></w:t>
      </w:r>
      <w:r>
        <w:rPr>
          <w:rFonts w:ascii="Times New Roman" w:hAnsi="Times New Roman"/>
          <w:sz w:val="28"/>
          <w:szCs w:val="28"/>
          <w:lang w:eastAsia="ru-RU"/>
        </w:rPr>
        <w:t xml:space="preserve">   </w:t>
      </w:r>
      <w:r w:rsidRPr="009B2D9A">
        <w:rPr>
          <w:rFonts w:ascii="Times New Roman" w:eastAsia="Times New Roman" w:hAnsi="Times New Roman"/>
          <w:sz w:val="28"/>
          <w:szCs w:val="28"/>
          <w:lang w:eastAsia="ru-RU"/>
        </w:rPr>
        <w:t>Ремонт водопроводной сети по улице Садовая 300м.</w:t>
      </w:r>
    </w:p>
    <w:p w:rsidR="009B2D9A" w:rsidRDefault="009B2D9A" w:rsidP="00124375">
      <w:pPr>
        <w:autoSpaceDE w:val="0"/>
        <w:autoSpaceDN w:val="0"/>
        <w:adjustRightInd w:val="0"/>
        <w:spacing w:after="0" w:line="240" w:lineRule="auto"/>
        <w:jc w:val="both"/>
        <w:rPr>
          <w:rFonts w:ascii="Times New Roman" w:eastAsia="Times New Roman" w:hAnsi="Times New Roman"/>
          <w:sz w:val="28"/>
          <w:szCs w:val="28"/>
          <w:lang w:eastAsia="ru-RU"/>
        </w:rPr>
      </w:pPr>
      <w:r w:rsidRPr="00A852D0">
        <w:rPr>
          <w:rFonts w:ascii="Times New Roman" w:hAnsi="Times New Roman"/>
          <w:sz w:val="28"/>
          <w:szCs w:val="28"/>
          <w:lang w:eastAsia="ru-RU"/>
        </w:rPr>
        <w:t></w:t>
      </w:r>
      <w:r>
        <w:rPr>
          <w:rFonts w:ascii="Times New Roman" w:hAnsi="Times New Roman"/>
          <w:sz w:val="28"/>
          <w:szCs w:val="28"/>
          <w:lang w:eastAsia="ru-RU"/>
        </w:rPr>
        <w:t xml:space="preserve">   </w:t>
      </w:r>
      <w:r w:rsidRPr="009B2D9A">
        <w:rPr>
          <w:rFonts w:ascii="Times New Roman" w:eastAsia="Times New Roman" w:hAnsi="Times New Roman"/>
          <w:sz w:val="28"/>
          <w:szCs w:val="28"/>
          <w:lang w:eastAsia="ru-RU"/>
        </w:rPr>
        <w:t>Прочистка ливневых стоков по всему поселению</w:t>
      </w:r>
      <w:r>
        <w:rPr>
          <w:rFonts w:ascii="Times New Roman" w:eastAsia="Times New Roman" w:hAnsi="Times New Roman"/>
          <w:sz w:val="28"/>
          <w:szCs w:val="28"/>
          <w:lang w:eastAsia="ru-RU"/>
        </w:rPr>
        <w:t>.</w:t>
      </w:r>
    </w:p>
    <w:p w:rsidR="009B2D9A" w:rsidRDefault="009B2D9A" w:rsidP="00124375">
      <w:pPr>
        <w:autoSpaceDE w:val="0"/>
        <w:autoSpaceDN w:val="0"/>
        <w:adjustRightInd w:val="0"/>
        <w:spacing w:after="0" w:line="240" w:lineRule="auto"/>
        <w:jc w:val="both"/>
        <w:rPr>
          <w:rFonts w:ascii="Times New Roman" w:eastAsia="Times New Roman" w:hAnsi="Times New Roman"/>
          <w:sz w:val="28"/>
          <w:szCs w:val="28"/>
          <w:lang w:eastAsia="ru-RU"/>
        </w:rPr>
      </w:pPr>
      <w:r w:rsidRPr="00A852D0">
        <w:rPr>
          <w:rFonts w:ascii="Times New Roman" w:hAnsi="Times New Roman"/>
          <w:sz w:val="28"/>
          <w:szCs w:val="28"/>
          <w:lang w:eastAsia="ru-RU"/>
        </w:rPr>
        <w:t></w:t>
      </w:r>
      <w:r>
        <w:rPr>
          <w:rFonts w:ascii="Times New Roman" w:hAnsi="Times New Roman"/>
          <w:sz w:val="28"/>
          <w:szCs w:val="28"/>
          <w:lang w:eastAsia="ru-RU"/>
        </w:rPr>
        <w:t xml:space="preserve"> </w:t>
      </w:r>
      <w:r w:rsidRPr="009B2D9A">
        <w:rPr>
          <w:rFonts w:ascii="Times New Roman" w:eastAsia="Times New Roman" w:hAnsi="Times New Roman"/>
          <w:sz w:val="28"/>
          <w:szCs w:val="28"/>
          <w:lang w:eastAsia="ru-RU"/>
        </w:rPr>
        <w:t xml:space="preserve">Восстановление трубопровода холодного водоснабжения дома №7 по улице Строителей  ВК66 до ВК67 </w:t>
      </w:r>
      <w:r w:rsidRPr="009B2D9A">
        <w:rPr>
          <w:rFonts w:ascii="Cambria Math" w:eastAsia="Times New Roman" w:hAnsi="Cambria Math" w:cs="Cambria Math"/>
          <w:bCs/>
          <w:sz w:val="28"/>
          <w:szCs w:val="28"/>
          <w:lang w:eastAsia="ru-RU"/>
        </w:rPr>
        <w:t>∅</w:t>
      </w:r>
      <w:r w:rsidRPr="009B2D9A">
        <w:rPr>
          <w:rFonts w:ascii="Times New Roman" w:eastAsia="Times New Roman" w:hAnsi="Times New Roman"/>
          <w:sz w:val="28"/>
          <w:szCs w:val="28"/>
          <w:lang w:eastAsia="ru-RU"/>
        </w:rPr>
        <w:t xml:space="preserve"> 100-250п/м</w:t>
      </w:r>
      <w:r>
        <w:rPr>
          <w:rFonts w:ascii="Times New Roman" w:eastAsia="Times New Roman" w:hAnsi="Times New Roman"/>
          <w:sz w:val="28"/>
          <w:szCs w:val="28"/>
          <w:lang w:eastAsia="ru-RU"/>
        </w:rPr>
        <w:t>.</w:t>
      </w:r>
    </w:p>
    <w:p w:rsidR="009B2D9A" w:rsidRDefault="009B2D9A" w:rsidP="00124375">
      <w:pPr>
        <w:autoSpaceDE w:val="0"/>
        <w:autoSpaceDN w:val="0"/>
        <w:adjustRightInd w:val="0"/>
        <w:spacing w:after="0" w:line="240" w:lineRule="auto"/>
        <w:jc w:val="both"/>
        <w:rPr>
          <w:rFonts w:ascii="Times New Roman" w:eastAsia="Times New Roman" w:hAnsi="Times New Roman"/>
          <w:sz w:val="28"/>
          <w:szCs w:val="28"/>
          <w:lang w:eastAsia="ru-RU"/>
        </w:rPr>
      </w:pPr>
      <w:r w:rsidRPr="00A852D0">
        <w:rPr>
          <w:rFonts w:ascii="Times New Roman" w:hAnsi="Times New Roman"/>
          <w:sz w:val="28"/>
          <w:szCs w:val="28"/>
          <w:lang w:eastAsia="ru-RU"/>
        </w:rPr>
        <w:t></w:t>
      </w:r>
      <w:r>
        <w:rPr>
          <w:rFonts w:ascii="Times New Roman" w:hAnsi="Times New Roman"/>
          <w:sz w:val="28"/>
          <w:szCs w:val="28"/>
          <w:lang w:eastAsia="ru-RU"/>
        </w:rPr>
        <w:t xml:space="preserve"> </w:t>
      </w:r>
      <w:r w:rsidRPr="009B2D9A">
        <w:rPr>
          <w:rFonts w:ascii="Times New Roman" w:eastAsia="Times New Roman" w:hAnsi="Times New Roman"/>
          <w:sz w:val="28"/>
          <w:szCs w:val="28"/>
          <w:lang w:eastAsia="ru-RU"/>
        </w:rPr>
        <w:t xml:space="preserve">Восстановление трубопровода холодного водоснабжения дома №9 по улице Строителей ВК62 до ВК63 </w:t>
      </w:r>
      <w:r w:rsidRPr="009B2D9A">
        <w:rPr>
          <w:rFonts w:ascii="Cambria Math" w:eastAsia="Times New Roman" w:hAnsi="Cambria Math" w:cs="Cambria Math"/>
          <w:bCs/>
          <w:sz w:val="28"/>
          <w:szCs w:val="28"/>
          <w:lang w:eastAsia="ru-RU"/>
        </w:rPr>
        <w:t>∅</w:t>
      </w:r>
      <w:r w:rsidRPr="009B2D9A">
        <w:rPr>
          <w:rFonts w:ascii="Times New Roman" w:eastAsia="Times New Roman" w:hAnsi="Times New Roman"/>
          <w:sz w:val="28"/>
          <w:szCs w:val="28"/>
          <w:lang w:eastAsia="ru-RU"/>
        </w:rPr>
        <w:t xml:space="preserve">  от 100-250п/м</w:t>
      </w:r>
      <w:r>
        <w:rPr>
          <w:rFonts w:ascii="Times New Roman" w:eastAsia="Times New Roman" w:hAnsi="Times New Roman"/>
          <w:sz w:val="28"/>
          <w:szCs w:val="28"/>
          <w:lang w:eastAsia="ru-RU"/>
        </w:rPr>
        <w:t>.</w:t>
      </w:r>
    </w:p>
    <w:p w:rsidR="009B2D9A" w:rsidRDefault="009B2D9A" w:rsidP="009B2D9A">
      <w:pPr>
        <w:widowControl w:val="0"/>
        <w:shd w:val="clear" w:color="auto" w:fill="FFFFFF"/>
        <w:autoSpaceDE w:val="0"/>
        <w:autoSpaceDN w:val="0"/>
        <w:adjustRightInd w:val="0"/>
        <w:spacing w:after="0" w:line="326" w:lineRule="exact"/>
        <w:ind w:right="182" w:firstLine="10"/>
        <w:rPr>
          <w:rFonts w:ascii="Times New Roman" w:eastAsia="Times New Roman" w:hAnsi="Times New Roman"/>
          <w:sz w:val="28"/>
          <w:szCs w:val="28"/>
          <w:lang w:eastAsia="ru-RU"/>
        </w:rPr>
      </w:pPr>
      <w:r w:rsidRPr="00A852D0">
        <w:rPr>
          <w:rFonts w:ascii="Times New Roman" w:hAnsi="Times New Roman"/>
          <w:sz w:val="28"/>
          <w:szCs w:val="28"/>
          <w:lang w:eastAsia="ru-RU"/>
        </w:rPr>
        <w:t></w:t>
      </w:r>
      <w:r>
        <w:rPr>
          <w:rFonts w:ascii="Times New Roman" w:hAnsi="Times New Roman"/>
          <w:sz w:val="28"/>
          <w:szCs w:val="28"/>
          <w:lang w:eastAsia="ru-RU"/>
        </w:rPr>
        <w:t xml:space="preserve">  </w:t>
      </w:r>
      <w:r w:rsidRPr="009B2D9A">
        <w:rPr>
          <w:rFonts w:ascii="Times New Roman" w:eastAsia="Times New Roman" w:hAnsi="Times New Roman"/>
          <w:sz w:val="28"/>
          <w:szCs w:val="28"/>
          <w:lang w:eastAsia="ru-RU"/>
        </w:rPr>
        <w:t xml:space="preserve">Восстановление трубопровода холодного водоснабжения дома №19А по улице Строителей от ПГ-28 до ввода в дом  </w:t>
      </w:r>
      <w:r w:rsidRPr="009B2D9A">
        <w:rPr>
          <w:rFonts w:ascii="Cambria Math" w:eastAsia="Times New Roman" w:hAnsi="Cambria Math" w:cs="Cambria Math"/>
          <w:bCs/>
          <w:sz w:val="28"/>
          <w:szCs w:val="28"/>
          <w:lang w:eastAsia="ru-RU"/>
        </w:rPr>
        <w:t>∅</w:t>
      </w:r>
      <w:r w:rsidRPr="009B2D9A">
        <w:rPr>
          <w:rFonts w:ascii="Times New Roman" w:eastAsia="Times New Roman" w:hAnsi="Times New Roman"/>
          <w:sz w:val="28"/>
          <w:szCs w:val="28"/>
          <w:lang w:eastAsia="ru-RU"/>
        </w:rPr>
        <w:t xml:space="preserve">    100-80п/м</w:t>
      </w:r>
      <w:r>
        <w:rPr>
          <w:rFonts w:ascii="Times New Roman" w:eastAsia="Times New Roman" w:hAnsi="Times New Roman"/>
          <w:sz w:val="28"/>
          <w:szCs w:val="28"/>
          <w:lang w:eastAsia="ru-RU"/>
        </w:rPr>
        <w:t>.</w:t>
      </w:r>
    </w:p>
    <w:p w:rsidR="009B2D9A" w:rsidRDefault="009B2D9A" w:rsidP="009B2D9A">
      <w:pPr>
        <w:widowControl w:val="0"/>
        <w:shd w:val="clear" w:color="auto" w:fill="FFFFFF"/>
        <w:autoSpaceDE w:val="0"/>
        <w:autoSpaceDN w:val="0"/>
        <w:adjustRightInd w:val="0"/>
        <w:spacing w:after="0" w:line="326" w:lineRule="exact"/>
        <w:ind w:right="182" w:firstLine="10"/>
        <w:rPr>
          <w:rFonts w:ascii="Times New Roman" w:eastAsia="Times New Roman" w:hAnsi="Times New Roman"/>
          <w:sz w:val="28"/>
          <w:szCs w:val="28"/>
          <w:lang w:eastAsia="ru-RU"/>
        </w:rPr>
      </w:pPr>
      <w:r w:rsidRPr="00A852D0">
        <w:rPr>
          <w:rFonts w:ascii="Times New Roman" w:hAnsi="Times New Roman"/>
          <w:sz w:val="28"/>
          <w:szCs w:val="28"/>
          <w:lang w:eastAsia="ru-RU"/>
        </w:rPr>
        <w:t></w:t>
      </w:r>
      <w:r>
        <w:rPr>
          <w:rFonts w:ascii="Times New Roman" w:hAnsi="Times New Roman"/>
          <w:sz w:val="28"/>
          <w:szCs w:val="28"/>
          <w:lang w:eastAsia="ru-RU"/>
        </w:rPr>
        <w:t xml:space="preserve">  </w:t>
      </w:r>
      <w:r w:rsidRPr="009B2D9A">
        <w:rPr>
          <w:rFonts w:ascii="Times New Roman" w:eastAsia="Times New Roman" w:hAnsi="Times New Roman"/>
          <w:sz w:val="28"/>
          <w:szCs w:val="28"/>
          <w:lang w:eastAsia="ru-RU"/>
        </w:rPr>
        <w:t>Восстановление трубопровода холодного водоснабжения дома №7 по улице Ленина от ВК 22 до ВК 21</w:t>
      </w:r>
      <w:r w:rsidRPr="009B2D9A">
        <w:rPr>
          <w:rFonts w:ascii="Cambria Math" w:eastAsia="Times New Roman" w:hAnsi="Cambria Math" w:cs="Cambria Math"/>
          <w:bCs/>
          <w:sz w:val="28"/>
          <w:szCs w:val="28"/>
          <w:lang w:eastAsia="ru-RU"/>
        </w:rPr>
        <w:t>∅</w:t>
      </w:r>
      <w:r w:rsidRPr="009B2D9A">
        <w:rPr>
          <w:rFonts w:ascii="Times New Roman" w:eastAsia="Times New Roman" w:hAnsi="Times New Roman"/>
          <w:sz w:val="28"/>
          <w:szCs w:val="28"/>
          <w:lang w:eastAsia="ru-RU"/>
        </w:rPr>
        <w:t xml:space="preserve"> 100-50п/м</w:t>
      </w:r>
      <w:r>
        <w:rPr>
          <w:rFonts w:ascii="Times New Roman" w:eastAsia="Times New Roman" w:hAnsi="Times New Roman"/>
          <w:sz w:val="28"/>
          <w:szCs w:val="28"/>
          <w:lang w:eastAsia="ru-RU"/>
        </w:rPr>
        <w:t>.</w:t>
      </w:r>
    </w:p>
    <w:p w:rsidR="009B2D9A" w:rsidRDefault="009B2D9A" w:rsidP="009B2D9A">
      <w:pPr>
        <w:widowControl w:val="0"/>
        <w:shd w:val="clear" w:color="auto" w:fill="FFFFFF"/>
        <w:autoSpaceDE w:val="0"/>
        <w:autoSpaceDN w:val="0"/>
        <w:adjustRightInd w:val="0"/>
        <w:spacing w:after="0" w:line="326" w:lineRule="exact"/>
        <w:ind w:right="182" w:firstLine="10"/>
        <w:rPr>
          <w:rFonts w:ascii="Times New Roman" w:eastAsia="Times New Roman" w:hAnsi="Times New Roman"/>
          <w:sz w:val="28"/>
          <w:szCs w:val="28"/>
          <w:lang w:eastAsia="ru-RU"/>
        </w:rPr>
      </w:pPr>
      <w:r w:rsidRPr="00A852D0">
        <w:rPr>
          <w:rFonts w:ascii="Times New Roman" w:hAnsi="Times New Roman"/>
          <w:sz w:val="28"/>
          <w:szCs w:val="28"/>
          <w:lang w:eastAsia="ru-RU"/>
        </w:rPr>
        <w:t></w:t>
      </w:r>
      <w:r>
        <w:rPr>
          <w:rFonts w:ascii="Times New Roman" w:hAnsi="Times New Roman"/>
          <w:sz w:val="28"/>
          <w:szCs w:val="28"/>
          <w:lang w:eastAsia="ru-RU"/>
        </w:rPr>
        <w:t xml:space="preserve">  </w:t>
      </w:r>
      <w:r w:rsidRPr="009B2D9A">
        <w:rPr>
          <w:rFonts w:ascii="Times New Roman" w:eastAsia="Times New Roman" w:hAnsi="Times New Roman"/>
          <w:sz w:val="28"/>
          <w:szCs w:val="28"/>
          <w:lang w:eastAsia="ru-RU"/>
        </w:rPr>
        <w:t xml:space="preserve">Восстановление трубопровода холодного водоснабжения школы от ПГ13 до ПГ </w:t>
      </w:r>
      <w:r w:rsidRPr="009B2D9A">
        <w:rPr>
          <w:rFonts w:ascii="Cambria Math" w:eastAsia="Times New Roman" w:hAnsi="Cambria Math" w:cs="Cambria Math"/>
          <w:bCs/>
          <w:sz w:val="28"/>
          <w:szCs w:val="28"/>
          <w:lang w:eastAsia="ru-RU"/>
        </w:rPr>
        <w:t>∅</w:t>
      </w:r>
      <w:r w:rsidRPr="009B2D9A">
        <w:rPr>
          <w:rFonts w:ascii="Times New Roman" w:eastAsia="Times New Roman" w:hAnsi="Times New Roman"/>
          <w:sz w:val="28"/>
          <w:szCs w:val="28"/>
          <w:lang w:eastAsia="ru-RU"/>
        </w:rPr>
        <w:t xml:space="preserve">  100-300 п/м</w:t>
      </w:r>
      <w:r>
        <w:rPr>
          <w:rFonts w:ascii="Times New Roman" w:eastAsia="Times New Roman" w:hAnsi="Times New Roman"/>
          <w:sz w:val="28"/>
          <w:szCs w:val="28"/>
          <w:lang w:eastAsia="ru-RU"/>
        </w:rPr>
        <w:t>.</w:t>
      </w:r>
    </w:p>
    <w:p w:rsidR="009B2D9A" w:rsidRPr="009B2D9A" w:rsidRDefault="009B2D9A" w:rsidP="009B2D9A">
      <w:pPr>
        <w:widowControl w:val="0"/>
        <w:shd w:val="clear" w:color="auto" w:fill="FFFFFF"/>
        <w:autoSpaceDE w:val="0"/>
        <w:autoSpaceDN w:val="0"/>
        <w:adjustRightInd w:val="0"/>
        <w:spacing w:after="0" w:line="326" w:lineRule="exact"/>
        <w:ind w:right="182" w:firstLine="10"/>
        <w:rPr>
          <w:rFonts w:ascii="Times New Roman" w:eastAsia="Times New Roman" w:hAnsi="Times New Roman"/>
          <w:sz w:val="28"/>
          <w:szCs w:val="28"/>
          <w:lang w:eastAsia="ru-RU"/>
        </w:rPr>
      </w:pPr>
      <w:r w:rsidRPr="00A852D0">
        <w:rPr>
          <w:rFonts w:ascii="Times New Roman" w:hAnsi="Times New Roman"/>
          <w:sz w:val="28"/>
          <w:szCs w:val="28"/>
          <w:lang w:eastAsia="ru-RU"/>
        </w:rPr>
        <w:t></w:t>
      </w:r>
      <w:r>
        <w:rPr>
          <w:rFonts w:ascii="Times New Roman" w:hAnsi="Times New Roman"/>
          <w:sz w:val="28"/>
          <w:szCs w:val="28"/>
          <w:lang w:eastAsia="ru-RU"/>
        </w:rPr>
        <w:t xml:space="preserve">  </w:t>
      </w:r>
      <w:r w:rsidRPr="009B2D9A">
        <w:rPr>
          <w:rFonts w:ascii="Times New Roman" w:eastAsia="Times New Roman" w:hAnsi="Times New Roman"/>
          <w:sz w:val="28"/>
          <w:szCs w:val="28"/>
          <w:lang w:eastAsia="ru-RU"/>
        </w:rPr>
        <w:t>Восстановление трубопровода холодного водоснабжения домов №16А, 14А,12А, по улице Октябрьская от ВК87 до ВК 80-200п/м</w:t>
      </w:r>
      <w:r>
        <w:rPr>
          <w:rFonts w:ascii="Times New Roman" w:eastAsia="Times New Roman" w:hAnsi="Times New Roman"/>
          <w:sz w:val="28"/>
          <w:szCs w:val="28"/>
          <w:lang w:eastAsia="ru-RU"/>
        </w:rPr>
        <w:t>.</w:t>
      </w:r>
      <w:r w:rsidRPr="009B2D9A">
        <w:rPr>
          <w:rFonts w:ascii="Times New Roman" w:eastAsia="Times New Roman" w:hAnsi="Times New Roman"/>
          <w:sz w:val="28"/>
          <w:szCs w:val="28"/>
          <w:lang w:eastAsia="ru-RU"/>
        </w:rPr>
        <w:t xml:space="preserve">  </w:t>
      </w:r>
    </w:p>
    <w:p w:rsidR="00063EA1" w:rsidRDefault="00910F8B" w:rsidP="0012437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24375">
        <w:rPr>
          <w:rFonts w:ascii="Times New Roman" w:hAnsi="Times New Roman"/>
          <w:sz w:val="28"/>
          <w:szCs w:val="28"/>
          <w:lang w:eastAsia="ru-RU"/>
        </w:rPr>
        <w:t>Основными направлениями ра</w:t>
      </w:r>
      <w:r>
        <w:rPr>
          <w:rFonts w:ascii="Times New Roman" w:hAnsi="Times New Roman"/>
          <w:sz w:val="28"/>
          <w:szCs w:val="28"/>
          <w:lang w:eastAsia="ru-RU"/>
        </w:rPr>
        <w:t xml:space="preserve">звития централизованной системы </w:t>
      </w:r>
      <w:r w:rsidRPr="00124375">
        <w:rPr>
          <w:rFonts w:ascii="Times New Roman" w:hAnsi="Times New Roman"/>
          <w:sz w:val="28"/>
          <w:szCs w:val="28"/>
          <w:lang w:eastAsia="ru-RU"/>
        </w:rPr>
        <w:t>водоснабжения являются - модерни</w:t>
      </w:r>
      <w:r>
        <w:rPr>
          <w:rFonts w:ascii="Times New Roman" w:hAnsi="Times New Roman"/>
          <w:sz w:val="28"/>
          <w:szCs w:val="28"/>
          <w:lang w:eastAsia="ru-RU"/>
        </w:rPr>
        <w:t xml:space="preserve">зация и обновление коммунальной </w:t>
      </w:r>
      <w:r w:rsidRPr="00124375">
        <w:rPr>
          <w:rFonts w:ascii="Times New Roman" w:hAnsi="Times New Roman"/>
          <w:sz w:val="28"/>
          <w:szCs w:val="28"/>
          <w:lang w:eastAsia="ru-RU"/>
        </w:rPr>
        <w:t>инфраструктуры, снижение эксплуатаци</w:t>
      </w:r>
      <w:r>
        <w:rPr>
          <w:rFonts w:ascii="Times New Roman" w:hAnsi="Times New Roman"/>
          <w:sz w:val="28"/>
          <w:szCs w:val="28"/>
          <w:lang w:eastAsia="ru-RU"/>
        </w:rPr>
        <w:t xml:space="preserve">онных затрат, устранение причин </w:t>
      </w:r>
      <w:r w:rsidRPr="00124375">
        <w:rPr>
          <w:rFonts w:ascii="Times New Roman" w:hAnsi="Times New Roman"/>
          <w:sz w:val="28"/>
          <w:szCs w:val="28"/>
          <w:lang w:eastAsia="ru-RU"/>
        </w:rPr>
        <w:t>возникновения аварийных ситуаци</w:t>
      </w:r>
      <w:r>
        <w:rPr>
          <w:rFonts w:ascii="Times New Roman" w:hAnsi="Times New Roman"/>
          <w:sz w:val="28"/>
          <w:szCs w:val="28"/>
          <w:lang w:eastAsia="ru-RU"/>
        </w:rPr>
        <w:t xml:space="preserve">й, угрожающих жизнедеятельности </w:t>
      </w:r>
      <w:r w:rsidRPr="00124375">
        <w:rPr>
          <w:rFonts w:ascii="Times New Roman" w:hAnsi="Times New Roman"/>
          <w:sz w:val="28"/>
          <w:szCs w:val="28"/>
          <w:lang w:eastAsia="ru-RU"/>
        </w:rPr>
        <w:t>человека, улучшение экологического состояния окружающей среды.</w:t>
      </w:r>
    </w:p>
    <w:p w:rsidR="00910F8B" w:rsidRDefault="00910F8B" w:rsidP="0012437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24375">
        <w:rPr>
          <w:rFonts w:ascii="Times New Roman" w:hAnsi="Times New Roman"/>
          <w:sz w:val="28"/>
          <w:szCs w:val="28"/>
          <w:lang w:eastAsia="ru-RU"/>
        </w:rPr>
        <w:t>Целевые показатели ра</w:t>
      </w:r>
      <w:r>
        <w:rPr>
          <w:rFonts w:ascii="Times New Roman" w:hAnsi="Times New Roman"/>
          <w:sz w:val="28"/>
          <w:szCs w:val="28"/>
          <w:lang w:eastAsia="ru-RU"/>
        </w:rPr>
        <w:t xml:space="preserve">звития централизованной системы </w:t>
      </w:r>
      <w:r w:rsidRPr="00124375">
        <w:rPr>
          <w:rFonts w:ascii="Times New Roman" w:hAnsi="Times New Roman"/>
          <w:sz w:val="28"/>
          <w:szCs w:val="28"/>
          <w:lang w:eastAsia="ru-RU"/>
        </w:rPr>
        <w:t>водоснабжения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4510"/>
        <w:gridCol w:w="1276"/>
        <w:gridCol w:w="1276"/>
        <w:gridCol w:w="2550"/>
      </w:tblGrid>
      <w:tr w:rsidR="00910F8B" w:rsidRPr="00D61739" w:rsidTr="00D61739">
        <w:trPr>
          <w:trHeight w:val="253"/>
          <w:jc w:val="center"/>
        </w:trPr>
        <w:tc>
          <w:tcPr>
            <w:tcW w:w="594" w:type="dxa"/>
            <w:vMerge w:val="restart"/>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п/п</w:t>
            </w:r>
          </w:p>
        </w:tc>
        <w:tc>
          <w:tcPr>
            <w:tcW w:w="4546" w:type="dxa"/>
            <w:vMerge w:val="restart"/>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Наименование показателей</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p>
        </w:tc>
        <w:tc>
          <w:tcPr>
            <w:tcW w:w="2570" w:type="dxa"/>
            <w:gridSpan w:val="2"/>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Значения</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показателей</w:t>
            </w:r>
          </w:p>
        </w:tc>
        <w:tc>
          <w:tcPr>
            <w:tcW w:w="2570" w:type="dxa"/>
            <w:vMerge w:val="restart"/>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Изменение,</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p>
        </w:tc>
      </w:tr>
      <w:tr w:rsidR="00910F8B" w:rsidRPr="00D61739" w:rsidTr="00D61739">
        <w:trPr>
          <w:trHeight w:val="322"/>
          <w:jc w:val="center"/>
        </w:trPr>
        <w:tc>
          <w:tcPr>
            <w:tcW w:w="594" w:type="dxa"/>
            <w:vMerge/>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p>
        </w:tc>
        <w:tc>
          <w:tcPr>
            <w:tcW w:w="4546" w:type="dxa"/>
            <w:vMerge/>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2013 г.</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2028 г.</w:t>
            </w:r>
          </w:p>
        </w:tc>
        <w:tc>
          <w:tcPr>
            <w:tcW w:w="2570" w:type="dxa"/>
            <w:vMerge/>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p>
        </w:tc>
      </w:tr>
      <w:tr w:rsidR="00910F8B" w:rsidRPr="00D61739" w:rsidTr="00192AC0">
        <w:trPr>
          <w:jc w:val="center"/>
        </w:trPr>
        <w:tc>
          <w:tcPr>
            <w:tcW w:w="594"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1</w:t>
            </w:r>
          </w:p>
        </w:tc>
        <w:tc>
          <w:tcPr>
            <w:tcW w:w="4546"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Протяженность водопроводных</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сетей, км.,</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23,5</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23,5</w:t>
            </w:r>
          </w:p>
        </w:tc>
        <w:tc>
          <w:tcPr>
            <w:tcW w:w="2570" w:type="dxa"/>
            <w:vAlign w:val="center"/>
          </w:tcPr>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w:t>
            </w:r>
          </w:p>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p>
        </w:tc>
      </w:tr>
      <w:tr w:rsidR="00910F8B" w:rsidRPr="00D61739" w:rsidTr="00192AC0">
        <w:trPr>
          <w:jc w:val="center"/>
        </w:trPr>
        <w:tc>
          <w:tcPr>
            <w:tcW w:w="594"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2</w:t>
            </w:r>
          </w:p>
        </w:tc>
        <w:tc>
          <w:tcPr>
            <w:tcW w:w="4546"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Потери воды, м3</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4</w:t>
            </w:r>
            <w:r>
              <w:rPr>
                <w:rFonts w:ascii="Times New Roman" w:hAnsi="Times New Roman"/>
                <w:sz w:val="20"/>
                <w:szCs w:val="20"/>
                <w:lang w:eastAsia="ru-RU"/>
              </w:rPr>
              <w:t>4</w:t>
            </w:r>
            <w:r w:rsidRPr="00D61739">
              <w:rPr>
                <w:rFonts w:ascii="Times New Roman" w:hAnsi="Times New Roman"/>
                <w:sz w:val="20"/>
                <w:szCs w:val="20"/>
                <w:lang w:eastAsia="ru-RU"/>
              </w:rPr>
              <w:t>%</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r w:rsidRPr="00D61739">
              <w:rPr>
                <w:rFonts w:ascii="Times New Roman" w:hAnsi="Times New Roman"/>
                <w:sz w:val="20"/>
                <w:szCs w:val="20"/>
                <w:lang w:eastAsia="ru-RU"/>
              </w:rPr>
              <w:t>%</w:t>
            </w:r>
          </w:p>
        </w:tc>
        <w:tc>
          <w:tcPr>
            <w:tcW w:w="2570" w:type="dxa"/>
            <w:vAlign w:val="center"/>
          </w:tcPr>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 xml:space="preserve">- </w:t>
            </w:r>
            <w:r>
              <w:rPr>
                <w:rFonts w:ascii="Times New Roman" w:hAnsi="Times New Roman"/>
                <w:sz w:val="20"/>
                <w:szCs w:val="20"/>
                <w:lang w:eastAsia="ru-RU"/>
              </w:rPr>
              <w:t>56</w:t>
            </w:r>
            <w:r w:rsidRPr="00D61739">
              <w:rPr>
                <w:rFonts w:ascii="Times New Roman" w:hAnsi="Times New Roman"/>
                <w:sz w:val="20"/>
                <w:szCs w:val="20"/>
                <w:lang w:eastAsia="ru-RU"/>
              </w:rPr>
              <w:t>%</w:t>
            </w:r>
          </w:p>
        </w:tc>
      </w:tr>
      <w:tr w:rsidR="00910F8B" w:rsidRPr="00D61739" w:rsidTr="00192AC0">
        <w:trPr>
          <w:jc w:val="center"/>
        </w:trPr>
        <w:tc>
          <w:tcPr>
            <w:tcW w:w="594"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3</w:t>
            </w:r>
          </w:p>
        </w:tc>
        <w:tc>
          <w:tcPr>
            <w:tcW w:w="4546"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Уровень аварийности (количество</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аварий на 1 км. сети в год)</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0,60</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0,10</w:t>
            </w:r>
          </w:p>
        </w:tc>
        <w:tc>
          <w:tcPr>
            <w:tcW w:w="2570" w:type="dxa"/>
            <w:vAlign w:val="center"/>
          </w:tcPr>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 xml:space="preserve">в </w:t>
            </w:r>
            <w:r>
              <w:rPr>
                <w:rFonts w:ascii="Times New Roman" w:hAnsi="Times New Roman"/>
                <w:sz w:val="20"/>
                <w:szCs w:val="20"/>
                <w:lang w:eastAsia="ru-RU"/>
              </w:rPr>
              <w:t>5</w:t>
            </w:r>
            <w:r w:rsidRPr="00D61739">
              <w:rPr>
                <w:rFonts w:ascii="Times New Roman" w:hAnsi="Times New Roman"/>
                <w:sz w:val="20"/>
                <w:szCs w:val="20"/>
                <w:lang w:eastAsia="ru-RU"/>
              </w:rPr>
              <w:t xml:space="preserve"> раз</w:t>
            </w:r>
          </w:p>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p>
        </w:tc>
      </w:tr>
      <w:tr w:rsidR="00910F8B" w:rsidRPr="00D61739" w:rsidTr="00192AC0">
        <w:trPr>
          <w:jc w:val="center"/>
        </w:trPr>
        <w:tc>
          <w:tcPr>
            <w:tcW w:w="594"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4</w:t>
            </w:r>
          </w:p>
        </w:tc>
        <w:tc>
          <w:tcPr>
            <w:tcW w:w="4546"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Качество питьевой воды,</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подаваемой потребителям, в т.ч.:</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p>
        </w:tc>
        <w:tc>
          <w:tcPr>
            <w:tcW w:w="2570" w:type="dxa"/>
            <w:vAlign w:val="center"/>
          </w:tcPr>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p>
        </w:tc>
      </w:tr>
      <w:tr w:rsidR="00910F8B" w:rsidRPr="00D61739" w:rsidTr="00192AC0">
        <w:trPr>
          <w:jc w:val="center"/>
        </w:trPr>
        <w:tc>
          <w:tcPr>
            <w:tcW w:w="594"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5</w:t>
            </w:r>
          </w:p>
        </w:tc>
        <w:tc>
          <w:tcPr>
            <w:tcW w:w="4546"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Количество проб по химическим</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анализам соответствующих</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действующим требованиям, %</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100%</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100%</w:t>
            </w:r>
          </w:p>
        </w:tc>
        <w:tc>
          <w:tcPr>
            <w:tcW w:w="2570" w:type="dxa"/>
            <w:vAlign w:val="center"/>
          </w:tcPr>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w:t>
            </w:r>
          </w:p>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p>
        </w:tc>
      </w:tr>
      <w:tr w:rsidR="00910F8B" w:rsidRPr="00D61739" w:rsidTr="001134BF">
        <w:trPr>
          <w:trHeight w:val="908"/>
          <w:jc w:val="center"/>
        </w:trPr>
        <w:tc>
          <w:tcPr>
            <w:tcW w:w="594"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4546"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Количество проб по</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микробиологическим анализам</w:t>
            </w:r>
          </w:p>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соответствующих действующим</w:t>
            </w:r>
          </w:p>
          <w:p w:rsidR="00910F8B" w:rsidRPr="00D61739" w:rsidRDefault="00910F8B" w:rsidP="001134BF">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требованиям, %</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100%</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100%</w:t>
            </w:r>
          </w:p>
        </w:tc>
        <w:tc>
          <w:tcPr>
            <w:tcW w:w="2570" w:type="dxa"/>
            <w:vAlign w:val="center"/>
          </w:tcPr>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w:t>
            </w:r>
          </w:p>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p>
        </w:tc>
      </w:tr>
      <w:tr w:rsidR="00910F8B" w:rsidRPr="00D61739" w:rsidTr="00192AC0">
        <w:trPr>
          <w:jc w:val="center"/>
        </w:trPr>
        <w:tc>
          <w:tcPr>
            <w:tcW w:w="594"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4546"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Износ сетей водоснабжения, %</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sidRPr="00D61739">
              <w:rPr>
                <w:rFonts w:ascii="Times New Roman" w:hAnsi="Times New Roman"/>
                <w:sz w:val="20"/>
                <w:szCs w:val="20"/>
                <w:lang w:eastAsia="ru-RU"/>
              </w:rPr>
              <w:t>60%</w:t>
            </w:r>
          </w:p>
        </w:tc>
        <w:tc>
          <w:tcPr>
            <w:tcW w:w="1285" w:type="dxa"/>
            <w:vAlign w:val="center"/>
          </w:tcPr>
          <w:p w:rsidR="00910F8B" w:rsidRPr="00D61739" w:rsidRDefault="00910F8B" w:rsidP="00D61739">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w:t>
            </w:r>
            <w:r w:rsidRPr="00D61739">
              <w:rPr>
                <w:rFonts w:ascii="Times New Roman" w:hAnsi="Times New Roman"/>
                <w:sz w:val="20"/>
                <w:szCs w:val="20"/>
                <w:lang w:eastAsia="ru-RU"/>
              </w:rPr>
              <w:t>%</w:t>
            </w:r>
          </w:p>
        </w:tc>
        <w:tc>
          <w:tcPr>
            <w:tcW w:w="2570" w:type="dxa"/>
            <w:vAlign w:val="center"/>
          </w:tcPr>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15%</w:t>
            </w:r>
          </w:p>
          <w:p w:rsidR="00910F8B" w:rsidRPr="00D61739" w:rsidRDefault="00910F8B" w:rsidP="00192AC0">
            <w:pPr>
              <w:autoSpaceDE w:val="0"/>
              <w:autoSpaceDN w:val="0"/>
              <w:adjustRightInd w:val="0"/>
              <w:spacing w:after="0" w:line="240" w:lineRule="auto"/>
              <w:jc w:val="center"/>
              <w:rPr>
                <w:rFonts w:ascii="Times New Roman" w:hAnsi="Times New Roman"/>
                <w:sz w:val="20"/>
                <w:szCs w:val="20"/>
                <w:lang w:eastAsia="ru-RU"/>
              </w:rPr>
            </w:pPr>
          </w:p>
        </w:tc>
      </w:tr>
    </w:tbl>
    <w:p w:rsidR="00910F8B" w:rsidRDefault="00910F8B" w:rsidP="006D2AF1">
      <w:pPr>
        <w:autoSpaceDE w:val="0"/>
        <w:autoSpaceDN w:val="0"/>
        <w:adjustRightInd w:val="0"/>
        <w:spacing w:after="0" w:line="240" w:lineRule="auto"/>
        <w:jc w:val="center"/>
        <w:rPr>
          <w:rFonts w:ascii="Times New Roman" w:hAnsi="Times New Roman"/>
          <w:b/>
          <w:sz w:val="32"/>
          <w:szCs w:val="32"/>
          <w:lang w:eastAsia="ru-RU"/>
        </w:rPr>
      </w:pPr>
    </w:p>
    <w:p w:rsidR="00910F8B" w:rsidRPr="006D2AF1" w:rsidRDefault="00910F8B" w:rsidP="006D2AF1">
      <w:pPr>
        <w:autoSpaceDE w:val="0"/>
        <w:autoSpaceDN w:val="0"/>
        <w:adjustRightInd w:val="0"/>
        <w:spacing w:after="0" w:line="240" w:lineRule="auto"/>
        <w:jc w:val="center"/>
        <w:rPr>
          <w:rFonts w:ascii="Times New Roman" w:hAnsi="Times New Roman"/>
          <w:b/>
          <w:sz w:val="32"/>
          <w:szCs w:val="32"/>
          <w:lang w:eastAsia="ru-RU"/>
        </w:rPr>
      </w:pPr>
      <w:r w:rsidRPr="006D2AF1">
        <w:rPr>
          <w:rFonts w:ascii="Times New Roman" w:hAnsi="Times New Roman"/>
          <w:b/>
          <w:sz w:val="32"/>
          <w:szCs w:val="32"/>
          <w:lang w:eastAsia="ru-RU"/>
        </w:rPr>
        <w:t>Водоотведение</w:t>
      </w:r>
    </w:p>
    <w:p w:rsidR="00910F8B" w:rsidRPr="006D2AF1" w:rsidRDefault="00910F8B" w:rsidP="006D2AF1">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6D2AF1">
        <w:rPr>
          <w:rFonts w:ascii="Times New Roman" w:hAnsi="Times New Roman"/>
          <w:b/>
          <w:sz w:val="28"/>
          <w:szCs w:val="28"/>
          <w:lang w:eastAsia="ru-RU"/>
        </w:rPr>
        <w:t>Существующее положение в сфере водоотведения</w:t>
      </w:r>
    </w:p>
    <w:p w:rsidR="00910F8B" w:rsidRPr="006D2AF1" w:rsidRDefault="00910F8B" w:rsidP="006D2AF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D2AF1">
        <w:rPr>
          <w:rFonts w:ascii="Times New Roman" w:hAnsi="Times New Roman"/>
          <w:sz w:val="28"/>
          <w:szCs w:val="28"/>
          <w:lang w:eastAsia="ru-RU"/>
        </w:rPr>
        <w:t xml:space="preserve">Сточные воды от жилого фонда, </w:t>
      </w:r>
      <w:r>
        <w:rPr>
          <w:rFonts w:ascii="Times New Roman" w:hAnsi="Times New Roman"/>
          <w:sz w:val="28"/>
          <w:szCs w:val="28"/>
          <w:lang w:eastAsia="ru-RU"/>
        </w:rPr>
        <w:t xml:space="preserve">учреждений, </w:t>
      </w:r>
      <w:r w:rsidRPr="006D2AF1">
        <w:rPr>
          <w:rFonts w:ascii="Times New Roman" w:hAnsi="Times New Roman"/>
          <w:sz w:val="28"/>
          <w:szCs w:val="28"/>
          <w:lang w:eastAsia="ru-RU"/>
        </w:rPr>
        <w:t>пре</w:t>
      </w:r>
      <w:r>
        <w:rPr>
          <w:rFonts w:ascii="Times New Roman" w:hAnsi="Times New Roman"/>
          <w:sz w:val="28"/>
          <w:szCs w:val="28"/>
          <w:lang w:eastAsia="ru-RU"/>
        </w:rPr>
        <w:t xml:space="preserve">дприятий общественного питания, </w:t>
      </w:r>
      <w:r w:rsidRPr="006D2AF1">
        <w:rPr>
          <w:rFonts w:ascii="Times New Roman" w:hAnsi="Times New Roman"/>
          <w:sz w:val="28"/>
          <w:szCs w:val="28"/>
          <w:lang w:eastAsia="ru-RU"/>
        </w:rPr>
        <w:t xml:space="preserve">предприятий местной промышленности </w:t>
      </w:r>
      <w:r>
        <w:rPr>
          <w:rFonts w:ascii="Times New Roman" w:hAnsi="Times New Roman"/>
          <w:sz w:val="28"/>
          <w:szCs w:val="28"/>
          <w:lang w:eastAsia="ru-RU"/>
        </w:rPr>
        <w:t xml:space="preserve">и административно-хозяйственных </w:t>
      </w:r>
      <w:r w:rsidRPr="006D2AF1">
        <w:rPr>
          <w:rFonts w:ascii="Times New Roman" w:hAnsi="Times New Roman"/>
          <w:sz w:val="28"/>
          <w:szCs w:val="28"/>
          <w:lang w:eastAsia="ru-RU"/>
        </w:rPr>
        <w:t xml:space="preserve">службы Смоленской ГРЭС собираются в </w:t>
      </w:r>
      <w:r>
        <w:rPr>
          <w:rFonts w:ascii="Times New Roman" w:hAnsi="Times New Roman"/>
          <w:sz w:val="28"/>
          <w:szCs w:val="28"/>
          <w:lang w:eastAsia="ru-RU"/>
        </w:rPr>
        <w:t xml:space="preserve">самотечную </w:t>
      </w:r>
      <w:r>
        <w:rPr>
          <w:rFonts w:ascii="Times New Roman" w:hAnsi="Times New Roman"/>
          <w:sz w:val="28"/>
          <w:szCs w:val="28"/>
          <w:lang w:eastAsia="ru-RU"/>
        </w:rPr>
        <w:lastRenderedPageBreak/>
        <w:t xml:space="preserve">канализационную сеть </w:t>
      </w:r>
      <w:r w:rsidRPr="006D2AF1">
        <w:rPr>
          <w:rFonts w:ascii="Times New Roman" w:hAnsi="Times New Roman"/>
          <w:sz w:val="28"/>
          <w:szCs w:val="28"/>
          <w:lang w:eastAsia="ru-RU"/>
        </w:rPr>
        <w:t>и транспортируются на канализационную насосную станцию п</w:t>
      </w:r>
      <w:r>
        <w:rPr>
          <w:rFonts w:ascii="Times New Roman" w:hAnsi="Times New Roman"/>
          <w:sz w:val="28"/>
          <w:szCs w:val="28"/>
          <w:lang w:eastAsia="ru-RU"/>
        </w:rPr>
        <w:t xml:space="preserve">. </w:t>
      </w:r>
      <w:r w:rsidRPr="006D2AF1">
        <w:rPr>
          <w:rFonts w:ascii="Times New Roman" w:hAnsi="Times New Roman"/>
          <w:sz w:val="28"/>
          <w:szCs w:val="28"/>
          <w:lang w:eastAsia="ru-RU"/>
        </w:rPr>
        <w:t xml:space="preserve">Озерный, а затем с помощью насосного оборудования по двум </w:t>
      </w:r>
      <w:r>
        <w:rPr>
          <w:rFonts w:ascii="Times New Roman" w:hAnsi="Times New Roman"/>
          <w:sz w:val="28"/>
          <w:szCs w:val="28"/>
          <w:lang w:eastAsia="ru-RU"/>
        </w:rPr>
        <w:t xml:space="preserve">напорным </w:t>
      </w:r>
      <w:r w:rsidRPr="006D2AF1">
        <w:rPr>
          <w:rFonts w:ascii="Times New Roman" w:hAnsi="Times New Roman"/>
          <w:sz w:val="28"/>
          <w:szCs w:val="28"/>
          <w:lang w:eastAsia="ru-RU"/>
        </w:rPr>
        <w:t>трубопроводам диаметром 400 мм и пр</w:t>
      </w:r>
      <w:r>
        <w:rPr>
          <w:rFonts w:ascii="Times New Roman" w:hAnsi="Times New Roman"/>
          <w:sz w:val="28"/>
          <w:szCs w:val="28"/>
          <w:lang w:eastAsia="ru-RU"/>
        </w:rPr>
        <w:t xml:space="preserve">отяженностью 3,9 км подаются на </w:t>
      </w:r>
      <w:r w:rsidRPr="006D2AF1">
        <w:rPr>
          <w:rFonts w:ascii="Times New Roman" w:hAnsi="Times New Roman"/>
          <w:sz w:val="28"/>
          <w:szCs w:val="28"/>
          <w:lang w:eastAsia="ru-RU"/>
        </w:rPr>
        <w:t>очистные сооружения, расположенные</w:t>
      </w:r>
      <w:r>
        <w:rPr>
          <w:rFonts w:ascii="Times New Roman" w:hAnsi="Times New Roman"/>
          <w:sz w:val="28"/>
          <w:szCs w:val="28"/>
          <w:lang w:eastAsia="ru-RU"/>
        </w:rPr>
        <w:t xml:space="preserve"> на левом берегу р. Аржать ниже </w:t>
      </w:r>
      <w:r w:rsidRPr="006D2AF1">
        <w:rPr>
          <w:rFonts w:ascii="Times New Roman" w:hAnsi="Times New Roman"/>
          <w:sz w:val="28"/>
          <w:szCs w:val="28"/>
          <w:lang w:eastAsia="ru-RU"/>
        </w:rPr>
        <w:t>плотины.</w:t>
      </w:r>
    </w:p>
    <w:p w:rsidR="00910F8B" w:rsidRPr="006D2AF1" w:rsidRDefault="00910F8B" w:rsidP="00466F9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Услуги по </w:t>
      </w:r>
      <w:r w:rsidRPr="006D2AF1">
        <w:rPr>
          <w:rFonts w:ascii="Times New Roman" w:hAnsi="Times New Roman"/>
          <w:sz w:val="28"/>
          <w:szCs w:val="28"/>
          <w:lang w:eastAsia="ru-RU"/>
        </w:rPr>
        <w:t>канализированию и очистке сточных вод о</w:t>
      </w:r>
      <w:r>
        <w:rPr>
          <w:rFonts w:ascii="Times New Roman" w:hAnsi="Times New Roman"/>
          <w:sz w:val="28"/>
          <w:szCs w:val="28"/>
          <w:lang w:eastAsia="ru-RU"/>
        </w:rPr>
        <w:t xml:space="preserve">т жилого фонда поселка Озерный, учреждений, </w:t>
      </w:r>
      <w:r w:rsidRPr="006D2AF1">
        <w:rPr>
          <w:rFonts w:ascii="Times New Roman" w:hAnsi="Times New Roman"/>
          <w:sz w:val="28"/>
          <w:szCs w:val="28"/>
          <w:lang w:eastAsia="ru-RU"/>
        </w:rPr>
        <w:t>предприятий, административно-хозяй</w:t>
      </w:r>
      <w:r>
        <w:rPr>
          <w:rFonts w:ascii="Times New Roman" w:hAnsi="Times New Roman"/>
          <w:sz w:val="28"/>
          <w:szCs w:val="28"/>
          <w:lang w:eastAsia="ru-RU"/>
        </w:rPr>
        <w:t>ственных службы Смоленской ГРЭС</w:t>
      </w:r>
      <w:r w:rsidRPr="00466F9A">
        <w:rPr>
          <w:rFonts w:ascii="Times New Roman" w:hAnsi="Times New Roman"/>
          <w:sz w:val="28"/>
          <w:szCs w:val="28"/>
          <w:lang w:eastAsia="ru-RU"/>
        </w:rPr>
        <w:t xml:space="preserve"> </w:t>
      </w:r>
      <w:r w:rsidRPr="006D2AF1">
        <w:rPr>
          <w:rFonts w:ascii="Times New Roman" w:hAnsi="Times New Roman"/>
          <w:sz w:val="28"/>
          <w:szCs w:val="28"/>
          <w:lang w:eastAsia="ru-RU"/>
        </w:rPr>
        <w:t>оказывает</w:t>
      </w:r>
      <w:r w:rsidRPr="00466F9A">
        <w:rPr>
          <w:rFonts w:ascii="Times New Roman" w:hAnsi="Times New Roman"/>
          <w:sz w:val="28"/>
          <w:szCs w:val="28"/>
          <w:lang w:eastAsia="ru-RU"/>
        </w:rPr>
        <w:t xml:space="preserve"> </w:t>
      </w:r>
      <w:r>
        <w:rPr>
          <w:rFonts w:ascii="Times New Roman" w:hAnsi="Times New Roman"/>
          <w:sz w:val="28"/>
          <w:szCs w:val="28"/>
          <w:lang w:eastAsia="ru-RU"/>
        </w:rPr>
        <w:t>п</w:t>
      </w:r>
      <w:r w:rsidR="00E63499">
        <w:rPr>
          <w:rFonts w:ascii="Times New Roman" w:hAnsi="Times New Roman"/>
          <w:sz w:val="28"/>
          <w:szCs w:val="28"/>
          <w:lang w:eastAsia="ru-RU"/>
        </w:rPr>
        <w:t>редприятие МУП «</w:t>
      </w:r>
      <w:r w:rsidRPr="006D2AF1">
        <w:rPr>
          <w:rFonts w:ascii="Times New Roman" w:hAnsi="Times New Roman"/>
          <w:sz w:val="28"/>
          <w:szCs w:val="28"/>
          <w:lang w:eastAsia="ru-RU"/>
        </w:rPr>
        <w:t>Водоканал»</w:t>
      </w:r>
      <w:r w:rsidR="00E63499">
        <w:rPr>
          <w:rFonts w:ascii="Times New Roman" w:hAnsi="Times New Roman"/>
          <w:sz w:val="28"/>
          <w:szCs w:val="28"/>
          <w:lang w:eastAsia="ru-RU"/>
        </w:rPr>
        <w:t>.</w:t>
      </w:r>
      <w:r w:rsidRPr="006D2AF1">
        <w:rPr>
          <w:rFonts w:ascii="Times New Roman" w:hAnsi="Times New Roman"/>
          <w:sz w:val="28"/>
          <w:szCs w:val="28"/>
          <w:lang w:eastAsia="ru-RU"/>
        </w:rPr>
        <w:t xml:space="preserve"> </w:t>
      </w:r>
    </w:p>
    <w:p w:rsidR="00910F8B" w:rsidRPr="006D2AF1" w:rsidRDefault="00910F8B" w:rsidP="006D2AF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D2AF1">
        <w:rPr>
          <w:rFonts w:ascii="Times New Roman" w:hAnsi="Times New Roman"/>
          <w:sz w:val="28"/>
          <w:szCs w:val="28"/>
          <w:lang w:eastAsia="ru-RU"/>
        </w:rPr>
        <w:t>На балансе предприятия находится 1</w:t>
      </w:r>
      <w:r>
        <w:rPr>
          <w:rFonts w:ascii="Times New Roman" w:hAnsi="Times New Roman"/>
          <w:sz w:val="28"/>
          <w:szCs w:val="28"/>
          <w:lang w:eastAsia="ru-RU"/>
        </w:rPr>
        <w:t xml:space="preserve">9,8 км канализационных сетей, три </w:t>
      </w:r>
      <w:r w:rsidRPr="006D2AF1">
        <w:rPr>
          <w:rFonts w:ascii="Times New Roman" w:hAnsi="Times New Roman"/>
          <w:sz w:val="28"/>
          <w:szCs w:val="28"/>
          <w:lang w:eastAsia="ru-RU"/>
        </w:rPr>
        <w:t xml:space="preserve">канализационные </w:t>
      </w:r>
      <w:r>
        <w:rPr>
          <w:rFonts w:ascii="Times New Roman" w:hAnsi="Times New Roman"/>
          <w:sz w:val="28"/>
          <w:szCs w:val="28"/>
          <w:lang w:eastAsia="ru-RU"/>
        </w:rPr>
        <w:t xml:space="preserve"> </w:t>
      </w:r>
      <w:r w:rsidRPr="006D2AF1">
        <w:rPr>
          <w:rFonts w:ascii="Times New Roman" w:hAnsi="Times New Roman"/>
          <w:sz w:val="28"/>
          <w:szCs w:val="28"/>
          <w:lang w:eastAsia="ru-RU"/>
        </w:rPr>
        <w:t xml:space="preserve">насосные </w:t>
      </w:r>
      <w:r>
        <w:rPr>
          <w:rFonts w:ascii="Times New Roman" w:hAnsi="Times New Roman"/>
          <w:sz w:val="28"/>
          <w:szCs w:val="28"/>
          <w:lang w:eastAsia="ru-RU"/>
        </w:rPr>
        <w:t xml:space="preserve"> </w:t>
      </w:r>
      <w:r w:rsidRPr="006D2AF1">
        <w:rPr>
          <w:rFonts w:ascii="Times New Roman" w:hAnsi="Times New Roman"/>
          <w:sz w:val="28"/>
          <w:szCs w:val="28"/>
          <w:lang w:eastAsia="ru-RU"/>
        </w:rPr>
        <w:t>станции, очист</w:t>
      </w:r>
      <w:r>
        <w:rPr>
          <w:rFonts w:ascii="Times New Roman" w:hAnsi="Times New Roman"/>
          <w:sz w:val="28"/>
          <w:szCs w:val="28"/>
          <w:lang w:eastAsia="ru-RU"/>
        </w:rPr>
        <w:t xml:space="preserve">ные сооружения биологической </w:t>
      </w:r>
      <w:r w:rsidRPr="006D2AF1">
        <w:rPr>
          <w:rFonts w:ascii="Times New Roman" w:hAnsi="Times New Roman"/>
          <w:sz w:val="28"/>
          <w:szCs w:val="28"/>
          <w:lang w:eastAsia="ru-RU"/>
        </w:rPr>
        <w:t>очистки.</w:t>
      </w:r>
    </w:p>
    <w:p w:rsidR="00910F8B" w:rsidRPr="000F551C" w:rsidRDefault="00910F8B" w:rsidP="000F551C">
      <w:pPr>
        <w:pStyle w:val="a5"/>
        <w:jc w:val="both"/>
        <w:rPr>
          <w:rFonts w:ascii="Times New Roman" w:hAnsi="Times New Roman"/>
          <w:sz w:val="28"/>
          <w:szCs w:val="28"/>
          <w:lang w:eastAsia="ru-RU"/>
        </w:rPr>
      </w:pPr>
      <w:r>
        <w:rPr>
          <w:rFonts w:ascii="Times New Roman" w:hAnsi="Times New Roman"/>
          <w:color w:val="FF0000"/>
          <w:sz w:val="28"/>
          <w:szCs w:val="28"/>
          <w:lang w:eastAsia="ru-RU"/>
        </w:rPr>
        <w:t xml:space="preserve">           </w:t>
      </w:r>
      <w:r w:rsidRPr="00466F9A">
        <w:rPr>
          <w:rFonts w:ascii="Times New Roman" w:hAnsi="Times New Roman"/>
          <w:sz w:val="28"/>
          <w:szCs w:val="28"/>
          <w:lang w:eastAsia="ru-RU"/>
        </w:rPr>
        <w:t xml:space="preserve">На </w:t>
      </w:r>
      <w:r>
        <w:rPr>
          <w:rFonts w:ascii="Times New Roman" w:hAnsi="Times New Roman"/>
          <w:sz w:val="28"/>
          <w:szCs w:val="28"/>
          <w:lang w:eastAsia="ru-RU"/>
        </w:rPr>
        <w:t xml:space="preserve">основной </w:t>
      </w:r>
      <w:r w:rsidRPr="00466F9A">
        <w:rPr>
          <w:rFonts w:ascii="Times New Roman" w:hAnsi="Times New Roman"/>
          <w:sz w:val="28"/>
          <w:szCs w:val="28"/>
          <w:lang w:eastAsia="ru-RU"/>
        </w:rPr>
        <w:t>фекальной КНС установлено три насоса фирмы «Grundfos»</w:t>
      </w:r>
      <w:r>
        <w:rPr>
          <w:rFonts w:ascii="Times New Roman" w:hAnsi="Times New Roman"/>
          <w:sz w:val="28"/>
          <w:szCs w:val="28"/>
          <w:lang w:eastAsia="ru-RU"/>
        </w:rPr>
        <w:t xml:space="preserve"> </w:t>
      </w:r>
      <w:r w:rsidRPr="000F551C">
        <w:rPr>
          <w:rFonts w:ascii="Times New Roman" w:hAnsi="Times New Roman"/>
          <w:sz w:val="28"/>
          <w:szCs w:val="28"/>
          <w:lang w:eastAsia="ru-RU"/>
        </w:rPr>
        <w:t xml:space="preserve">и один </w:t>
      </w:r>
      <w:r>
        <w:rPr>
          <w:rFonts w:ascii="Times New Roman" w:hAnsi="Times New Roman"/>
          <w:sz w:val="28"/>
          <w:szCs w:val="28"/>
          <w:lang w:eastAsia="ru-RU"/>
        </w:rPr>
        <w:t xml:space="preserve">резервный </w:t>
      </w:r>
      <w:r w:rsidRPr="000F551C">
        <w:rPr>
          <w:rFonts w:ascii="Times New Roman" w:hAnsi="Times New Roman"/>
          <w:sz w:val="28"/>
          <w:szCs w:val="28"/>
          <w:lang w:eastAsia="ru-RU"/>
        </w:rPr>
        <w:t>насос</w:t>
      </w:r>
      <w:r>
        <w:rPr>
          <w:rFonts w:ascii="Times New Roman" w:hAnsi="Times New Roman"/>
          <w:sz w:val="28"/>
          <w:szCs w:val="28"/>
          <w:lang w:eastAsia="ru-RU"/>
        </w:rPr>
        <w:t>. П</w:t>
      </w:r>
      <w:r w:rsidRPr="00466F9A">
        <w:rPr>
          <w:rFonts w:ascii="Times New Roman" w:hAnsi="Times New Roman"/>
          <w:sz w:val="28"/>
          <w:szCs w:val="28"/>
          <w:lang w:eastAsia="ru-RU"/>
        </w:rPr>
        <w:t xml:space="preserve">одкачивающие насосные станции </w:t>
      </w:r>
      <w:r>
        <w:rPr>
          <w:rFonts w:ascii="Times New Roman" w:hAnsi="Times New Roman"/>
          <w:sz w:val="28"/>
          <w:szCs w:val="28"/>
          <w:lang w:eastAsia="ru-RU"/>
        </w:rPr>
        <w:t xml:space="preserve">в </w:t>
      </w:r>
      <w:r w:rsidRPr="00466F9A">
        <w:rPr>
          <w:rFonts w:ascii="Times New Roman" w:hAnsi="Times New Roman"/>
          <w:sz w:val="28"/>
          <w:szCs w:val="28"/>
          <w:lang w:eastAsia="ru-RU"/>
        </w:rPr>
        <w:t>района</w:t>
      </w:r>
      <w:r>
        <w:rPr>
          <w:rFonts w:ascii="Times New Roman" w:hAnsi="Times New Roman"/>
          <w:sz w:val="28"/>
          <w:szCs w:val="28"/>
          <w:lang w:eastAsia="ru-RU"/>
        </w:rPr>
        <w:t>х</w:t>
      </w:r>
      <w:r w:rsidRPr="00466F9A">
        <w:rPr>
          <w:rFonts w:ascii="Times New Roman" w:hAnsi="Times New Roman"/>
          <w:sz w:val="28"/>
          <w:szCs w:val="28"/>
          <w:lang w:eastAsia="ru-RU"/>
        </w:rPr>
        <w:t xml:space="preserve"> Торфяник</w:t>
      </w:r>
      <w:r>
        <w:rPr>
          <w:rFonts w:ascii="Times New Roman" w:hAnsi="Times New Roman"/>
          <w:sz w:val="28"/>
          <w:szCs w:val="28"/>
          <w:lang w:eastAsia="ru-RU"/>
        </w:rPr>
        <w:t>и и Озерненской районной</w:t>
      </w:r>
      <w:r w:rsidRPr="00466F9A">
        <w:rPr>
          <w:rFonts w:ascii="Times New Roman" w:hAnsi="Times New Roman"/>
          <w:sz w:val="28"/>
          <w:szCs w:val="28"/>
          <w:lang w:eastAsia="ru-RU"/>
        </w:rPr>
        <w:t xml:space="preserve"> больницы с помощью насосн</w:t>
      </w:r>
      <w:r>
        <w:rPr>
          <w:rFonts w:ascii="Times New Roman" w:hAnsi="Times New Roman"/>
          <w:sz w:val="28"/>
          <w:szCs w:val="28"/>
          <w:lang w:eastAsia="ru-RU"/>
        </w:rPr>
        <w:t xml:space="preserve">ого оборудования транспортируют </w:t>
      </w:r>
      <w:r w:rsidRPr="00466F9A">
        <w:rPr>
          <w:rFonts w:ascii="Times New Roman" w:hAnsi="Times New Roman"/>
          <w:sz w:val="28"/>
          <w:szCs w:val="28"/>
          <w:lang w:eastAsia="ru-RU"/>
        </w:rPr>
        <w:t xml:space="preserve">сточные воды на </w:t>
      </w:r>
      <w:r>
        <w:rPr>
          <w:rFonts w:ascii="Times New Roman" w:hAnsi="Times New Roman"/>
          <w:sz w:val="28"/>
          <w:szCs w:val="28"/>
          <w:lang w:eastAsia="ru-RU"/>
        </w:rPr>
        <w:t xml:space="preserve">основную </w:t>
      </w:r>
      <w:r w:rsidRPr="00466F9A">
        <w:rPr>
          <w:rFonts w:ascii="Times New Roman" w:hAnsi="Times New Roman"/>
          <w:sz w:val="28"/>
          <w:szCs w:val="28"/>
          <w:lang w:eastAsia="ru-RU"/>
        </w:rPr>
        <w:t>КНС  поселка</w:t>
      </w:r>
      <w:r>
        <w:rPr>
          <w:rFonts w:ascii="Times New Roman" w:hAnsi="Times New Roman"/>
          <w:sz w:val="28"/>
          <w:szCs w:val="28"/>
          <w:lang w:eastAsia="ru-RU"/>
        </w:rPr>
        <w:t>.</w:t>
      </w:r>
      <w:r w:rsidRPr="000F551C">
        <w:t xml:space="preserve"> </w:t>
      </w:r>
      <w:r>
        <w:rPr>
          <w:rFonts w:ascii="Times New Roman" w:hAnsi="Times New Roman"/>
          <w:sz w:val="28"/>
          <w:szCs w:val="28"/>
          <w:lang w:eastAsia="ru-RU"/>
        </w:rPr>
        <w:t xml:space="preserve">Подкачивающие насосные станции </w:t>
      </w:r>
      <w:r w:rsidRPr="000F551C">
        <w:rPr>
          <w:rFonts w:ascii="Times New Roman" w:hAnsi="Times New Roman"/>
          <w:sz w:val="28"/>
          <w:szCs w:val="28"/>
          <w:lang w:eastAsia="ru-RU"/>
        </w:rPr>
        <w:t>раб</w:t>
      </w:r>
      <w:r>
        <w:rPr>
          <w:rFonts w:ascii="Times New Roman" w:hAnsi="Times New Roman"/>
          <w:sz w:val="28"/>
          <w:szCs w:val="28"/>
          <w:lang w:eastAsia="ru-RU"/>
        </w:rPr>
        <w:t>отают в автоматическом режиме, а  в</w:t>
      </w:r>
      <w:r w:rsidRPr="000F551C">
        <w:rPr>
          <w:rFonts w:ascii="Times New Roman" w:hAnsi="Times New Roman"/>
          <w:sz w:val="28"/>
          <w:szCs w:val="28"/>
          <w:lang w:eastAsia="ru-RU"/>
        </w:rPr>
        <w:t>ключение</w:t>
      </w:r>
      <w:r>
        <w:rPr>
          <w:rFonts w:ascii="Times New Roman" w:hAnsi="Times New Roman"/>
          <w:sz w:val="28"/>
          <w:szCs w:val="28"/>
          <w:lang w:eastAsia="ru-RU"/>
        </w:rPr>
        <w:t xml:space="preserve"> и выключение насосов </w:t>
      </w:r>
      <w:r w:rsidRPr="000F551C">
        <w:rPr>
          <w:rFonts w:ascii="Times New Roman" w:hAnsi="Times New Roman"/>
          <w:sz w:val="28"/>
          <w:szCs w:val="28"/>
          <w:lang w:eastAsia="ru-RU"/>
        </w:rPr>
        <w:t>выполнено ручное и автоматическое,</w:t>
      </w:r>
    </w:p>
    <w:p w:rsidR="00910F8B" w:rsidRDefault="00910F8B" w:rsidP="00633162">
      <w:pPr>
        <w:spacing w:after="0" w:line="240" w:lineRule="auto"/>
        <w:jc w:val="both"/>
        <w:rPr>
          <w:rFonts w:ascii="Times New Roman" w:hAnsi="Times New Roman"/>
          <w:sz w:val="28"/>
          <w:szCs w:val="28"/>
        </w:rPr>
      </w:pPr>
      <w:r w:rsidRPr="009C09E5">
        <w:t xml:space="preserve">        </w:t>
      </w:r>
      <w:r>
        <w:t xml:space="preserve">      </w:t>
      </w:r>
      <w:r w:rsidRPr="009C09E5">
        <w:rPr>
          <w:rFonts w:ascii="Times New Roman" w:hAnsi="Times New Roman"/>
          <w:sz w:val="28"/>
          <w:szCs w:val="28"/>
        </w:rPr>
        <w:t>Производительность очистных сооружений составляет 8248 м3/сутки. Проектом предусмотрена биологическая очистка сточных вод на аэрофильтрах и доочисткой на биологических прудах. В составе очистных сооружений: приемная камера-напорогаситель, 2 горизонтальные песколовки круговым движением воды, 8 двухъярусных  отстойников, 2 первичных вертикальных отстойника, 2 аэрофильтра, 8 вторичных вертикальных отстойников, 5 биологических прудов, смеситель, лоток Паршаля, иловые площадки из 2 карт, песковая площадка, хлораторная, технологическая КНС №1 и КНС №2.</w:t>
      </w:r>
    </w:p>
    <w:p w:rsidR="00910F8B" w:rsidRDefault="00910F8B" w:rsidP="00633162">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09E5">
        <w:rPr>
          <w:rFonts w:ascii="Times New Roman" w:hAnsi="Times New Roman"/>
          <w:sz w:val="28"/>
          <w:szCs w:val="28"/>
        </w:rPr>
        <w:t>Очищенный сток сбрасывается через</w:t>
      </w:r>
      <w:r>
        <w:rPr>
          <w:rFonts w:ascii="Times New Roman" w:hAnsi="Times New Roman"/>
          <w:sz w:val="28"/>
          <w:szCs w:val="28"/>
        </w:rPr>
        <w:t xml:space="preserve"> береговой выпуск в р. Аржать - </w:t>
      </w:r>
      <w:r w:rsidRPr="009C09E5">
        <w:rPr>
          <w:rFonts w:ascii="Times New Roman" w:hAnsi="Times New Roman"/>
          <w:sz w:val="28"/>
          <w:szCs w:val="28"/>
        </w:rPr>
        <w:t>приток р. Зап. Двина 2-го порядка.</w:t>
      </w:r>
    </w:p>
    <w:p w:rsidR="00910F8B" w:rsidRDefault="00910F8B" w:rsidP="009C09E5">
      <w:pPr>
        <w:spacing w:line="240" w:lineRule="auto"/>
        <w:jc w:val="center"/>
        <w:rPr>
          <w:rFonts w:ascii="Times New Roman" w:hAnsi="Times New Roman"/>
          <w:sz w:val="28"/>
          <w:szCs w:val="28"/>
        </w:rPr>
      </w:pPr>
      <w:r w:rsidRPr="009C09E5">
        <w:rPr>
          <w:rFonts w:ascii="Times New Roman" w:hAnsi="Times New Roman"/>
          <w:sz w:val="28"/>
          <w:szCs w:val="28"/>
        </w:rPr>
        <w:t>Техническое описание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3409"/>
        <w:gridCol w:w="3399"/>
      </w:tblGrid>
      <w:tr w:rsidR="00910F8B" w:rsidRPr="00247FF8" w:rsidTr="00B37BBB">
        <w:tc>
          <w:tcPr>
            <w:tcW w:w="3426" w:type="dxa"/>
          </w:tcPr>
          <w:p w:rsidR="00910F8B" w:rsidRPr="00247FF8" w:rsidRDefault="00910F8B" w:rsidP="00B37BBB">
            <w:pPr>
              <w:spacing w:line="240" w:lineRule="auto"/>
              <w:jc w:val="center"/>
              <w:rPr>
                <w:rFonts w:ascii="Times New Roman" w:hAnsi="Times New Roman"/>
                <w:sz w:val="28"/>
                <w:szCs w:val="28"/>
              </w:rPr>
            </w:pPr>
            <w:r w:rsidRPr="00247FF8">
              <w:rPr>
                <w:rFonts w:ascii="Times New Roman" w:hAnsi="Times New Roman"/>
                <w:sz w:val="28"/>
                <w:szCs w:val="28"/>
              </w:rPr>
              <w:t>Диаметр, мм</w:t>
            </w:r>
          </w:p>
        </w:tc>
        <w:tc>
          <w:tcPr>
            <w:tcW w:w="3427" w:type="dxa"/>
          </w:tcPr>
          <w:p w:rsidR="00910F8B" w:rsidRPr="00247FF8" w:rsidRDefault="00910F8B" w:rsidP="00B37BBB">
            <w:pPr>
              <w:spacing w:line="240" w:lineRule="auto"/>
              <w:jc w:val="center"/>
              <w:rPr>
                <w:rFonts w:ascii="Times New Roman" w:hAnsi="Times New Roman"/>
                <w:sz w:val="28"/>
                <w:szCs w:val="28"/>
              </w:rPr>
            </w:pPr>
            <w:r w:rsidRPr="00247FF8">
              <w:rPr>
                <w:rFonts w:ascii="Times New Roman" w:hAnsi="Times New Roman"/>
                <w:sz w:val="28"/>
                <w:szCs w:val="28"/>
              </w:rPr>
              <w:t>Протяженность, м</w:t>
            </w:r>
          </w:p>
        </w:tc>
        <w:tc>
          <w:tcPr>
            <w:tcW w:w="3427" w:type="dxa"/>
          </w:tcPr>
          <w:p w:rsidR="00910F8B" w:rsidRPr="00247FF8" w:rsidRDefault="00910F8B" w:rsidP="00B37BBB">
            <w:pPr>
              <w:spacing w:line="240" w:lineRule="auto"/>
              <w:jc w:val="center"/>
              <w:rPr>
                <w:rFonts w:ascii="Times New Roman" w:hAnsi="Times New Roman"/>
                <w:sz w:val="28"/>
                <w:szCs w:val="28"/>
              </w:rPr>
            </w:pPr>
            <w:r w:rsidRPr="00247FF8">
              <w:rPr>
                <w:rFonts w:ascii="Times New Roman" w:hAnsi="Times New Roman"/>
                <w:sz w:val="28"/>
                <w:szCs w:val="28"/>
              </w:rPr>
              <w:t>Материал труб</w:t>
            </w:r>
          </w:p>
        </w:tc>
      </w:tr>
      <w:tr w:rsidR="00910F8B" w:rsidRPr="00247FF8" w:rsidTr="00B37BBB">
        <w:trPr>
          <w:trHeight w:val="282"/>
        </w:trPr>
        <w:tc>
          <w:tcPr>
            <w:tcW w:w="3426"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600</w:t>
            </w:r>
          </w:p>
        </w:tc>
        <w:tc>
          <w:tcPr>
            <w:tcW w:w="3427"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1800</w:t>
            </w:r>
          </w:p>
        </w:tc>
        <w:tc>
          <w:tcPr>
            <w:tcW w:w="3427"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ж/б</w:t>
            </w:r>
          </w:p>
        </w:tc>
      </w:tr>
      <w:tr w:rsidR="00910F8B" w:rsidRPr="00247FF8" w:rsidTr="00B37BBB">
        <w:tc>
          <w:tcPr>
            <w:tcW w:w="3426"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400</w:t>
            </w:r>
          </w:p>
        </w:tc>
        <w:tc>
          <w:tcPr>
            <w:tcW w:w="3427"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5000</w:t>
            </w:r>
          </w:p>
        </w:tc>
        <w:tc>
          <w:tcPr>
            <w:tcW w:w="3427"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чугун</w:t>
            </w:r>
          </w:p>
        </w:tc>
      </w:tr>
      <w:tr w:rsidR="00910F8B" w:rsidRPr="00247FF8" w:rsidTr="00B37BBB">
        <w:tc>
          <w:tcPr>
            <w:tcW w:w="3426"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300</w:t>
            </w:r>
          </w:p>
        </w:tc>
        <w:tc>
          <w:tcPr>
            <w:tcW w:w="3427"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4500</w:t>
            </w:r>
          </w:p>
        </w:tc>
        <w:tc>
          <w:tcPr>
            <w:tcW w:w="3427"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чугун</w:t>
            </w:r>
          </w:p>
        </w:tc>
      </w:tr>
      <w:tr w:rsidR="00910F8B" w:rsidRPr="00247FF8" w:rsidTr="00B37BBB">
        <w:tc>
          <w:tcPr>
            <w:tcW w:w="3426"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250</w:t>
            </w:r>
          </w:p>
        </w:tc>
        <w:tc>
          <w:tcPr>
            <w:tcW w:w="3427"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8500</w:t>
            </w:r>
          </w:p>
        </w:tc>
        <w:tc>
          <w:tcPr>
            <w:tcW w:w="3427" w:type="dxa"/>
            <w:vAlign w:val="center"/>
          </w:tcPr>
          <w:p w:rsidR="00910F8B" w:rsidRPr="00247FF8" w:rsidRDefault="00910F8B" w:rsidP="00B37BBB">
            <w:pPr>
              <w:spacing w:after="0"/>
              <w:jc w:val="center"/>
              <w:rPr>
                <w:rFonts w:ascii="Times New Roman" w:hAnsi="Times New Roman"/>
                <w:sz w:val="28"/>
                <w:szCs w:val="28"/>
              </w:rPr>
            </w:pPr>
            <w:r w:rsidRPr="00247FF8">
              <w:rPr>
                <w:rFonts w:ascii="Times New Roman" w:hAnsi="Times New Roman"/>
                <w:sz w:val="28"/>
                <w:szCs w:val="28"/>
              </w:rPr>
              <w:t>чугун</w:t>
            </w:r>
          </w:p>
        </w:tc>
      </w:tr>
    </w:tbl>
    <w:p w:rsidR="00910F8B" w:rsidRDefault="00910F8B" w:rsidP="00633162">
      <w:pPr>
        <w:spacing w:after="0"/>
        <w:jc w:val="both"/>
        <w:rPr>
          <w:rFonts w:ascii="Times New Roman" w:hAnsi="Times New Roman"/>
          <w:sz w:val="28"/>
          <w:szCs w:val="28"/>
        </w:rPr>
      </w:pPr>
      <w:r>
        <w:rPr>
          <w:rFonts w:ascii="Times New Roman" w:hAnsi="Times New Roman"/>
          <w:sz w:val="28"/>
          <w:szCs w:val="28"/>
        </w:rPr>
        <w:t xml:space="preserve">              </w:t>
      </w:r>
      <w:r w:rsidRPr="00633162">
        <w:rPr>
          <w:rFonts w:ascii="Times New Roman" w:hAnsi="Times New Roman"/>
          <w:sz w:val="28"/>
          <w:szCs w:val="28"/>
        </w:rPr>
        <w:t>Учет объемов фактического сброса очистных сооружений</w:t>
      </w:r>
      <w:r>
        <w:rPr>
          <w:rFonts w:ascii="Times New Roman" w:hAnsi="Times New Roman"/>
          <w:sz w:val="28"/>
          <w:szCs w:val="28"/>
        </w:rPr>
        <w:t xml:space="preserve"> </w:t>
      </w:r>
      <w:r w:rsidRPr="00633162">
        <w:rPr>
          <w:rFonts w:ascii="Times New Roman" w:hAnsi="Times New Roman"/>
          <w:sz w:val="28"/>
          <w:szCs w:val="28"/>
        </w:rPr>
        <w:t>производитс</w:t>
      </w:r>
      <w:r>
        <w:rPr>
          <w:rFonts w:ascii="Times New Roman" w:hAnsi="Times New Roman"/>
          <w:sz w:val="28"/>
          <w:szCs w:val="28"/>
        </w:rPr>
        <w:t xml:space="preserve">я нормативно-расчетным методом. </w:t>
      </w:r>
      <w:r w:rsidRPr="00633162">
        <w:rPr>
          <w:rFonts w:ascii="Times New Roman" w:hAnsi="Times New Roman"/>
          <w:sz w:val="28"/>
          <w:szCs w:val="28"/>
        </w:rPr>
        <w:t xml:space="preserve">Контроль над работой очистных </w:t>
      </w:r>
      <w:r>
        <w:rPr>
          <w:rFonts w:ascii="Times New Roman" w:hAnsi="Times New Roman"/>
          <w:sz w:val="28"/>
          <w:szCs w:val="28"/>
        </w:rPr>
        <w:t xml:space="preserve">сооружений и состоянием водоема </w:t>
      </w:r>
      <w:r w:rsidRPr="00633162">
        <w:rPr>
          <w:rFonts w:ascii="Times New Roman" w:hAnsi="Times New Roman"/>
          <w:sz w:val="28"/>
          <w:szCs w:val="28"/>
        </w:rPr>
        <w:t>приемника сточных вод осуществляет ведомствен</w:t>
      </w:r>
      <w:r>
        <w:rPr>
          <w:rFonts w:ascii="Times New Roman" w:hAnsi="Times New Roman"/>
          <w:sz w:val="28"/>
          <w:szCs w:val="28"/>
        </w:rPr>
        <w:t>ная лаборатория</w:t>
      </w:r>
      <w:r w:rsidR="00E63499">
        <w:rPr>
          <w:rFonts w:ascii="Times New Roman" w:hAnsi="Times New Roman"/>
          <w:sz w:val="28"/>
          <w:szCs w:val="28"/>
        </w:rPr>
        <w:t xml:space="preserve"> МУП</w:t>
      </w:r>
      <w:r>
        <w:rPr>
          <w:rFonts w:ascii="Times New Roman" w:hAnsi="Times New Roman"/>
          <w:sz w:val="28"/>
          <w:szCs w:val="28"/>
        </w:rPr>
        <w:t xml:space="preserve"> </w:t>
      </w:r>
      <w:r w:rsidR="00E63499">
        <w:rPr>
          <w:rFonts w:ascii="Times New Roman" w:hAnsi="Times New Roman"/>
          <w:sz w:val="28"/>
          <w:szCs w:val="28"/>
        </w:rPr>
        <w:t>«</w:t>
      </w:r>
      <w:r w:rsidRPr="00633162">
        <w:rPr>
          <w:rFonts w:ascii="Times New Roman" w:hAnsi="Times New Roman"/>
          <w:sz w:val="28"/>
          <w:szCs w:val="28"/>
        </w:rPr>
        <w:t>Водоканал», а также аккр</w:t>
      </w:r>
      <w:r>
        <w:rPr>
          <w:rFonts w:ascii="Times New Roman" w:hAnsi="Times New Roman"/>
          <w:sz w:val="28"/>
          <w:szCs w:val="28"/>
        </w:rPr>
        <w:t xml:space="preserve">едитованная лаборатория Филиала </w:t>
      </w:r>
      <w:r w:rsidRPr="00633162">
        <w:rPr>
          <w:rFonts w:ascii="Times New Roman" w:hAnsi="Times New Roman"/>
          <w:sz w:val="28"/>
          <w:szCs w:val="28"/>
        </w:rPr>
        <w:t>ЦЛАТИ по Смоленской области в соотве</w:t>
      </w:r>
      <w:r>
        <w:rPr>
          <w:rFonts w:ascii="Times New Roman" w:hAnsi="Times New Roman"/>
          <w:sz w:val="28"/>
          <w:szCs w:val="28"/>
        </w:rPr>
        <w:t>тствии с графиком лабораторного контроля.</w:t>
      </w:r>
    </w:p>
    <w:p w:rsidR="00910F8B" w:rsidRPr="00633162" w:rsidRDefault="00910F8B" w:rsidP="00633162">
      <w:pPr>
        <w:spacing w:after="0" w:line="240" w:lineRule="auto"/>
        <w:jc w:val="both"/>
        <w:rPr>
          <w:rFonts w:ascii="Times New Roman" w:hAnsi="Times New Roman"/>
          <w:sz w:val="28"/>
          <w:szCs w:val="28"/>
        </w:rPr>
      </w:pPr>
      <w:r>
        <w:rPr>
          <w:rFonts w:ascii="Times New Roman" w:hAnsi="Times New Roman"/>
          <w:sz w:val="28"/>
          <w:szCs w:val="28"/>
        </w:rPr>
        <w:t xml:space="preserve">         </w:t>
      </w:r>
      <w:r w:rsidRPr="00633162">
        <w:rPr>
          <w:rFonts w:ascii="Times New Roman" w:hAnsi="Times New Roman"/>
          <w:sz w:val="28"/>
          <w:szCs w:val="28"/>
        </w:rPr>
        <w:t xml:space="preserve">Средний износ сетей - 60% </w:t>
      </w:r>
      <w:r>
        <w:rPr>
          <w:rFonts w:ascii="Times New Roman" w:hAnsi="Times New Roman"/>
          <w:sz w:val="28"/>
          <w:szCs w:val="28"/>
        </w:rPr>
        <w:t xml:space="preserve">и необходим капремонт отдельных </w:t>
      </w:r>
      <w:r w:rsidRPr="00633162">
        <w:rPr>
          <w:rFonts w:ascii="Times New Roman" w:hAnsi="Times New Roman"/>
          <w:sz w:val="28"/>
          <w:szCs w:val="28"/>
        </w:rPr>
        <w:t>участков.</w:t>
      </w:r>
    </w:p>
    <w:p w:rsidR="00910F8B" w:rsidRPr="00633162" w:rsidRDefault="00910F8B" w:rsidP="00633162">
      <w:pPr>
        <w:spacing w:after="0" w:line="240" w:lineRule="auto"/>
        <w:jc w:val="both"/>
        <w:rPr>
          <w:rFonts w:ascii="Times New Roman" w:hAnsi="Times New Roman"/>
          <w:sz w:val="28"/>
          <w:szCs w:val="28"/>
        </w:rPr>
      </w:pPr>
      <w:r>
        <w:rPr>
          <w:rFonts w:ascii="Times New Roman" w:hAnsi="Times New Roman"/>
          <w:sz w:val="28"/>
          <w:szCs w:val="28"/>
        </w:rPr>
        <w:t xml:space="preserve">         </w:t>
      </w:r>
      <w:r w:rsidRPr="00633162">
        <w:rPr>
          <w:rFonts w:ascii="Times New Roman" w:hAnsi="Times New Roman"/>
          <w:sz w:val="28"/>
          <w:szCs w:val="28"/>
        </w:rPr>
        <w:t>В поселке Озерном использ</w:t>
      </w:r>
      <w:r>
        <w:rPr>
          <w:rFonts w:ascii="Times New Roman" w:hAnsi="Times New Roman"/>
          <w:sz w:val="28"/>
          <w:szCs w:val="28"/>
        </w:rPr>
        <w:t xml:space="preserve">уется полная раздельная система </w:t>
      </w:r>
      <w:r w:rsidRPr="00633162">
        <w:rPr>
          <w:rFonts w:ascii="Times New Roman" w:hAnsi="Times New Roman"/>
          <w:sz w:val="28"/>
          <w:szCs w:val="28"/>
        </w:rPr>
        <w:t>канализации.</w:t>
      </w:r>
    </w:p>
    <w:p w:rsidR="00910F8B" w:rsidRPr="00633162" w:rsidRDefault="00910F8B" w:rsidP="00633162">
      <w:pPr>
        <w:spacing w:after="0" w:line="240" w:lineRule="auto"/>
        <w:jc w:val="both"/>
        <w:rPr>
          <w:rFonts w:ascii="Times New Roman" w:hAnsi="Times New Roman"/>
          <w:sz w:val="28"/>
          <w:szCs w:val="28"/>
        </w:rPr>
      </w:pPr>
      <w:r>
        <w:rPr>
          <w:rFonts w:ascii="Times New Roman" w:hAnsi="Times New Roman"/>
          <w:sz w:val="28"/>
          <w:szCs w:val="28"/>
        </w:rPr>
        <w:t xml:space="preserve">        </w:t>
      </w:r>
      <w:r w:rsidRPr="00633162">
        <w:rPr>
          <w:rFonts w:ascii="Times New Roman" w:hAnsi="Times New Roman"/>
          <w:sz w:val="28"/>
          <w:szCs w:val="28"/>
        </w:rPr>
        <w:t>Ливневая канализация автономная, з</w:t>
      </w:r>
      <w:r>
        <w:rPr>
          <w:rFonts w:ascii="Times New Roman" w:hAnsi="Times New Roman"/>
          <w:sz w:val="28"/>
          <w:szCs w:val="28"/>
        </w:rPr>
        <w:t xml:space="preserve">акрытого типа и имеет подземные </w:t>
      </w:r>
      <w:r w:rsidRPr="00633162">
        <w:rPr>
          <w:rFonts w:ascii="Times New Roman" w:hAnsi="Times New Roman"/>
          <w:sz w:val="28"/>
          <w:szCs w:val="28"/>
        </w:rPr>
        <w:t>сети трубопроводов. Ливневые и</w:t>
      </w:r>
      <w:r>
        <w:rPr>
          <w:rFonts w:ascii="Times New Roman" w:hAnsi="Times New Roman"/>
          <w:sz w:val="28"/>
          <w:szCs w:val="28"/>
        </w:rPr>
        <w:t xml:space="preserve"> талые воды по системе открытых </w:t>
      </w:r>
      <w:r w:rsidRPr="00633162">
        <w:rPr>
          <w:rFonts w:ascii="Times New Roman" w:hAnsi="Times New Roman"/>
          <w:sz w:val="28"/>
          <w:szCs w:val="28"/>
        </w:rPr>
        <w:t>водостоков (по канавам, лоткам, к</w:t>
      </w:r>
      <w:r>
        <w:rPr>
          <w:rFonts w:ascii="Times New Roman" w:hAnsi="Times New Roman"/>
          <w:sz w:val="28"/>
          <w:szCs w:val="28"/>
        </w:rPr>
        <w:t xml:space="preserve">юветам) через дождевые приемные </w:t>
      </w:r>
      <w:r w:rsidRPr="00633162">
        <w:rPr>
          <w:rFonts w:ascii="Times New Roman" w:hAnsi="Times New Roman"/>
          <w:sz w:val="28"/>
          <w:szCs w:val="28"/>
        </w:rPr>
        <w:t xml:space="preserve">решетки попадают в </w:t>
      </w:r>
      <w:r w:rsidRPr="00633162">
        <w:rPr>
          <w:rFonts w:ascii="Times New Roman" w:hAnsi="Times New Roman"/>
          <w:sz w:val="28"/>
          <w:szCs w:val="28"/>
        </w:rPr>
        <w:lastRenderedPageBreak/>
        <w:t>трубопрово</w:t>
      </w:r>
      <w:r>
        <w:rPr>
          <w:rFonts w:ascii="Times New Roman" w:hAnsi="Times New Roman"/>
          <w:sz w:val="28"/>
          <w:szCs w:val="28"/>
        </w:rPr>
        <w:t xml:space="preserve">д и без предварительной очистки </w:t>
      </w:r>
      <w:r w:rsidRPr="00633162">
        <w:rPr>
          <w:rFonts w:ascii="Times New Roman" w:hAnsi="Times New Roman"/>
          <w:sz w:val="28"/>
          <w:szCs w:val="28"/>
        </w:rPr>
        <w:t>сбрасываются в р. Аржать - приток р. Зап. Двина.</w:t>
      </w:r>
    </w:p>
    <w:p w:rsidR="00910F8B" w:rsidRDefault="00910F8B" w:rsidP="00633162">
      <w:pPr>
        <w:spacing w:after="0"/>
        <w:jc w:val="both"/>
        <w:rPr>
          <w:rFonts w:ascii="Times New Roman" w:hAnsi="Times New Roman"/>
          <w:sz w:val="28"/>
          <w:szCs w:val="28"/>
        </w:rPr>
      </w:pPr>
      <w:r>
        <w:rPr>
          <w:rFonts w:ascii="Times New Roman" w:hAnsi="Times New Roman"/>
          <w:sz w:val="28"/>
          <w:szCs w:val="28"/>
        </w:rPr>
        <w:t xml:space="preserve">        Однако</w:t>
      </w:r>
      <w:r w:rsidRPr="00633162">
        <w:rPr>
          <w:rFonts w:ascii="Times New Roman" w:hAnsi="Times New Roman"/>
          <w:sz w:val="28"/>
          <w:szCs w:val="28"/>
        </w:rPr>
        <w:t xml:space="preserve"> ливневой канализаци</w:t>
      </w:r>
      <w:r>
        <w:rPr>
          <w:rFonts w:ascii="Times New Roman" w:hAnsi="Times New Roman"/>
          <w:sz w:val="28"/>
          <w:szCs w:val="28"/>
        </w:rPr>
        <w:t xml:space="preserve">ей обеспечена не вся территория </w:t>
      </w:r>
      <w:r w:rsidRPr="00633162">
        <w:rPr>
          <w:rFonts w:ascii="Times New Roman" w:hAnsi="Times New Roman"/>
          <w:sz w:val="28"/>
          <w:szCs w:val="28"/>
        </w:rPr>
        <w:t>Озерненского городского поселения. Ряд п</w:t>
      </w:r>
      <w:r>
        <w:rPr>
          <w:rFonts w:ascii="Times New Roman" w:hAnsi="Times New Roman"/>
          <w:sz w:val="28"/>
          <w:szCs w:val="28"/>
        </w:rPr>
        <w:t xml:space="preserve">редприятий и других организаций </w:t>
      </w:r>
      <w:r w:rsidRPr="00633162">
        <w:rPr>
          <w:rFonts w:ascii="Times New Roman" w:hAnsi="Times New Roman"/>
          <w:sz w:val="28"/>
          <w:szCs w:val="28"/>
        </w:rPr>
        <w:t>не имеют ливневой канализации, и сточ</w:t>
      </w:r>
      <w:r>
        <w:rPr>
          <w:rFonts w:ascii="Times New Roman" w:hAnsi="Times New Roman"/>
          <w:sz w:val="28"/>
          <w:szCs w:val="28"/>
        </w:rPr>
        <w:t xml:space="preserve">ные воды поступают на рельеф не </w:t>
      </w:r>
      <w:r w:rsidRPr="00633162">
        <w:rPr>
          <w:rFonts w:ascii="Times New Roman" w:hAnsi="Times New Roman"/>
          <w:sz w:val="28"/>
          <w:szCs w:val="28"/>
        </w:rPr>
        <w:t>организованно.</w:t>
      </w:r>
    </w:p>
    <w:p w:rsidR="00063EA1" w:rsidRDefault="00063EA1" w:rsidP="00633162">
      <w:pPr>
        <w:spacing w:after="0"/>
        <w:jc w:val="both"/>
        <w:rPr>
          <w:rFonts w:ascii="Times New Roman" w:hAnsi="Times New Roman"/>
          <w:sz w:val="28"/>
          <w:szCs w:val="28"/>
        </w:rPr>
      </w:pPr>
    </w:p>
    <w:p w:rsidR="00910F8B" w:rsidRDefault="00910F8B" w:rsidP="00633162">
      <w:pPr>
        <w:spacing w:after="0"/>
        <w:jc w:val="both"/>
        <w:rPr>
          <w:rFonts w:ascii="Times New Roman" w:hAnsi="Times New Roman"/>
          <w:sz w:val="28"/>
          <w:szCs w:val="28"/>
        </w:rPr>
      </w:pPr>
      <w:r>
        <w:rPr>
          <w:rFonts w:ascii="Times New Roman" w:hAnsi="Times New Roman"/>
          <w:sz w:val="28"/>
          <w:szCs w:val="28"/>
        </w:rPr>
        <w:t xml:space="preserve">         </w:t>
      </w:r>
      <w:r w:rsidRPr="00633162">
        <w:rPr>
          <w:rFonts w:ascii="Times New Roman" w:hAnsi="Times New Roman"/>
          <w:sz w:val="28"/>
          <w:szCs w:val="28"/>
        </w:rPr>
        <w:t>Динамика тарифов по услуге водоснабжение приведена в таблице</w:t>
      </w:r>
    </w:p>
    <w:p w:rsidR="00063EA1" w:rsidRDefault="00063EA1" w:rsidP="00633162">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916"/>
        <w:gridCol w:w="851"/>
        <w:gridCol w:w="992"/>
        <w:gridCol w:w="851"/>
        <w:gridCol w:w="850"/>
        <w:gridCol w:w="851"/>
        <w:gridCol w:w="1417"/>
        <w:gridCol w:w="851"/>
      </w:tblGrid>
      <w:tr w:rsidR="00910F8B" w:rsidRPr="00247FF8" w:rsidTr="00B37BBB">
        <w:trPr>
          <w:trHeight w:val="194"/>
        </w:trPr>
        <w:tc>
          <w:tcPr>
            <w:tcW w:w="594" w:type="dxa"/>
            <w:vMerge w:val="restart"/>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w:t>
            </w:r>
          </w:p>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п/п</w:t>
            </w:r>
          </w:p>
        </w:tc>
        <w:tc>
          <w:tcPr>
            <w:tcW w:w="2916" w:type="dxa"/>
            <w:vMerge w:val="restart"/>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Потребитель</w:t>
            </w:r>
          </w:p>
          <w:p w:rsidR="00910F8B" w:rsidRPr="00247FF8" w:rsidRDefault="00910F8B" w:rsidP="00B37BBB">
            <w:pPr>
              <w:spacing w:after="0"/>
              <w:jc w:val="center"/>
              <w:rPr>
                <w:rFonts w:ascii="Times New Roman" w:hAnsi="Times New Roman"/>
                <w:sz w:val="24"/>
                <w:szCs w:val="24"/>
              </w:rPr>
            </w:pPr>
          </w:p>
        </w:tc>
        <w:tc>
          <w:tcPr>
            <w:tcW w:w="6663" w:type="dxa"/>
            <w:gridSpan w:val="7"/>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Водоотведение</w:t>
            </w:r>
          </w:p>
        </w:tc>
      </w:tr>
      <w:tr w:rsidR="00910F8B" w:rsidRPr="00247FF8" w:rsidTr="00B37BBB">
        <w:trPr>
          <w:trHeight w:val="370"/>
        </w:trPr>
        <w:tc>
          <w:tcPr>
            <w:tcW w:w="594" w:type="dxa"/>
            <w:vMerge/>
            <w:vAlign w:val="center"/>
          </w:tcPr>
          <w:p w:rsidR="00910F8B" w:rsidRPr="00247FF8" w:rsidRDefault="00910F8B" w:rsidP="00B37BBB">
            <w:pPr>
              <w:spacing w:after="0"/>
              <w:jc w:val="center"/>
              <w:rPr>
                <w:rFonts w:ascii="Times New Roman" w:hAnsi="Times New Roman"/>
                <w:sz w:val="24"/>
                <w:szCs w:val="24"/>
              </w:rPr>
            </w:pPr>
          </w:p>
        </w:tc>
        <w:tc>
          <w:tcPr>
            <w:tcW w:w="2916" w:type="dxa"/>
            <w:vMerge/>
            <w:vAlign w:val="center"/>
          </w:tcPr>
          <w:p w:rsidR="00910F8B" w:rsidRPr="00247FF8" w:rsidRDefault="00910F8B" w:rsidP="00B37BBB">
            <w:pPr>
              <w:spacing w:after="0"/>
              <w:jc w:val="center"/>
              <w:rPr>
                <w:rFonts w:ascii="Times New Roman" w:hAnsi="Times New Roman"/>
                <w:sz w:val="24"/>
                <w:szCs w:val="24"/>
              </w:rPr>
            </w:pP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2007г</w:t>
            </w:r>
          </w:p>
        </w:tc>
        <w:tc>
          <w:tcPr>
            <w:tcW w:w="992"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2008г</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2009г</w:t>
            </w:r>
          </w:p>
        </w:tc>
        <w:tc>
          <w:tcPr>
            <w:tcW w:w="850"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2010г</w:t>
            </w:r>
          </w:p>
        </w:tc>
        <w:tc>
          <w:tcPr>
            <w:tcW w:w="851" w:type="dxa"/>
            <w:vAlign w:val="center"/>
          </w:tcPr>
          <w:p w:rsidR="00910F8B" w:rsidRDefault="00910F8B" w:rsidP="00B37BBB">
            <w:pPr>
              <w:spacing w:after="0"/>
              <w:jc w:val="center"/>
              <w:rPr>
                <w:rFonts w:ascii="Times New Roman" w:hAnsi="Times New Roman"/>
                <w:sz w:val="24"/>
                <w:szCs w:val="24"/>
              </w:rPr>
            </w:pPr>
          </w:p>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2011г</w:t>
            </w:r>
          </w:p>
          <w:p w:rsidR="00910F8B" w:rsidRPr="00247FF8" w:rsidRDefault="00910F8B" w:rsidP="00B37BBB">
            <w:pPr>
              <w:spacing w:after="0"/>
              <w:jc w:val="center"/>
              <w:rPr>
                <w:rFonts w:ascii="Times New Roman" w:hAnsi="Times New Roman"/>
                <w:sz w:val="24"/>
                <w:szCs w:val="24"/>
              </w:rPr>
            </w:pPr>
          </w:p>
        </w:tc>
        <w:tc>
          <w:tcPr>
            <w:tcW w:w="1417"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с 01.07.</w:t>
            </w:r>
          </w:p>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2012г. по</w:t>
            </w:r>
          </w:p>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30.06.2013г</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с</w:t>
            </w:r>
          </w:p>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01.07.</w:t>
            </w:r>
          </w:p>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2013г.</w:t>
            </w:r>
          </w:p>
        </w:tc>
      </w:tr>
      <w:tr w:rsidR="00910F8B" w:rsidRPr="00247FF8" w:rsidTr="00B37BBB">
        <w:tc>
          <w:tcPr>
            <w:tcW w:w="594"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w:t>
            </w:r>
          </w:p>
        </w:tc>
        <w:tc>
          <w:tcPr>
            <w:tcW w:w="2916"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Население</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10,07</w:t>
            </w:r>
          </w:p>
        </w:tc>
        <w:tc>
          <w:tcPr>
            <w:tcW w:w="992"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11,90</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15,17</w:t>
            </w:r>
          </w:p>
        </w:tc>
        <w:tc>
          <w:tcPr>
            <w:tcW w:w="850"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17,45</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20,45</w:t>
            </w:r>
          </w:p>
        </w:tc>
        <w:tc>
          <w:tcPr>
            <w:tcW w:w="1417"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23,40</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24,0</w:t>
            </w:r>
          </w:p>
        </w:tc>
      </w:tr>
      <w:tr w:rsidR="00910F8B" w:rsidRPr="00247FF8" w:rsidTr="00B37BBB">
        <w:trPr>
          <w:trHeight w:val="349"/>
        </w:trPr>
        <w:tc>
          <w:tcPr>
            <w:tcW w:w="594"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w:t>
            </w:r>
          </w:p>
        </w:tc>
        <w:tc>
          <w:tcPr>
            <w:tcW w:w="2916"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Бюджет</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12,53</w:t>
            </w:r>
          </w:p>
        </w:tc>
        <w:tc>
          <w:tcPr>
            <w:tcW w:w="992"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14,79</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17,75</w:t>
            </w:r>
          </w:p>
        </w:tc>
        <w:tc>
          <w:tcPr>
            <w:tcW w:w="850"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17,45</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20,45</w:t>
            </w:r>
          </w:p>
        </w:tc>
        <w:tc>
          <w:tcPr>
            <w:tcW w:w="1417"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23,40</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24,0</w:t>
            </w:r>
          </w:p>
        </w:tc>
      </w:tr>
      <w:tr w:rsidR="00910F8B" w:rsidRPr="00247FF8" w:rsidTr="00B37BBB">
        <w:tc>
          <w:tcPr>
            <w:tcW w:w="594"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3</w:t>
            </w:r>
          </w:p>
        </w:tc>
        <w:tc>
          <w:tcPr>
            <w:tcW w:w="2916" w:type="dxa"/>
            <w:tcBorders>
              <w:top w:val="nil"/>
            </w:tcBorders>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Предприятия</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45,84</w:t>
            </w:r>
          </w:p>
        </w:tc>
        <w:tc>
          <w:tcPr>
            <w:tcW w:w="992"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41,92</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20,21</w:t>
            </w:r>
          </w:p>
        </w:tc>
        <w:tc>
          <w:tcPr>
            <w:tcW w:w="850"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17,45</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20,45</w:t>
            </w:r>
          </w:p>
        </w:tc>
        <w:tc>
          <w:tcPr>
            <w:tcW w:w="1417"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23,40</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24,0</w:t>
            </w:r>
          </w:p>
        </w:tc>
      </w:tr>
      <w:tr w:rsidR="00910F8B" w:rsidRPr="00247FF8" w:rsidTr="00B37BBB">
        <w:tc>
          <w:tcPr>
            <w:tcW w:w="594"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4</w:t>
            </w:r>
          </w:p>
        </w:tc>
        <w:tc>
          <w:tcPr>
            <w:tcW w:w="2916"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Смоленская ГРЭС</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17,10</w:t>
            </w:r>
          </w:p>
        </w:tc>
        <w:tc>
          <w:tcPr>
            <w:tcW w:w="992"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20,21</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20,21</w:t>
            </w:r>
          </w:p>
        </w:tc>
        <w:tc>
          <w:tcPr>
            <w:tcW w:w="850"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17,45</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20,45</w:t>
            </w:r>
          </w:p>
        </w:tc>
        <w:tc>
          <w:tcPr>
            <w:tcW w:w="1417"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23,40</w:t>
            </w:r>
          </w:p>
        </w:tc>
        <w:tc>
          <w:tcPr>
            <w:tcW w:w="851" w:type="dxa"/>
            <w:vAlign w:val="center"/>
          </w:tcPr>
          <w:p w:rsidR="00910F8B" w:rsidRPr="00247FF8" w:rsidRDefault="00910F8B" w:rsidP="00B37BBB">
            <w:pPr>
              <w:spacing w:after="0"/>
              <w:jc w:val="center"/>
              <w:rPr>
                <w:rFonts w:ascii="Times New Roman" w:hAnsi="Times New Roman"/>
                <w:sz w:val="24"/>
                <w:szCs w:val="24"/>
              </w:rPr>
            </w:pPr>
            <w:r w:rsidRPr="00247FF8">
              <w:rPr>
                <w:rFonts w:ascii="Times New Roman" w:hAnsi="Times New Roman"/>
                <w:sz w:val="24"/>
                <w:szCs w:val="24"/>
              </w:rPr>
              <w:t>24,0</w:t>
            </w:r>
          </w:p>
        </w:tc>
      </w:tr>
    </w:tbl>
    <w:p w:rsidR="00063EA1" w:rsidRPr="002721F4" w:rsidRDefault="00063EA1" w:rsidP="00AD24FB">
      <w:pPr>
        <w:spacing w:after="0"/>
        <w:jc w:val="both"/>
        <w:rPr>
          <w:rFonts w:ascii="Times New Roman" w:hAnsi="Times New Roman"/>
          <w:sz w:val="16"/>
          <w:szCs w:val="16"/>
        </w:rPr>
      </w:pPr>
    </w:p>
    <w:p w:rsidR="00910F8B" w:rsidRDefault="00910F8B" w:rsidP="0061581F">
      <w:pPr>
        <w:spacing w:after="0"/>
        <w:jc w:val="center"/>
        <w:rPr>
          <w:rFonts w:ascii="Times New Roman" w:hAnsi="Times New Roman"/>
          <w:sz w:val="28"/>
          <w:szCs w:val="28"/>
        </w:rPr>
      </w:pPr>
      <w:r w:rsidRPr="0061581F">
        <w:rPr>
          <w:rFonts w:ascii="Times New Roman" w:hAnsi="Times New Roman"/>
          <w:sz w:val="28"/>
          <w:szCs w:val="28"/>
        </w:rPr>
        <w:t>Баланс централизованного водоотведения представлен в таблице</w:t>
      </w:r>
    </w:p>
    <w:p w:rsidR="00910F8B" w:rsidRPr="002721F4" w:rsidRDefault="00910F8B" w:rsidP="0061581F">
      <w:pPr>
        <w:spacing w:after="0"/>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181"/>
        <w:gridCol w:w="2570"/>
        <w:gridCol w:w="2463"/>
      </w:tblGrid>
      <w:tr w:rsidR="00910F8B" w:rsidTr="00B37BBB">
        <w:tc>
          <w:tcPr>
            <w:tcW w:w="959"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 п/п</w:t>
            </w:r>
          </w:p>
        </w:tc>
        <w:tc>
          <w:tcPr>
            <w:tcW w:w="4181"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Показатели</w:t>
            </w:r>
          </w:p>
        </w:tc>
        <w:tc>
          <w:tcPr>
            <w:tcW w:w="2570"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Ед. изм</w:t>
            </w:r>
          </w:p>
        </w:tc>
        <w:tc>
          <w:tcPr>
            <w:tcW w:w="2463"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Значение</w:t>
            </w:r>
          </w:p>
        </w:tc>
      </w:tr>
      <w:tr w:rsidR="00910F8B" w:rsidTr="00B37BBB">
        <w:tc>
          <w:tcPr>
            <w:tcW w:w="959"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1</w:t>
            </w:r>
          </w:p>
        </w:tc>
        <w:tc>
          <w:tcPr>
            <w:tcW w:w="4181"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Мощность предприятия</w:t>
            </w:r>
          </w:p>
        </w:tc>
        <w:tc>
          <w:tcPr>
            <w:tcW w:w="2570"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тыс.куб.м/сут</w:t>
            </w:r>
          </w:p>
        </w:tc>
        <w:tc>
          <w:tcPr>
            <w:tcW w:w="2463"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8,248</w:t>
            </w:r>
          </w:p>
        </w:tc>
      </w:tr>
      <w:tr w:rsidR="00910F8B" w:rsidTr="00B37BBB">
        <w:tc>
          <w:tcPr>
            <w:tcW w:w="959"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2</w:t>
            </w:r>
          </w:p>
        </w:tc>
        <w:tc>
          <w:tcPr>
            <w:tcW w:w="4181"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Пропущено сточных вод- всего</w:t>
            </w:r>
          </w:p>
        </w:tc>
        <w:tc>
          <w:tcPr>
            <w:tcW w:w="2570"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тыс.куб.м/год</w:t>
            </w:r>
          </w:p>
        </w:tc>
        <w:tc>
          <w:tcPr>
            <w:tcW w:w="2463"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347,12</w:t>
            </w:r>
          </w:p>
        </w:tc>
      </w:tr>
      <w:tr w:rsidR="00910F8B" w:rsidTr="00B37BBB">
        <w:tc>
          <w:tcPr>
            <w:tcW w:w="959" w:type="dxa"/>
          </w:tcPr>
          <w:p w:rsidR="00910F8B" w:rsidRPr="00B37BBB" w:rsidRDefault="00910F8B" w:rsidP="00B37BBB">
            <w:pPr>
              <w:spacing w:after="0"/>
              <w:jc w:val="center"/>
              <w:rPr>
                <w:rFonts w:ascii="Times New Roman" w:hAnsi="Times New Roman"/>
                <w:sz w:val="28"/>
                <w:szCs w:val="28"/>
              </w:rPr>
            </w:pPr>
          </w:p>
        </w:tc>
        <w:tc>
          <w:tcPr>
            <w:tcW w:w="4181"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в т.ч. население</w:t>
            </w:r>
          </w:p>
        </w:tc>
        <w:tc>
          <w:tcPr>
            <w:tcW w:w="2570"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тыс.куб.м/год</w:t>
            </w:r>
          </w:p>
        </w:tc>
        <w:tc>
          <w:tcPr>
            <w:tcW w:w="2463"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278,67</w:t>
            </w:r>
          </w:p>
        </w:tc>
      </w:tr>
      <w:tr w:rsidR="00910F8B" w:rsidTr="00B37BBB">
        <w:tc>
          <w:tcPr>
            <w:tcW w:w="959" w:type="dxa"/>
          </w:tcPr>
          <w:p w:rsidR="00910F8B" w:rsidRPr="00B37BBB" w:rsidRDefault="00910F8B" w:rsidP="00B37BBB">
            <w:pPr>
              <w:spacing w:after="0"/>
              <w:jc w:val="center"/>
              <w:rPr>
                <w:rFonts w:ascii="Times New Roman" w:hAnsi="Times New Roman"/>
                <w:sz w:val="28"/>
                <w:szCs w:val="28"/>
              </w:rPr>
            </w:pPr>
          </w:p>
        </w:tc>
        <w:tc>
          <w:tcPr>
            <w:tcW w:w="4181"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организации</w:t>
            </w:r>
          </w:p>
        </w:tc>
        <w:tc>
          <w:tcPr>
            <w:tcW w:w="2570"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тыс.куб.м/год</w:t>
            </w:r>
          </w:p>
        </w:tc>
        <w:tc>
          <w:tcPr>
            <w:tcW w:w="2463" w:type="dxa"/>
          </w:tcPr>
          <w:p w:rsidR="00910F8B" w:rsidRPr="00B37BBB" w:rsidRDefault="00910F8B" w:rsidP="00B37BBB">
            <w:pPr>
              <w:spacing w:after="0"/>
              <w:jc w:val="center"/>
              <w:rPr>
                <w:rFonts w:ascii="Times New Roman" w:hAnsi="Times New Roman"/>
                <w:sz w:val="28"/>
                <w:szCs w:val="28"/>
              </w:rPr>
            </w:pPr>
            <w:r w:rsidRPr="00B37BBB">
              <w:rPr>
                <w:rFonts w:ascii="Times New Roman" w:hAnsi="Times New Roman"/>
                <w:sz w:val="28"/>
                <w:szCs w:val="28"/>
              </w:rPr>
              <w:t>68,45</w:t>
            </w:r>
          </w:p>
        </w:tc>
      </w:tr>
    </w:tbl>
    <w:p w:rsidR="00910F8B" w:rsidRPr="002721F4" w:rsidRDefault="00910F8B" w:rsidP="002721F4">
      <w:pPr>
        <w:spacing w:after="0"/>
        <w:rPr>
          <w:rFonts w:ascii="Times New Roman" w:hAnsi="Times New Roman"/>
          <w:sz w:val="16"/>
          <w:szCs w:val="16"/>
        </w:rPr>
      </w:pPr>
    </w:p>
    <w:p w:rsidR="00910F8B" w:rsidRPr="0061581F" w:rsidRDefault="00910F8B" w:rsidP="0061581F">
      <w:pPr>
        <w:spacing w:after="0"/>
        <w:jc w:val="center"/>
        <w:rPr>
          <w:rFonts w:ascii="Times New Roman" w:hAnsi="Times New Roman"/>
          <w:sz w:val="28"/>
          <w:szCs w:val="28"/>
        </w:rPr>
      </w:pPr>
      <w:r w:rsidRPr="0061581F">
        <w:rPr>
          <w:rFonts w:ascii="Times New Roman" w:hAnsi="Times New Roman"/>
          <w:sz w:val="28"/>
          <w:szCs w:val="28"/>
        </w:rPr>
        <w:t>Доли объемов сточных вод, отвод</w:t>
      </w:r>
      <w:r>
        <w:rPr>
          <w:rFonts w:ascii="Times New Roman" w:hAnsi="Times New Roman"/>
          <w:sz w:val="28"/>
          <w:szCs w:val="28"/>
        </w:rPr>
        <w:t>имых от населения и организаций</w:t>
      </w:r>
    </w:p>
    <w:p w:rsidR="00910F8B" w:rsidRDefault="00910F8B" w:rsidP="0061581F">
      <w:pPr>
        <w:spacing w:after="0"/>
        <w:jc w:val="center"/>
        <w:rPr>
          <w:rFonts w:ascii="Times New Roman" w:hAnsi="Times New Roman"/>
          <w:sz w:val="28"/>
          <w:szCs w:val="28"/>
        </w:rPr>
      </w:pPr>
      <w:r w:rsidRPr="0061581F">
        <w:rPr>
          <w:rFonts w:ascii="Times New Roman" w:hAnsi="Times New Roman"/>
          <w:sz w:val="28"/>
          <w:szCs w:val="28"/>
        </w:rPr>
        <w:t>представлены на рисунке</w:t>
      </w:r>
    </w:p>
    <w:p w:rsidR="00910F8B" w:rsidRDefault="00B05F39" w:rsidP="0061581F">
      <w:pPr>
        <w:spacing w:after="0"/>
        <w:jc w:val="center"/>
        <w:rPr>
          <w:rFonts w:ascii="Times New Roman" w:hAnsi="Times New Roman"/>
          <w:sz w:val="28"/>
          <w:szCs w:val="28"/>
        </w:rPr>
      </w:pPr>
      <w:r>
        <w:rPr>
          <w:noProof/>
          <w:lang w:eastAsia="ru-RU"/>
        </w:rPr>
        <w:drawing>
          <wp:inline distT="0" distB="0" distL="0" distR="0">
            <wp:extent cx="4641850" cy="23558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0F8B" w:rsidRDefault="00910F8B" w:rsidP="001D786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B692C">
        <w:rPr>
          <w:rFonts w:ascii="Times New Roman" w:hAnsi="Times New Roman"/>
          <w:sz w:val="28"/>
          <w:szCs w:val="28"/>
          <w:lang w:eastAsia="ru-RU"/>
        </w:rPr>
        <w:t>Значительных изменений в балансе водоотведения в расчетный период,</w:t>
      </w:r>
      <w:r>
        <w:rPr>
          <w:rFonts w:ascii="Times New Roman" w:hAnsi="Times New Roman"/>
          <w:sz w:val="28"/>
          <w:szCs w:val="28"/>
          <w:lang w:eastAsia="ru-RU"/>
        </w:rPr>
        <w:t xml:space="preserve"> </w:t>
      </w:r>
      <w:r w:rsidRPr="009B692C">
        <w:rPr>
          <w:rFonts w:ascii="Times New Roman" w:hAnsi="Times New Roman"/>
          <w:sz w:val="28"/>
          <w:szCs w:val="28"/>
          <w:lang w:eastAsia="ru-RU"/>
        </w:rPr>
        <w:t>ближайшие 15 лет, не предвидится. Основным потребителем воды является население. Согласно динамике роста/падения численности населения наблюдается незначительное снижение количества потребителей.</w:t>
      </w:r>
    </w:p>
    <w:p w:rsidR="00E9748F" w:rsidRDefault="00E9748F" w:rsidP="001D786C">
      <w:pPr>
        <w:autoSpaceDE w:val="0"/>
        <w:autoSpaceDN w:val="0"/>
        <w:adjustRightInd w:val="0"/>
        <w:spacing w:after="0" w:line="240" w:lineRule="auto"/>
        <w:jc w:val="both"/>
        <w:rPr>
          <w:rFonts w:ascii="Times New Roman" w:hAnsi="Times New Roman"/>
          <w:sz w:val="28"/>
          <w:szCs w:val="28"/>
          <w:lang w:eastAsia="ru-RU"/>
        </w:rPr>
      </w:pPr>
    </w:p>
    <w:p w:rsidR="00E9748F" w:rsidRDefault="00E9748F" w:rsidP="001D786C">
      <w:pPr>
        <w:autoSpaceDE w:val="0"/>
        <w:autoSpaceDN w:val="0"/>
        <w:adjustRightInd w:val="0"/>
        <w:spacing w:after="0" w:line="240" w:lineRule="auto"/>
        <w:jc w:val="both"/>
        <w:rPr>
          <w:rFonts w:ascii="Times New Roman" w:hAnsi="Times New Roman"/>
          <w:sz w:val="28"/>
          <w:szCs w:val="28"/>
          <w:lang w:eastAsia="ru-RU"/>
        </w:rPr>
      </w:pPr>
    </w:p>
    <w:p w:rsidR="00E9748F" w:rsidRPr="009B692C" w:rsidRDefault="00E9748F" w:rsidP="001D786C">
      <w:pPr>
        <w:autoSpaceDE w:val="0"/>
        <w:autoSpaceDN w:val="0"/>
        <w:adjustRightInd w:val="0"/>
        <w:spacing w:after="0" w:line="240" w:lineRule="auto"/>
        <w:jc w:val="both"/>
        <w:rPr>
          <w:rFonts w:ascii="Times New Roman" w:hAnsi="Times New Roman"/>
          <w:sz w:val="28"/>
          <w:szCs w:val="28"/>
          <w:lang w:eastAsia="ru-RU"/>
        </w:rPr>
      </w:pPr>
    </w:p>
    <w:p w:rsidR="00910F8B" w:rsidRDefault="00910F8B" w:rsidP="0000028C">
      <w:pPr>
        <w:autoSpaceDE w:val="0"/>
        <w:autoSpaceDN w:val="0"/>
        <w:adjustRightInd w:val="0"/>
        <w:spacing w:after="0" w:line="240" w:lineRule="auto"/>
        <w:rPr>
          <w:rFonts w:ascii="TimesNewRomanPSMT" w:hAnsi="TimesNewRomanPSMT" w:cs="TimesNewRomanPSMT"/>
          <w:sz w:val="28"/>
          <w:szCs w:val="28"/>
          <w:lang w:eastAsia="ru-RU"/>
        </w:rPr>
      </w:pPr>
      <w:r>
        <w:rPr>
          <w:rFonts w:ascii="Times New Roman" w:hAnsi="Times New Roman"/>
          <w:sz w:val="28"/>
          <w:szCs w:val="28"/>
          <w:lang w:eastAsia="ru-RU"/>
        </w:rPr>
        <w:lastRenderedPageBreak/>
        <w:t xml:space="preserve">         </w:t>
      </w:r>
      <w:r w:rsidRPr="009B692C">
        <w:rPr>
          <w:rFonts w:ascii="Times New Roman" w:hAnsi="Times New Roman"/>
          <w:sz w:val="28"/>
          <w:szCs w:val="28"/>
          <w:lang w:eastAsia="ru-RU"/>
        </w:rPr>
        <w:t>Перспективный баланс водоснабжения на 2028г. представлен в таблице</w:t>
      </w:r>
      <w:r w:rsidRPr="0000028C">
        <w:rPr>
          <w:rFonts w:ascii="TimesNewRomanPSMT" w:hAnsi="TimesNewRomanPSMT" w:cs="TimesNewRomanPSMT"/>
          <w:sz w:val="28"/>
          <w:szCs w:val="28"/>
          <w:lang w:eastAsia="ru-RU"/>
        </w:rPr>
        <w:t xml:space="preserve"> </w:t>
      </w:r>
    </w:p>
    <w:p w:rsidR="00910F8B" w:rsidRPr="0000028C" w:rsidRDefault="00910F8B" w:rsidP="008A5981">
      <w:pPr>
        <w:autoSpaceDE w:val="0"/>
        <w:autoSpaceDN w:val="0"/>
        <w:adjustRightInd w:val="0"/>
        <w:spacing w:after="0" w:line="240" w:lineRule="auto"/>
        <w:jc w:val="center"/>
        <w:rPr>
          <w:rFonts w:ascii="Times New Roman" w:hAnsi="Times New Roman"/>
          <w:sz w:val="16"/>
          <w:szCs w:val="16"/>
          <w:lang w:eastAsia="ru-RU"/>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
        <w:gridCol w:w="4244"/>
        <w:gridCol w:w="2297"/>
        <w:gridCol w:w="1575"/>
      </w:tblGrid>
      <w:tr w:rsidR="00910F8B" w:rsidRPr="00357BEA" w:rsidTr="00B37BBB">
        <w:trPr>
          <w:trHeight w:val="305"/>
        </w:trPr>
        <w:tc>
          <w:tcPr>
            <w:tcW w:w="356"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1</w:t>
            </w:r>
          </w:p>
        </w:tc>
        <w:tc>
          <w:tcPr>
            <w:tcW w:w="4244"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Мощность предприятия</w:t>
            </w:r>
          </w:p>
        </w:tc>
        <w:tc>
          <w:tcPr>
            <w:tcW w:w="2297"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тыс.куб.м/сут</w:t>
            </w:r>
          </w:p>
        </w:tc>
        <w:tc>
          <w:tcPr>
            <w:tcW w:w="1575"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8,248</w:t>
            </w:r>
          </w:p>
        </w:tc>
      </w:tr>
      <w:tr w:rsidR="00910F8B" w:rsidRPr="00357BEA" w:rsidTr="00B37BBB">
        <w:trPr>
          <w:trHeight w:val="305"/>
        </w:trPr>
        <w:tc>
          <w:tcPr>
            <w:tcW w:w="356"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2</w:t>
            </w:r>
          </w:p>
        </w:tc>
        <w:tc>
          <w:tcPr>
            <w:tcW w:w="4244"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Пропущено сточных вод- всего</w:t>
            </w:r>
          </w:p>
        </w:tc>
        <w:tc>
          <w:tcPr>
            <w:tcW w:w="2297"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тыс.куб.м/год</w:t>
            </w:r>
          </w:p>
        </w:tc>
        <w:tc>
          <w:tcPr>
            <w:tcW w:w="1575"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326,00</w:t>
            </w:r>
          </w:p>
        </w:tc>
      </w:tr>
      <w:tr w:rsidR="00910F8B" w:rsidRPr="00357BEA" w:rsidTr="00B37BBB">
        <w:trPr>
          <w:trHeight w:val="305"/>
        </w:trPr>
        <w:tc>
          <w:tcPr>
            <w:tcW w:w="356"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p>
        </w:tc>
        <w:tc>
          <w:tcPr>
            <w:tcW w:w="4244"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в т.ч. население</w:t>
            </w:r>
          </w:p>
        </w:tc>
        <w:tc>
          <w:tcPr>
            <w:tcW w:w="2297"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тыс.куб.м/год</w:t>
            </w:r>
          </w:p>
        </w:tc>
        <w:tc>
          <w:tcPr>
            <w:tcW w:w="1575"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259,07</w:t>
            </w:r>
          </w:p>
        </w:tc>
      </w:tr>
      <w:tr w:rsidR="00910F8B" w:rsidRPr="00357BEA" w:rsidTr="00B37BBB">
        <w:trPr>
          <w:trHeight w:val="413"/>
        </w:trPr>
        <w:tc>
          <w:tcPr>
            <w:tcW w:w="356"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p>
        </w:tc>
        <w:tc>
          <w:tcPr>
            <w:tcW w:w="4244"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организации</w:t>
            </w:r>
          </w:p>
        </w:tc>
        <w:tc>
          <w:tcPr>
            <w:tcW w:w="2297" w:type="dxa"/>
          </w:tcPr>
          <w:p w:rsidR="00910F8B" w:rsidRPr="00357BEA" w:rsidRDefault="00910F8B" w:rsidP="00B37BBB">
            <w:pPr>
              <w:autoSpaceDE w:val="0"/>
              <w:autoSpaceDN w:val="0"/>
              <w:adjustRightInd w:val="0"/>
              <w:spacing w:after="0" w:line="240" w:lineRule="auto"/>
              <w:rPr>
                <w:rFonts w:ascii="Times New Roman" w:hAnsi="Times New Roman"/>
                <w:sz w:val="24"/>
                <w:szCs w:val="24"/>
                <w:lang w:eastAsia="ru-RU"/>
              </w:rPr>
            </w:pPr>
            <w:r w:rsidRPr="00357BEA">
              <w:rPr>
                <w:rFonts w:ascii="Times New Roman" w:hAnsi="Times New Roman"/>
                <w:sz w:val="24"/>
                <w:szCs w:val="24"/>
                <w:lang w:eastAsia="ru-RU"/>
              </w:rPr>
              <w:t>тыс.куб.м/год</w:t>
            </w:r>
          </w:p>
        </w:tc>
        <w:tc>
          <w:tcPr>
            <w:tcW w:w="1575" w:type="dxa"/>
          </w:tcPr>
          <w:p w:rsidR="00910F8B" w:rsidRPr="00357BEA" w:rsidRDefault="00910F8B" w:rsidP="00B37BBB">
            <w:pPr>
              <w:jc w:val="both"/>
              <w:rPr>
                <w:rFonts w:ascii="Times New Roman" w:hAnsi="Times New Roman"/>
                <w:b/>
                <w:sz w:val="24"/>
                <w:szCs w:val="24"/>
              </w:rPr>
            </w:pPr>
            <w:r w:rsidRPr="00357BEA">
              <w:rPr>
                <w:rFonts w:ascii="Times New Roman" w:hAnsi="Times New Roman"/>
                <w:sz w:val="24"/>
                <w:szCs w:val="24"/>
                <w:lang w:eastAsia="ru-RU"/>
              </w:rPr>
              <w:t>66,93</w:t>
            </w:r>
          </w:p>
        </w:tc>
      </w:tr>
    </w:tbl>
    <w:p w:rsidR="00910F8B" w:rsidRPr="008A5981" w:rsidRDefault="00910F8B" w:rsidP="00B43526">
      <w:pPr>
        <w:autoSpaceDE w:val="0"/>
        <w:autoSpaceDN w:val="0"/>
        <w:adjustRightInd w:val="0"/>
        <w:spacing w:after="0" w:line="240" w:lineRule="auto"/>
        <w:rPr>
          <w:rFonts w:ascii="Times New Roman" w:hAnsi="Times New Roman"/>
          <w:sz w:val="8"/>
          <w:szCs w:val="8"/>
          <w:lang w:eastAsia="ru-RU"/>
        </w:rPr>
      </w:pPr>
      <w:r w:rsidRPr="00B43526">
        <w:rPr>
          <w:rFonts w:ascii="Times New Roman" w:hAnsi="Times New Roman"/>
          <w:sz w:val="28"/>
          <w:szCs w:val="28"/>
          <w:lang w:eastAsia="ru-RU"/>
        </w:rPr>
        <w:t xml:space="preserve">       </w:t>
      </w:r>
    </w:p>
    <w:p w:rsidR="00910F8B" w:rsidRDefault="00910F8B" w:rsidP="001D786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43526">
        <w:rPr>
          <w:rFonts w:ascii="Times New Roman" w:hAnsi="Times New Roman"/>
          <w:sz w:val="28"/>
          <w:szCs w:val="28"/>
          <w:lang w:eastAsia="ru-RU"/>
        </w:rPr>
        <w:t>Существующих производственных мощностей системы водоотведения</w:t>
      </w:r>
      <w:r>
        <w:rPr>
          <w:rFonts w:ascii="Times New Roman" w:hAnsi="Times New Roman"/>
          <w:sz w:val="28"/>
          <w:szCs w:val="28"/>
          <w:lang w:eastAsia="ru-RU"/>
        </w:rPr>
        <w:t xml:space="preserve"> </w:t>
      </w:r>
      <w:r w:rsidRPr="00B43526">
        <w:rPr>
          <w:rFonts w:ascii="Times New Roman" w:hAnsi="Times New Roman"/>
          <w:sz w:val="28"/>
          <w:szCs w:val="28"/>
          <w:lang w:eastAsia="ru-RU"/>
        </w:rPr>
        <w:t>достаточно для обеспечения отвода и очистки образующихся сточных вод на планируемый период.</w:t>
      </w:r>
    </w:p>
    <w:p w:rsidR="00910F8B" w:rsidRPr="00B43526" w:rsidRDefault="00910F8B" w:rsidP="001D786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43526">
        <w:rPr>
          <w:rFonts w:ascii="Times New Roman" w:hAnsi="Times New Roman"/>
          <w:sz w:val="28"/>
          <w:szCs w:val="28"/>
          <w:lang w:eastAsia="ru-RU"/>
        </w:rPr>
        <w:t xml:space="preserve">        В связи с большой изношенность</w:t>
      </w:r>
      <w:r>
        <w:rPr>
          <w:rFonts w:ascii="Times New Roman" w:hAnsi="Times New Roman"/>
          <w:sz w:val="28"/>
          <w:szCs w:val="28"/>
          <w:lang w:eastAsia="ru-RU"/>
        </w:rPr>
        <w:t xml:space="preserve">ю системы водоотведения в 2014- </w:t>
      </w:r>
      <w:r w:rsidRPr="00B43526">
        <w:rPr>
          <w:rFonts w:ascii="Times New Roman" w:hAnsi="Times New Roman"/>
          <w:sz w:val="28"/>
          <w:szCs w:val="28"/>
          <w:lang w:eastAsia="ru-RU"/>
        </w:rPr>
        <w:t>202</w:t>
      </w:r>
      <w:r>
        <w:rPr>
          <w:rFonts w:ascii="Times New Roman" w:hAnsi="Times New Roman"/>
          <w:sz w:val="28"/>
          <w:szCs w:val="28"/>
          <w:lang w:eastAsia="ru-RU"/>
        </w:rPr>
        <w:t>8</w:t>
      </w:r>
      <w:r w:rsidRPr="00B43526">
        <w:rPr>
          <w:rFonts w:ascii="Times New Roman" w:hAnsi="Times New Roman"/>
          <w:sz w:val="28"/>
          <w:szCs w:val="28"/>
          <w:lang w:eastAsia="ru-RU"/>
        </w:rPr>
        <w:t>г.г. рассматривается реализац</w:t>
      </w:r>
      <w:r>
        <w:rPr>
          <w:rFonts w:ascii="Times New Roman" w:hAnsi="Times New Roman"/>
          <w:sz w:val="28"/>
          <w:szCs w:val="28"/>
          <w:lang w:eastAsia="ru-RU"/>
        </w:rPr>
        <w:t xml:space="preserve">ия мероприятий, направленных на </w:t>
      </w:r>
      <w:r w:rsidRPr="00B43526">
        <w:rPr>
          <w:rFonts w:ascii="Times New Roman" w:hAnsi="Times New Roman"/>
          <w:sz w:val="28"/>
          <w:szCs w:val="28"/>
          <w:lang w:eastAsia="ru-RU"/>
        </w:rPr>
        <w:t xml:space="preserve">повышение эффективности </w:t>
      </w:r>
      <w:r>
        <w:rPr>
          <w:rFonts w:ascii="Times New Roman" w:hAnsi="Times New Roman"/>
          <w:sz w:val="28"/>
          <w:szCs w:val="28"/>
          <w:lang w:eastAsia="ru-RU"/>
        </w:rPr>
        <w:t>её работы</w:t>
      </w:r>
      <w:r w:rsidRPr="00B43526">
        <w:rPr>
          <w:rFonts w:ascii="Times New Roman" w:hAnsi="Times New Roman"/>
          <w:sz w:val="28"/>
          <w:szCs w:val="28"/>
          <w:lang w:eastAsia="ru-RU"/>
        </w:rPr>
        <w:t>.</w:t>
      </w:r>
    </w:p>
    <w:p w:rsidR="00910F8B" w:rsidRPr="00B43526" w:rsidRDefault="00910F8B" w:rsidP="001D786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43526">
        <w:rPr>
          <w:rFonts w:ascii="Times New Roman" w:hAnsi="Times New Roman"/>
          <w:sz w:val="28"/>
          <w:szCs w:val="28"/>
          <w:lang w:eastAsia="ru-RU"/>
        </w:rPr>
        <w:t>Перечень мероприятий планир</w:t>
      </w:r>
      <w:r>
        <w:rPr>
          <w:rFonts w:ascii="Times New Roman" w:hAnsi="Times New Roman"/>
          <w:sz w:val="28"/>
          <w:szCs w:val="28"/>
          <w:lang w:eastAsia="ru-RU"/>
        </w:rPr>
        <w:t xml:space="preserve">уемых к освоению в период 2014- </w:t>
      </w:r>
      <w:r w:rsidRPr="00B43526">
        <w:rPr>
          <w:rFonts w:ascii="Times New Roman" w:hAnsi="Times New Roman"/>
          <w:sz w:val="28"/>
          <w:szCs w:val="28"/>
          <w:lang w:eastAsia="ru-RU"/>
        </w:rPr>
        <w:t>202</w:t>
      </w:r>
      <w:r>
        <w:rPr>
          <w:rFonts w:ascii="Times New Roman" w:hAnsi="Times New Roman"/>
          <w:sz w:val="28"/>
          <w:szCs w:val="28"/>
          <w:lang w:eastAsia="ru-RU"/>
        </w:rPr>
        <w:t>8</w:t>
      </w:r>
      <w:r w:rsidRPr="00B43526">
        <w:rPr>
          <w:rFonts w:ascii="Times New Roman" w:hAnsi="Times New Roman"/>
          <w:sz w:val="28"/>
          <w:szCs w:val="28"/>
          <w:lang w:eastAsia="ru-RU"/>
        </w:rPr>
        <w:t>г.г.:</w:t>
      </w:r>
    </w:p>
    <w:p w:rsidR="00910F8B" w:rsidRPr="00B43526" w:rsidRDefault="00910F8B" w:rsidP="001D786C">
      <w:pPr>
        <w:autoSpaceDE w:val="0"/>
        <w:autoSpaceDN w:val="0"/>
        <w:adjustRightInd w:val="0"/>
        <w:spacing w:after="0" w:line="240" w:lineRule="auto"/>
        <w:jc w:val="both"/>
        <w:rPr>
          <w:rFonts w:ascii="Times New Roman" w:hAnsi="Times New Roman"/>
          <w:sz w:val="28"/>
          <w:szCs w:val="28"/>
          <w:lang w:eastAsia="ru-RU"/>
        </w:rPr>
      </w:pPr>
      <w:r w:rsidRPr="00B43526">
        <w:rPr>
          <w:rFonts w:ascii="Times New Roman" w:eastAsia="SymbolMT" w:hAnsi="Times New Roman"/>
          <w:sz w:val="28"/>
          <w:szCs w:val="28"/>
          <w:lang w:eastAsia="ru-RU"/>
        </w:rPr>
        <w:t xml:space="preserve"> </w:t>
      </w:r>
      <w:r w:rsidRPr="00B43526">
        <w:rPr>
          <w:rFonts w:ascii="Times New Roman" w:hAnsi="Times New Roman"/>
          <w:sz w:val="28"/>
          <w:szCs w:val="28"/>
          <w:lang w:eastAsia="ru-RU"/>
        </w:rPr>
        <w:t>Проведение технического об</w:t>
      </w:r>
      <w:r>
        <w:rPr>
          <w:rFonts w:ascii="Times New Roman" w:hAnsi="Times New Roman"/>
          <w:sz w:val="28"/>
          <w:szCs w:val="28"/>
          <w:lang w:eastAsia="ru-RU"/>
        </w:rPr>
        <w:t xml:space="preserve">следования ливневой канализации </w:t>
      </w:r>
      <w:r w:rsidRPr="00B43526">
        <w:rPr>
          <w:rFonts w:ascii="Times New Roman" w:hAnsi="Times New Roman"/>
          <w:sz w:val="28"/>
          <w:szCs w:val="28"/>
          <w:lang w:eastAsia="ru-RU"/>
        </w:rPr>
        <w:t>посёлка;</w:t>
      </w:r>
    </w:p>
    <w:p w:rsidR="00910F8B" w:rsidRPr="00B43526" w:rsidRDefault="00910F8B" w:rsidP="001D786C">
      <w:pPr>
        <w:autoSpaceDE w:val="0"/>
        <w:autoSpaceDN w:val="0"/>
        <w:adjustRightInd w:val="0"/>
        <w:spacing w:after="0" w:line="240" w:lineRule="auto"/>
        <w:jc w:val="both"/>
        <w:rPr>
          <w:rFonts w:ascii="Times New Roman" w:hAnsi="Times New Roman"/>
          <w:sz w:val="28"/>
          <w:szCs w:val="28"/>
          <w:lang w:eastAsia="ru-RU"/>
        </w:rPr>
      </w:pPr>
      <w:r w:rsidRPr="00B43526">
        <w:rPr>
          <w:rFonts w:ascii="Times New Roman" w:eastAsia="SymbolMT" w:hAnsi="Times New Roman"/>
          <w:sz w:val="28"/>
          <w:szCs w:val="28"/>
          <w:lang w:eastAsia="ru-RU"/>
        </w:rPr>
        <w:t xml:space="preserve"> </w:t>
      </w:r>
      <w:r w:rsidRPr="00B43526">
        <w:rPr>
          <w:rFonts w:ascii="Times New Roman" w:hAnsi="Times New Roman"/>
          <w:sz w:val="28"/>
          <w:szCs w:val="28"/>
          <w:lang w:eastAsia="ru-RU"/>
        </w:rPr>
        <w:t>Реконструкция системы отопле</w:t>
      </w:r>
      <w:r>
        <w:rPr>
          <w:rFonts w:ascii="Times New Roman" w:hAnsi="Times New Roman"/>
          <w:sz w:val="28"/>
          <w:szCs w:val="28"/>
          <w:lang w:eastAsia="ru-RU"/>
        </w:rPr>
        <w:t xml:space="preserve">ния зданий очистных сооружений </w:t>
      </w:r>
      <w:r w:rsidRPr="00B43526">
        <w:rPr>
          <w:rFonts w:ascii="Times New Roman" w:hAnsi="Times New Roman"/>
          <w:sz w:val="28"/>
          <w:szCs w:val="28"/>
          <w:lang w:eastAsia="ru-RU"/>
        </w:rPr>
        <w:t>и насосной станции 2-го подъём</w:t>
      </w:r>
      <w:r>
        <w:rPr>
          <w:rFonts w:ascii="Times New Roman" w:hAnsi="Times New Roman"/>
          <w:sz w:val="28"/>
          <w:szCs w:val="28"/>
          <w:lang w:eastAsia="ru-RU"/>
        </w:rPr>
        <w:t xml:space="preserve">а: установка двух котлов, </w:t>
      </w:r>
      <w:r w:rsidRPr="00B43526">
        <w:rPr>
          <w:rFonts w:ascii="Times New Roman" w:hAnsi="Times New Roman"/>
          <w:sz w:val="28"/>
          <w:szCs w:val="28"/>
          <w:lang w:eastAsia="ru-RU"/>
        </w:rPr>
        <w:t>работающих на дизельном топливе;</w:t>
      </w:r>
    </w:p>
    <w:p w:rsidR="00910F8B" w:rsidRDefault="00910F8B" w:rsidP="00B43526">
      <w:pPr>
        <w:autoSpaceDE w:val="0"/>
        <w:autoSpaceDN w:val="0"/>
        <w:adjustRightInd w:val="0"/>
        <w:spacing w:after="0" w:line="240" w:lineRule="auto"/>
        <w:rPr>
          <w:rFonts w:ascii="Times New Roman" w:hAnsi="Times New Roman"/>
          <w:sz w:val="28"/>
          <w:szCs w:val="28"/>
          <w:lang w:eastAsia="ru-RU"/>
        </w:rPr>
      </w:pPr>
      <w:r w:rsidRPr="00B43526">
        <w:rPr>
          <w:rFonts w:ascii="Times New Roman" w:eastAsia="SymbolMT" w:hAnsi="Times New Roman"/>
          <w:sz w:val="28"/>
          <w:szCs w:val="28"/>
          <w:lang w:eastAsia="ru-RU"/>
        </w:rPr>
        <w:t xml:space="preserve"> </w:t>
      </w:r>
      <w:r w:rsidRPr="00B43526">
        <w:rPr>
          <w:rFonts w:ascii="Times New Roman" w:hAnsi="Times New Roman"/>
          <w:sz w:val="28"/>
          <w:szCs w:val="28"/>
          <w:lang w:eastAsia="ru-RU"/>
        </w:rPr>
        <w:t>Разработка проектно-сметн</w:t>
      </w:r>
      <w:r>
        <w:rPr>
          <w:rFonts w:ascii="Times New Roman" w:hAnsi="Times New Roman"/>
          <w:sz w:val="28"/>
          <w:szCs w:val="28"/>
          <w:lang w:eastAsia="ru-RU"/>
        </w:rPr>
        <w:t xml:space="preserve">ой документации и реконструкция </w:t>
      </w:r>
      <w:r w:rsidRPr="00B43526">
        <w:rPr>
          <w:rFonts w:ascii="Times New Roman" w:hAnsi="Times New Roman"/>
          <w:sz w:val="28"/>
          <w:szCs w:val="28"/>
          <w:lang w:eastAsia="ru-RU"/>
        </w:rPr>
        <w:t>двух аэрофильтров очистных сооружений.</w:t>
      </w:r>
    </w:p>
    <w:p w:rsidR="00910F8B" w:rsidRDefault="00910F8B" w:rsidP="00244D89">
      <w:pPr>
        <w:spacing w:after="0"/>
        <w:jc w:val="both"/>
        <w:rPr>
          <w:rFonts w:ascii="Times New Roman" w:hAnsi="Times New Roman"/>
          <w:sz w:val="28"/>
          <w:szCs w:val="28"/>
        </w:rPr>
      </w:pPr>
      <w:r w:rsidRPr="00244D89">
        <w:rPr>
          <w:rFonts w:ascii="Times New Roman" w:hAnsi="Times New Roman"/>
          <w:sz w:val="28"/>
          <w:szCs w:val="28"/>
          <w:lang w:eastAsia="ru-RU"/>
        </w:rPr>
        <w:t xml:space="preserve">       </w:t>
      </w:r>
      <w:r w:rsidRPr="00244D89">
        <w:rPr>
          <w:rFonts w:ascii="Times New Roman" w:hAnsi="Times New Roman"/>
          <w:sz w:val="28"/>
          <w:szCs w:val="28"/>
        </w:rPr>
        <w:t xml:space="preserve">   Основными направлениями развития централизованной системы водоотведения </w:t>
      </w:r>
      <w:r>
        <w:rPr>
          <w:rFonts w:ascii="Times New Roman" w:hAnsi="Times New Roman"/>
          <w:sz w:val="28"/>
          <w:szCs w:val="28"/>
        </w:rPr>
        <w:t xml:space="preserve">посёлка </w:t>
      </w:r>
      <w:r w:rsidRPr="00244D89">
        <w:rPr>
          <w:rFonts w:ascii="Times New Roman" w:hAnsi="Times New Roman"/>
          <w:sz w:val="28"/>
          <w:szCs w:val="28"/>
        </w:rPr>
        <w:t>являются - модернизация и обновление коммунальной инфраструктуры,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910F8B" w:rsidRPr="00244D89" w:rsidRDefault="00910F8B" w:rsidP="00244D89">
      <w:pPr>
        <w:autoSpaceDE w:val="0"/>
        <w:autoSpaceDN w:val="0"/>
        <w:adjustRightInd w:val="0"/>
        <w:spacing w:after="0" w:line="240" w:lineRule="auto"/>
        <w:rPr>
          <w:rFonts w:ascii="Times New Roman" w:hAnsi="Times New Roman"/>
          <w:sz w:val="28"/>
          <w:szCs w:val="28"/>
          <w:lang w:eastAsia="ru-RU"/>
        </w:rPr>
      </w:pPr>
      <w:r w:rsidRPr="00244D89">
        <w:rPr>
          <w:rFonts w:ascii="Times New Roman" w:hAnsi="Times New Roman"/>
          <w:sz w:val="28"/>
          <w:szCs w:val="28"/>
        </w:rPr>
        <w:t xml:space="preserve">          </w:t>
      </w:r>
      <w:r>
        <w:rPr>
          <w:rFonts w:ascii="Times New Roman" w:hAnsi="Times New Roman"/>
          <w:sz w:val="28"/>
          <w:szCs w:val="28"/>
          <w:lang w:eastAsia="ru-RU"/>
        </w:rPr>
        <w:t>Программой предусматривается</w:t>
      </w:r>
      <w:r w:rsidRPr="00244D89">
        <w:rPr>
          <w:rFonts w:ascii="Times New Roman" w:hAnsi="Times New Roman"/>
          <w:sz w:val="28"/>
          <w:szCs w:val="28"/>
          <w:lang w:eastAsia="ru-RU"/>
        </w:rPr>
        <w:t>:</w:t>
      </w:r>
    </w:p>
    <w:p w:rsidR="00910F8B" w:rsidRPr="00244D89" w:rsidRDefault="00910F8B" w:rsidP="00244D89">
      <w:pPr>
        <w:autoSpaceDE w:val="0"/>
        <w:autoSpaceDN w:val="0"/>
        <w:adjustRightInd w:val="0"/>
        <w:spacing w:after="0" w:line="240" w:lineRule="auto"/>
        <w:rPr>
          <w:rFonts w:ascii="Times New Roman" w:hAnsi="Times New Roman"/>
          <w:sz w:val="28"/>
          <w:szCs w:val="28"/>
          <w:lang w:eastAsia="ru-RU"/>
        </w:rPr>
      </w:pPr>
      <w:r w:rsidRPr="00244D89">
        <w:rPr>
          <w:rFonts w:ascii="Times New Roman" w:hAnsi="Times New Roman"/>
          <w:sz w:val="28"/>
          <w:szCs w:val="28"/>
          <w:lang w:eastAsia="ru-RU"/>
        </w:rPr>
        <w:t>- повышение надежности водоотведения;</w:t>
      </w:r>
    </w:p>
    <w:p w:rsidR="00910F8B" w:rsidRPr="00244D89" w:rsidRDefault="00910F8B" w:rsidP="00244D89">
      <w:pPr>
        <w:autoSpaceDE w:val="0"/>
        <w:autoSpaceDN w:val="0"/>
        <w:adjustRightInd w:val="0"/>
        <w:spacing w:after="0" w:line="240" w:lineRule="auto"/>
        <w:rPr>
          <w:rFonts w:ascii="Times New Roman" w:hAnsi="Times New Roman"/>
          <w:sz w:val="28"/>
          <w:szCs w:val="28"/>
          <w:lang w:eastAsia="ru-RU"/>
        </w:rPr>
      </w:pPr>
      <w:r w:rsidRPr="00244D89">
        <w:rPr>
          <w:rFonts w:ascii="Times New Roman" w:hAnsi="Times New Roman"/>
          <w:sz w:val="28"/>
          <w:szCs w:val="28"/>
          <w:lang w:eastAsia="ru-RU"/>
        </w:rPr>
        <w:t>- повышение экологической безопасности в населенных пунктах;</w:t>
      </w:r>
    </w:p>
    <w:p w:rsidR="00910F8B" w:rsidRPr="00244D89" w:rsidRDefault="00910F8B" w:rsidP="00244D89">
      <w:pPr>
        <w:autoSpaceDE w:val="0"/>
        <w:autoSpaceDN w:val="0"/>
        <w:adjustRightInd w:val="0"/>
        <w:spacing w:after="0" w:line="240" w:lineRule="auto"/>
        <w:rPr>
          <w:rFonts w:ascii="Times New Roman" w:hAnsi="Times New Roman"/>
          <w:sz w:val="28"/>
          <w:szCs w:val="28"/>
          <w:lang w:eastAsia="ru-RU"/>
        </w:rPr>
      </w:pPr>
      <w:r w:rsidRPr="00244D89">
        <w:rPr>
          <w:rFonts w:ascii="Times New Roman" w:hAnsi="Times New Roman"/>
          <w:sz w:val="28"/>
          <w:szCs w:val="28"/>
          <w:lang w:eastAsia="ru-RU"/>
        </w:rPr>
        <w:t>- обеспечение соответствия п</w:t>
      </w:r>
      <w:r>
        <w:rPr>
          <w:rFonts w:ascii="Times New Roman" w:hAnsi="Times New Roman"/>
          <w:sz w:val="28"/>
          <w:szCs w:val="28"/>
          <w:lang w:eastAsia="ru-RU"/>
        </w:rPr>
        <w:t xml:space="preserve">араметров качества сточных вод, </w:t>
      </w:r>
      <w:r w:rsidRPr="00244D89">
        <w:rPr>
          <w:rFonts w:ascii="Times New Roman" w:hAnsi="Times New Roman"/>
          <w:sz w:val="28"/>
          <w:szCs w:val="28"/>
          <w:lang w:eastAsia="ru-RU"/>
        </w:rPr>
        <w:t>прошедших через очистные сооружения), установленным нормам;</w:t>
      </w:r>
    </w:p>
    <w:p w:rsidR="00910F8B" w:rsidRPr="00244D89" w:rsidRDefault="00910F8B" w:rsidP="00244D89">
      <w:pPr>
        <w:autoSpaceDE w:val="0"/>
        <w:autoSpaceDN w:val="0"/>
        <w:adjustRightInd w:val="0"/>
        <w:spacing w:after="0" w:line="240" w:lineRule="auto"/>
        <w:rPr>
          <w:rFonts w:ascii="Times New Roman" w:hAnsi="Times New Roman"/>
          <w:sz w:val="28"/>
          <w:szCs w:val="28"/>
          <w:lang w:eastAsia="ru-RU"/>
        </w:rPr>
      </w:pPr>
      <w:r w:rsidRPr="00244D89">
        <w:rPr>
          <w:rFonts w:ascii="Times New Roman" w:hAnsi="Times New Roman"/>
          <w:sz w:val="28"/>
          <w:szCs w:val="28"/>
          <w:lang w:eastAsia="ru-RU"/>
        </w:rPr>
        <w:t>- сокращение эксплуатационных расходов на единицу продукции;</w:t>
      </w:r>
    </w:p>
    <w:p w:rsidR="00910F8B" w:rsidRPr="00244D89" w:rsidRDefault="00910F8B" w:rsidP="00244D89">
      <w:pPr>
        <w:spacing w:after="0"/>
        <w:jc w:val="both"/>
        <w:rPr>
          <w:rFonts w:ascii="Times New Roman" w:hAnsi="Times New Roman"/>
          <w:sz w:val="28"/>
          <w:szCs w:val="28"/>
        </w:rPr>
      </w:pPr>
      <w:r w:rsidRPr="00244D89">
        <w:rPr>
          <w:rFonts w:ascii="Times New Roman" w:hAnsi="Times New Roman"/>
          <w:sz w:val="28"/>
          <w:szCs w:val="28"/>
          <w:lang w:eastAsia="ru-RU"/>
        </w:rPr>
        <w:t>- обеспечение запаса мощности сооружений водоочистки.</w:t>
      </w:r>
    </w:p>
    <w:p w:rsidR="00910F8B" w:rsidRPr="00244D89" w:rsidRDefault="00910F8B" w:rsidP="00244D89">
      <w:pPr>
        <w:autoSpaceDE w:val="0"/>
        <w:autoSpaceDN w:val="0"/>
        <w:adjustRightInd w:val="0"/>
        <w:spacing w:after="0" w:line="240" w:lineRule="auto"/>
        <w:jc w:val="center"/>
        <w:rPr>
          <w:rFonts w:ascii="Times New Roman" w:hAnsi="Times New Roman"/>
          <w:sz w:val="28"/>
          <w:szCs w:val="28"/>
          <w:lang w:eastAsia="ru-RU"/>
        </w:rPr>
      </w:pPr>
      <w:r w:rsidRPr="00244D89">
        <w:rPr>
          <w:rFonts w:ascii="Times New Roman" w:hAnsi="Times New Roman"/>
          <w:sz w:val="28"/>
          <w:szCs w:val="28"/>
          <w:lang w:eastAsia="ru-RU"/>
        </w:rPr>
        <w:t>Целевые показатели развития централизованной системы водоотведения</w:t>
      </w:r>
    </w:p>
    <w:p w:rsidR="00910F8B" w:rsidRPr="00357BEA" w:rsidRDefault="00910F8B" w:rsidP="00244D89">
      <w:pPr>
        <w:autoSpaceDE w:val="0"/>
        <w:autoSpaceDN w:val="0"/>
        <w:adjustRightInd w:val="0"/>
        <w:spacing w:after="0" w:line="240" w:lineRule="auto"/>
        <w:rPr>
          <w:rFonts w:ascii="TimesNewRomanPSMT" w:hAnsi="TimesNewRomanPSMT" w:cs="TimesNewRomanPSMT"/>
          <w:sz w:val="8"/>
          <w:szCs w:val="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296"/>
        <w:gridCol w:w="1236"/>
        <w:gridCol w:w="1237"/>
        <w:gridCol w:w="2187"/>
      </w:tblGrid>
      <w:tr w:rsidR="00910F8B" w:rsidRPr="00357BEA" w:rsidTr="00B37BBB">
        <w:trPr>
          <w:trHeight w:val="253"/>
        </w:trPr>
        <w:tc>
          <w:tcPr>
            <w:tcW w:w="400" w:type="dxa"/>
            <w:vMerge w:val="restart"/>
            <w:vAlign w:val="center"/>
          </w:tcPr>
          <w:p w:rsidR="00910F8B" w:rsidRPr="00357BEA" w:rsidRDefault="00910F8B" w:rsidP="00B37BBB">
            <w:pPr>
              <w:autoSpaceDE w:val="0"/>
              <w:autoSpaceDN w:val="0"/>
              <w:adjustRightInd w:val="0"/>
              <w:spacing w:after="0" w:line="240" w:lineRule="auto"/>
              <w:jc w:val="center"/>
              <w:rPr>
                <w:rFonts w:ascii="Times New Roman" w:hAnsi="Times New Roman"/>
                <w:sz w:val="24"/>
                <w:szCs w:val="24"/>
                <w:lang w:eastAsia="ru-RU"/>
              </w:rPr>
            </w:pPr>
            <w:r w:rsidRPr="00357BEA">
              <w:rPr>
                <w:rFonts w:ascii="Times New Roman" w:hAnsi="Times New Roman"/>
                <w:sz w:val="24"/>
                <w:szCs w:val="24"/>
                <w:lang w:eastAsia="ru-RU"/>
              </w:rPr>
              <w:t>№</w:t>
            </w:r>
          </w:p>
          <w:p w:rsidR="00910F8B" w:rsidRPr="00357BEA" w:rsidRDefault="00910F8B" w:rsidP="00B37BBB">
            <w:pPr>
              <w:autoSpaceDE w:val="0"/>
              <w:autoSpaceDN w:val="0"/>
              <w:adjustRightInd w:val="0"/>
              <w:spacing w:after="0" w:line="240" w:lineRule="auto"/>
              <w:jc w:val="center"/>
              <w:rPr>
                <w:rFonts w:ascii="Times New Roman" w:hAnsi="Times New Roman"/>
                <w:sz w:val="24"/>
                <w:szCs w:val="24"/>
                <w:lang w:eastAsia="ru-RU"/>
              </w:rPr>
            </w:pPr>
            <w:r w:rsidRPr="00357BEA">
              <w:rPr>
                <w:rFonts w:ascii="Times New Roman" w:hAnsi="Times New Roman"/>
                <w:sz w:val="24"/>
                <w:szCs w:val="24"/>
                <w:lang w:eastAsia="ru-RU"/>
              </w:rPr>
              <w:t>п/п</w:t>
            </w:r>
          </w:p>
        </w:tc>
        <w:tc>
          <w:tcPr>
            <w:tcW w:w="4296" w:type="dxa"/>
            <w:vMerge w:val="restart"/>
            <w:vAlign w:val="center"/>
          </w:tcPr>
          <w:p w:rsidR="00910F8B" w:rsidRPr="00357BEA" w:rsidRDefault="00910F8B" w:rsidP="00357BEA">
            <w:pPr>
              <w:autoSpaceDE w:val="0"/>
              <w:autoSpaceDN w:val="0"/>
              <w:adjustRightInd w:val="0"/>
              <w:spacing w:after="0" w:line="240" w:lineRule="auto"/>
              <w:jc w:val="center"/>
              <w:rPr>
                <w:rFonts w:ascii="Times New Roman" w:hAnsi="Times New Roman"/>
                <w:sz w:val="24"/>
                <w:szCs w:val="24"/>
                <w:lang w:eastAsia="ru-RU"/>
              </w:rPr>
            </w:pPr>
            <w:r w:rsidRPr="00357BEA">
              <w:rPr>
                <w:rFonts w:ascii="Times New Roman" w:hAnsi="Times New Roman"/>
                <w:sz w:val="24"/>
                <w:szCs w:val="24"/>
                <w:lang w:eastAsia="ru-RU"/>
              </w:rPr>
              <w:t>Наименование показателей</w:t>
            </w:r>
          </w:p>
        </w:tc>
        <w:tc>
          <w:tcPr>
            <w:tcW w:w="2473" w:type="dxa"/>
            <w:gridSpan w:val="2"/>
            <w:vAlign w:val="center"/>
          </w:tcPr>
          <w:p w:rsidR="00910F8B" w:rsidRPr="00357BEA" w:rsidRDefault="00910F8B" w:rsidP="00B37BBB">
            <w:pPr>
              <w:autoSpaceDE w:val="0"/>
              <w:autoSpaceDN w:val="0"/>
              <w:adjustRightInd w:val="0"/>
              <w:spacing w:after="0" w:line="240" w:lineRule="auto"/>
              <w:jc w:val="center"/>
              <w:rPr>
                <w:rFonts w:ascii="Times New Roman" w:hAnsi="Times New Roman"/>
                <w:sz w:val="24"/>
                <w:szCs w:val="24"/>
                <w:lang w:eastAsia="ru-RU"/>
              </w:rPr>
            </w:pPr>
            <w:r w:rsidRPr="00357BEA">
              <w:rPr>
                <w:rFonts w:ascii="Times New Roman" w:hAnsi="Times New Roman"/>
                <w:sz w:val="24"/>
                <w:szCs w:val="24"/>
                <w:lang w:eastAsia="ru-RU"/>
              </w:rPr>
              <w:t>Значения показателей</w:t>
            </w:r>
          </w:p>
        </w:tc>
        <w:tc>
          <w:tcPr>
            <w:tcW w:w="2187" w:type="dxa"/>
            <w:vMerge w:val="restart"/>
            <w:vAlign w:val="center"/>
          </w:tcPr>
          <w:p w:rsidR="00910F8B" w:rsidRPr="00357BEA" w:rsidRDefault="00910F8B" w:rsidP="00B37BBB">
            <w:pPr>
              <w:autoSpaceDE w:val="0"/>
              <w:autoSpaceDN w:val="0"/>
              <w:adjustRightInd w:val="0"/>
              <w:spacing w:after="0" w:line="240" w:lineRule="auto"/>
              <w:jc w:val="center"/>
              <w:rPr>
                <w:rFonts w:ascii="Times New Roman" w:hAnsi="Times New Roman"/>
                <w:sz w:val="24"/>
                <w:szCs w:val="24"/>
                <w:lang w:eastAsia="ru-RU"/>
              </w:rPr>
            </w:pPr>
            <w:r w:rsidRPr="00357BEA">
              <w:rPr>
                <w:rFonts w:ascii="Times New Roman" w:hAnsi="Times New Roman"/>
                <w:sz w:val="24"/>
                <w:szCs w:val="24"/>
                <w:lang w:eastAsia="ru-RU"/>
              </w:rPr>
              <w:t>Изменение,</w:t>
            </w:r>
          </w:p>
          <w:p w:rsidR="00910F8B" w:rsidRPr="00357BEA" w:rsidRDefault="00910F8B" w:rsidP="00357BEA">
            <w:pPr>
              <w:autoSpaceDE w:val="0"/>
              <w:autoSpaceDN w:val="0"/>
              <w:adjustRightInd w:val="0"/>
              <w:spacing w:after="0" w:line="240" w:lineRule="auto"/>
              <w:jc w:val="center"/>
              <w:rPr>
                <w:rFonts w:ascii="Times New Roman" w:hAnsi="Times New Roman"/>
                <w:sz w:val="24"/>
                <w:szCs w:val="24"/>
                <w:lang w:eastAsia="ru-RU"/>
              </w:rPr>
            </w:pPr>
            <w:r w:rsidRPr="00357BEA">
              <w:rPr>
                <w:rFonts w:ascii="Times New Roman" w:hAnsi="Times New Roman"/>
                <w:sz w:val="24"/>
                <w:szCs w:val="24"/>
                <w:lang w:eastAsia="ru-RU"/>
              </w:rPr>
              <w:t>%</w:t>
            </w:r>
          </w:p>
        </w:tc>
      </w:tr>
      <w:tr w:rsidR="00910F8B" w:rsidRPr="00357BEA" w:rsidTr="00357BEA">
        <w:trPr>
          <w:trHeight w:val="376"/>
        </w:trPr>
        <w:tc>
          <w:tcPr>
            <w:tcW w:w="400" w:type="dxa"/>
            <w:vMerge/>
            <w:vAlign w:val="center"/>
          </w:tcPr>
          <w:p w:rsidR="00910F8B" w:rsidRPr="00357BEA" w:rsidRDefault="00910F8B" w:rsidP="00B37BBB">
            <w:pPr>
              <w:autoSpaceDE w:val="0"/>
              <w:autoSpaceDN w:val="0"/>
              <w:adjustRightInd w:val="0"/>
              <w:spacing w:after="0" w:line="240" w:lineRule="auto"/>
              <w:jc w:val="center"/>
              <w:rPr>
                <w:rFonts w:ascii="Times New Roman" w:hAnsi="Times New Roman"/>
                <w:sz w:val="24"/>
                <w:szCs w:val="24"/>
                <w:lang w:eastAsia="ru-RU"/>
              </w:rPr>
            </w:pPr>
          </w:p>
        </w:tc>
        <w:tc>
          <w:tcPr>
            <w:tcW w:w="4296" w:type="dxa"/>
            <w:vMerge/>
            <w:vAlign w:val="center"/>
          </w:tcPr>
          <w:p w:rsidR="00910F8B" w:rsidRPr="00357BEA" w:rsidRDefault="00910F8B" w:rsidP="00B37BBB">
            <w:pPr>
              <w:autoSpaceDE w:val="0"/>
              <w:autoSpaceDN w:val="0"/>
              <w:adjustRightInd w:val="0"/>
              <w:spacing w:after="0" w:line="240" w:lineRule="auto"/>
              <w:jc w:val="center"/>
              <w:rPr>
                <w:rFonts w:ascii="Times New Roman" w:hAnsi="Times New Roman"/>
                <w:sz w:val="24"/>
                <w:szCs w:val="24"/>
                <w:lang w:eastAsia="ru-RU"/>
              </w:rPr>
            </w:pPr>
          </w:p>
        </w:tc>
        <w:tc>
          <w:tcPr>
            <w:tcW w:w="1236" w:type="dxa"/>
            <w:vAlign w:val="center"/>
          </w:tcPr>
          <w:p w:rsidR="00910F8B" w:rsidRPr="00357BEA" w:rsidRDefault="00910F8B" w:rsidP="00B37BBB">
            <w:pPr>
              <w:autoSpaceDE w:val="0"/>
              <w:autoSpaceDN w:val="0"/>
              <w:adjustRightInd w:val="0"/>
              <w:spacing w:after="0" w:line="240" w:lineRule="auto"/>
              <w:jc w:val="center"/>
              <w:rPr>
                <w:rFonts w:ascii="Times New Roman" w:hAnsi="Times New Roman"/>
                <w:sz w:val="24"/>
                <w:szCs w:val="24"/>
                <w:lang w:eastAsia="ru-RU"/>
              </w:rPr>
            </w:pPr>
            <w:r w:rsidRPr="00357BEA">
              <w:rPr>
                <w:rFonts w:ascii="Times New Roman" w:hAnsi="Times New Roman"/>
                <w:sz w:val="24"/>
                <w:szCs w:val="24"/>
                <w:lang w:eastAsia="ru-RU"/>
              </w:rPr>
              <w:t>2013 г.</w:t>
            </w:r>
          </w:p>
        </w:tc>
        <w:tc>
          <w:tcPr>
            <w:tcW w:w="1237" w:type="dxa"/>
            <w:vAlign w:val="center"/>
          </w:tcPr>
          <w:p w:rsidR="00910F8B" w:rsidRPr="00357BEA" w:rsidRDefault="00910F8B" w:rsidP="00B37BBB">
            <w:pPr>
              <w:autoSpaceDE w:val="0"/>
              <w:autoSpaceDN w:val="0"/>
              <w:adjustRightInd w:val="0"/>
              <w:spacing w:after="0" w:line="240" w:lineRule="auto"/>
              <w:jc w:val="center"/>
              <w:rPr>
                <w:rFonts w:ascii="Times New Roman" w:hAnsi="Times New Roman"/>
                <w:sz w:val="24"/>
                <w:szCs w:val="24"/>
                <w:lang w:eastAsia="ru-RU"/>
              </w:rPr>
            </w:pPr>
            <w:r w:rsidRPr="00357BEA">
              <w:rPr>
                <w:rFonts w:ascii="Times New Roman" w:hAnsi="Times New Roman"/>
                <w:sz w:val="24"/>
                <w:szCs w:val="24"/>
                <w:lang w:eastAsia="ru-RU"/>
              </w:rPr>
              <w:t>2028 г.</w:t>
            </w:r>
          </w:p>
        </w:tc>
        <w:tc>
          <w:tcPr>
            <w:tcW w:w="2187" w:type="dxa"/>
            <w:vMerge/>
            <w:vAlign w:val="center"/>
          </w:tcPr>
          <w:p w:rsidR="00910F8B" w:rsidRPr="00357BEA" w:rsidRDefault="00910F8B" w:rsidP="00B37BBB">
            <w:pPr>
              <w:autoSpaceDE w:val="0"/>
              <w:autoSpaceDN w:val="0"/>
              <w:adjustRightInd w:val="0"/>
              <w:spacing w:after="0" w:line="240" w:lineRule="auto"/>
              <w:jc w:val="center"/>
              <w:rPr>
                <w:rFonts w:ascii="Times New Roman" w:hAnsi="Times New Roman"/>
                <w:sz w:val="24"/>
                <w:szCs w:val="24"/>
                <w:lang w:eastAsia="ru-RU"/>
              </w:rPr>
            </w:pPr>
          </w:p>
        </w:tc>
      </w:tr>
      <w:tr w:rsidR="00910F8B" w:rsidRPr="00357BEA" w:rsidTr="008A5981">
        <w:trPr>
          <w:trHeight w:val="463"/>
        </w:trPr>
        <w:tc>
          <w:tcPr>
            <w:tcW w:w="400"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1</w:t>
            </w:r>
          </w:p>
        </w:tc>
        <w:tc>
          <w:tcPr>
            <w:tcW w:w="4296"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Протяженность сетей</w:t>
            </w:r>
          </w:p>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водоотведения, км.</w:t>
            </w:r>
          </w:p>
        </w:tc>
        <w:tc>
          <w:tcPr>
            <w:tcW w:w="1236"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19,8</w:t>
            </w:r>
          </w:p>
        </w:tc>
        <w:tc>
          <w:tcPr>
            <w:tcW w:w="1237"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19,8</w:t>
            </w:r>
          </w:p>
        </w:tc>
        <w:tc>
          <w:tcPr>
            <w:tcW w:w="2187" w:type="dxa"/>
            <w:vAlign w:val="bottom"/>
          </w:tcPr>
          <w:p w:rsidR="00910F8B" w:rsidRPr="008A5981" w:rsidRDefault="00910F8B" w:rsidP="00707506">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w:t>
            </w:r>
          </w:p>
          <w:p w:rsidR="00910F8B" w:rsidRPr="008A5981" w:rsidRDefault="00910F8B" w:rsidP="00707506">
            <w:pPr>
              <w:autoSpaceDE w:val="0"/>
              <w:autoSpaceDN w:val="0"/>
              <w:adjustRightInd w:val="0"/>
              <w:spacing w:after="0" w:line="240" w:lineRule="auto"/>
              <w:jc w:val="center"/>
              <w:rPr>
                <w:rFonts w:ascii="Times New Roman" w:hAnsi="Times New Roman"/>
                <w:sz w:val="20"/>
                <w:szCs w:val="20"/>
                <w:lang w:eastAsia="ru-RU"/>
              </w:rPr>
            </w:pPr>
          </w:p>
        </w:tc>
      </w:tr>
      <w:tr w:rsidR="00910F8B" w:rsidRPr="00357BEA" w:rsidTr="008A5981">
        <w:trPr>
          <w:trHeight w:val="333"/>
        </w:trPr>
        <w:tc>
          <w:tcPr>
            <w:tcW w:w="400"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2</w:t>
            </w:r>
          </w:p>
        </w:tc>
        <w:tc>
          <w:tcPr>
            <w:tcW w:w="4296"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 xml:space="preserve">Уровень аварийности </w:t>
            </w:r>
          </w:p>
          <w:p w:rsidR="00910F8B" w:rsidRPr="008A5981" w:rsidRDefault="00910F8B" w:rsidP="008A5981">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(количество аварий на 1 км. сети в год)</w:t>
            </w:r>
          </w:p>
        </w:tc>
        <w:tc>
          <w:tcPr>
            <w:tcW w:w="1236"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0,35</w:t>
            </w:r>
          </w:p>
        </w:tc>
        <w:tc>
          <w:tcPr>
            <w:tcW w:w="1237"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0,30</w:t>
            </w:r>
          </w:p>
        </w:tc>
        <w:tc>
          <w:tcPr>
            <w:tcW w:w="2187" w:type="dxa"/>
            <w:vAlign w:val="bottom"/>
          </w:tcPr>
          <w:p w:rsidR="00910F8B" w:rsidRPr="008A5981" w:rsidRDefault="00910F8B" w:rsidP="00707506">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17%</w:t>
            </w:r>
          </w:p>
          <w:p w:rsidR="00910F8B" w:rsidRPr="008A5981" w:rsidRDefault="00910F8B" w:rsidP="00707506">
            <w:pPr>
              <w:autoSpaceDE w:val="0"/>
              <w:autoSpaceDN w:val="0"/>
              <w:adjustRightInd w:val="0"/>
              <w:spacing w:after="0" w:line="240" w:lineRule="auto"/>
              <w:jc w:val="center"/>
              <w:rPr>
                <w:rFonts w:ascii="Times New Roman" w:hAnsi="Times New Roman"/>
                <w:sz w:val="20"/>
                <w:szCs w:val="20"/>
                <w:lang w:eastAsia="ru-RU"/>
              </w:rPr>
            </w:pPr>
          </w:p>
        </w:tc>
      </w:tr>
      <w:tr w:rsidR="00910F8B" w:rsidRPr="00357BEA" w:rsidTr="008A5981">
        <w:trPr>
          <w:trHeight w:val="411"/>
        </w:trPr>
        <w:tc>
          <w:tcPr>
            <w:tcW w:w="400"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3</w:t>
            </w:r>
          </w:p>
        </w:tc>
        <w:tc>
          <w:tcPr>
            <w:tcW w:w="4296"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Износ сетей и оборудования</w:t>
            </w:r>
          </w:p>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системы водоотведения, %</w:t>
            </w:r>
          </w:p>
        </w:tc>
        <w:tc>
          <w:tcPr>
            <w:tcW w:w="1236"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sidRPr="008A5981">
              <w:rPr>
                <w:rFonts w:ascii="Times New Roman" w:hAnsi="Times New Roman"/>
                <w:sz w:val="20"/>
                <w:szCs w:val="20"/>
                <w:lang w:eastAsia="ru-RU"/>
              </w:rPr>
              <w:t>60%</w:t>
            </w:r>
          </w:p>
        </w:tc>
        <w:tc>
          <w:tcPr>
            <w:tcW w:w="1237" w:type="dxa"/>
            <w:vAlign w:val="center"/>
          </w:tcPr>
          <w:p w:rsidR="00910F8B" w:rsidRPr="008A5981" w:rsidRDefault="00910F8B" w:rsidP="00B37BB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w:t>
            </w:r>
            <w:r w:rsidRPr="008A5981">
              <w:rPr>
                <w:rFonts w:ascii="Times New Roman" w:hAnsi="Times New Roman"/>
                <w:sz w:val="20"/>
                <w:szCs w:val="20"/>
                <w:lang w:eastAsia="ru-RU"/>
              </w:rPr>
              <w:t>%</w:t>
            </w:r>
          </w:p>
        </w:tc>
        <w:tc>
          <w:tcPr>
            <w:tcW w:w="2187" w:type="dxa"/>
            <w:vAlign w:val="bottom"/>
          </w:tcPr>
          <w:p w:rsidR="00910F8B" w:rsidRPr="008A5981" w:rsidRDefault="00910F8B" w:rsidP="00707506">
            <w:pPr>
              <w:jc w:val="center"/>
              <w:rPr>
                <w:rFonts w:ascii="Times New Roman" w:hAnsi="Times New Roman"/>
                <w:b/>
                <w:sz w:val="20"/>
                <w:szCs w:val="20"/>
              </w:rPr>
            </w:pPr>
            <w:r>
              <w:rPr>
                <w:rFonts w:ascii="Times New Roman" w:hAnsi="Times New Roman"/>
                <w:sz w:val="20"/>
                <w:szCs w:val="20"/>
                <w:lang w:eastAsia="ru-RU"/>
              </w:rPr>
              <w:t>15</w:t>
            </w:r>
            <w:r w:rsidRPr="008A5981">
              <w:rPr>
                <w:rFonts w:ascii="Times New Roman" w:hAnsi="Times New Roman"/>
                <w:sz w:val="20"/>
                <w:szCs w:val="20"/>
                <w:lang w:eastAsia="ru-RU"/>
              </w:rPr>
              <w:t>%</w:t>
            </w:r>
          </w:p>
        </w:tc>
      </w:tr>
    </w:tbl>
    <w:p w:rsidR="00910F8B" w:rsidRDefault="00910F8B" w:rsidP="003B5FCE">
      <w:pPr>
        <w:autoSpaceDE w:val="0"/>
        <w:autoSpaceDN w:val="0"/>
        <w:adjustRightInd w:val="0"/>
        <w:spacing w:after="0" w:line="240" w:lineRule="auto"/>
        <w:rPr>
          <w:rFonts w:ascii="Times New Roman" w:hAnsi="Times New Roman"/>
          <w:sz w:val="28"/>
          <w:szCs w:val="28"/>
          <w:lang w:eastAsia="ru-RU"/>
        </w:rPr>
      </w:pPr>
      <w:r w:rsidRPr="007D084F">
        <w:rPr>
          <w:rFonts w:ascii="Times New Roman" w:hAnsi="Times New Roman"/>
          <w:sz w:val="28"/>
          <w:szCs w:val="28"/>
          <w:lang w:eastAsia="ru-RU"/>
        </w:rPr>
        <w:t xml:space="preserve">        Расширения централизованной системы водоотведения в планируемый период не предусмотрено.</w:t>
      </w:r>
    </w:p>
    <w:p w:rsidR="00E63499" w:rsidRDefault="00E63499" w:rsidP="003B5FCE">
      <w:pPr>
        <w:autoSpaceDE w:val="0"/>
        <w:autoSpaceDN w:val="0"/>
        <w:adjustRightInd w:val="0"/>
        <w:spacing w:after="0" w:line="240" w:lineRule="auto"/>
        <w:rPr>
          <w:rFonts w:ascii="Times New Roman" w:hAnsi="Times New Roman"/>
          <w:sz w:val="28"/>
          <w:szCs w:val="28"/>
          <w:lang w:eastAsia="ru-RU"/>
        </w:rPr>
      </w:pPr>
    </w:p>
    <w:p w:rsidR="00E63499" w:rsidRPr="00E63499" w:rsidRDefault="00A6719B" w:rsidP="00E63499">
      <w:pPr>
        <w:spacing w:after="120" w:line="240" w:lineRule="auto"/>
        <w:ind w:left="-993"/>
        <w:jc w:val="center"/>
        <w:rPr>
          <w:rFonts w:ascii="Times New Roman" w:hAnsi="Times New Roman"/>
          <w:b/>
          <w:sz w:val="28"/>
          <w:szCs w:val="24"/>
        </w:rPr>
      </w:pPr>
      <w:r>
        <w:rPr>
          <w:rFonts w:ascii="Times New Roman" w:hAnsi="Times New Roman"/>
          <w:b/>
          <w:sz w:val="28"/>
          <w:szCs w:val="24"/>
        </w:rPr>
        <w:t>Развитие системы сбора</w:t>
      </w:r>
      <w:r w:rsidR="00E63499" w:rsidRPr="00E63499">
        <w:rPr>
          <w:rFonts w:ascii="Times New Roman" w:hAnsi="Times New Roman"/>
          <w:b/>
          <w:sz w:val="28"/>
          <w:szCs w:val="24"/>
        </w:rPr>
        <w:t xml:space="preserve"> и вывоза твердых  бытовых отходов</w:t>
      </w:r>
    </w:p>
    <w:p w:rsidR="00E63499" w:rsidRPr="00E63499" w:rsidRDefault="00E63499" w:rsidP="00E63499">
      <w:pPr>
        <w:spacing w:after="0" w:line="240" w:lineRule="auto"/>
        <w:ind w:left="-284" w:right="-1" w:firstLine="709"/>
        <w:jc w:val="both"/>
        <w:rPr>
          <w:rFonts w:ascii="Times New Roman" w:eastAsia="Times New Roman" w:hAnsi="Times New Roman"/>
          <w:sz w:val="28"/>
          <w:szCs w:val="24"/>
          <w:lang w:eastAsia="ru-RU"/>
        </w:rPr>
      </w:pPr>
      <w:r w:rsidRPr="00E63499">
        <w:rPr>
          <w:rFonts w:ascii="Times New Roman" w:eastAsia="Times New Roman" w:hAnsi="Times New Roman"/>
          <w:sz w:val="28"/>
          <w:szCs w:val="24"/>
          <w:lang w:eastAsia="ru-RU"/>
        </w:rPr>
        <w:t>В Озерненском городском поселении Духовщинского  района</w:t>
      </w:r>
      <w:r w:rsidRPr="00E63499">
        <w:rPr>
          <w:rFonts w:ascii="Times New Roman" w:eastAsia="Times New Roman" w:hAnsi="Times New Roman"/>
          <w:b/>
          <w:sz w:val="28"/>
          <w:szCs w:val="24"/>
          <w:lang w:eastAsia="ru-RU"/>
        </w:rPr>
        <w:t xml:space="preserve"> </w:t>
      </w:r>
      <w:r w:rsidRPr="00E63499">
        <w:rPr>
          <w:rFonts w:ascii="Times New Roman" w:eastAsia="Times New Roman" w:hAnsi="Times New Roman"/>
          <w:sz w:val="28"/>
          <w:szCs w:val="24"/>
          <w:lang w:eastAsia="ru-RU"/>
        </w:rPr>
        <w:t xml:space="preserve">Смоленской области решение  проблемы сбора и вывоза твердых  бытовых отходов имеет особую актуальность. В поселке нет полигона для размещения ТБО, вывоз мусора осуществляется на площадку временного размещения. Ежегодно в поселке Озерном </w:t>
      </w:r>
      <w:r w:rsidRPr="00E63499">
        <w:rPr>
          <w:rFonts w:ascii="Times New Roman" w:eastAsia="Times New Roman" w:hAnsi="Times New Roman"/>
          <w:sz w:val="28"/>
          <w:szCs w:val="24"/>
          <w:lang w:eastAsia="ru-RU"/>
        </w:rPr>
        <w:lastRenderedPageBreak/>
        <w:t>образуется около 7000 куб.м. отходов. Для решения этой проблемы необходимо строительство мусорного  полигона</w:t>
      </w:r>
      <w:bookmarkStart w:id="0" w:name="_Toc276139750"/>
      <w:r w:rsidRPr="00E63499">
        <w:rPr>
          <w:rFonts w:ascii="Times New Roman" w:eastAsia="Times New Roman" w:hAnsi="Times New Roman"/>
          <w:sz w:val="28"/>
          <w:szCs w:val="24"/>
          <w:lang w:eastAsia="ru-RU"/>
        </w:rPr>
        <w:t xml:space="preserve"> оборудованного по всем международным стандартам.</w:t>
      </w:r>
      <w:bookmarkEnd w:id="0"/>
    </w:p>
    <w:p w:rsidR="00E63499" w:rsidRPr="00E63499" w:rsidRDefault="00E63499" w:rsidP="00E63499">
      <w:pPr>
        <w:spacing w:after="0" w:line="240" w:lineRule="auto"/>
        <w:ind w:left="-284" w:right="-1" w:firstLine="709"/>
        <w:jc w:val="both"/>
        <w:rPr>
          <w:rFonts w:ascii="Times New Roman" w:eastAsia="Times New Roman" w:hAnsi="Times New Roman"/>
          <w:sz w:val="28"/>
          <w:szCs w:val="24"/>
          <w:lang w:eastAsia="ru-RU"/>
        </w:rPr>
      </w:pPr>
      <w:r w:rsidRPr="00E63499">
        <w:rPr>
          <w:rFonts w:ascii="Times New Roman" w:eastAsia="Times New Roman" w:hAnsi="Times New Roman"/>
          <w:sz w:val="28"/>
          <w:szCs w:val="24"/>
          <w:lang w:eastAsia="ru-RU"/>
        </w:rPr>
        <w:t xml:space="preserve"> Очисткой населенных пунктов поселения от мусора,  твердых бытовых отходов занимается МУП «Водоканал», заключая договор с предприятиями  коммунального хозяйства.  </w:t>
      </w:r>
    </w:p>
    <w:p w:rsidR="00E63499" w:rsidRPr="00E63499" w:rsidRDefault="00E63499" w:rsidP="00E63499">
      <w:pPr>
        <w:spacing w:after="0" w:line="240" w:lineRule="auto"/>
        <w:ind w:left="-284" w:right="-1" w:firstLine="709"/>
        <w:jc w:val="both"/>
        <w:rPr>
          <w:rFonts w:ascii="Times New Roman" w:eastAsia="Times New Roman" w:hAnsi="Times New Roman"/>
          <w:sz w:val="28"/>
          <w:szCs w:val="24"/>
          <w:lang w:eastAsia="ru-RU"/>
        </w:rPr>
      </w:pPr>
      <w:r w:rsidRPr="00E63499">
        <w:rPr>
          <w:rFonts w:ascii="Times New Roman" w:eastAsia="Times New Roman" w:hAnsi="Times New Roman"/>
          <w:sz w:val="28"/>
          <w:szCs w:val="24"/>
          <w:lang w:eastAsia="ru-RU"/>
        </w:rPr>
        <w:t xml:space="preserve">В  задачу  санитарной  очистки поселения  входит  сбор, удаление  и  обезвреживание  твердых  бытовых  отходов  от  всех  зданий  и  домовладений,  а  так  же  выполнение  работ  по  летней  и  зимней  уборке  улиц в  целях  обеспечения  чистоты  проездов  и  безопасности  движения.  </w:t>
      </w:r>
    </w:p>
    <w:p w:rsidR="00E63499" w:rsidRPr="007D084F" w:rsidRDefault="00E63499" w:rsidP="00E63499">
      <w:pPr>
        <w:autoSpaceDE w:val="0"/>
        <w:autoSpaceDN w:val="0"/>
        <w:adjustRightInd w:val="0"/>
        <w:spacing w:after="0" w:line="240" w:lineRule="auto"/>
        <w:ind w:left="-284" w:firstLine="709"/>
        <w:rPr>
          <w:rFonts w:ascii="Times New Roman" w:hAnsi="Times New Roman"/>
          <w:sz w:val="28"/>
          <w:szCs w:val="28"/>
          <w:lang w:eastAsia="ru-RU"/>
        </w:rPr>
      </w:pPr>
    </w:p>
    <w:p w:rsidR="00910F8B" w:rsidRPr="00423B7D" w:rsidRDefault="00910F8B" w:rsidP="00FA535A">
      <w:pPr>
        <w:jc w:val="center"/>
        <w:rPr>
          <w:rFonts w:ascii="Times New Roman" w:hAnsi="Times New Roman"/>
          <w:b/>
          <w:sz w:val="32"/>
          <w:szCs w:val="32"/>
        </w:rPr>
      </w:pPr>
      <w:r w:rsidRPr="00423B7D">
        <w:rPr>
          <w:rFonts w:ascii="Times New Roman" w:hAnsi="Times New Roman"/>
          <w:b/>
          <w:sz w:val="32"/>
          <w:szCs w:val="32"/>
        </w:rPr>
        <w:t>Газоснабжение</w:t>
      </w:r>
    </w:p>
    <w:p w:rsidR="00910F8B" w:rsidRDefault="00910F8B" w:rsidP="00D552B1">
      <w:pPr>
        <w:jc w:val="both"/>
        <w:rPr>
          <w:rFonts w:ascii="Times New Roman" w:hAnsi="Times New Roman"/>
          <w:sz w:val="28"/>
          <w:szCs w:val="28"/>
        </w:rPr>
      </w:pPr>
      <w:r w:rsidRPr="00A04FB5">
        <w:t xml:space="preserve">        </w:t>
      </w:r>
      <w:r>
        <w:t xml:space="preserve">        </w:t>
      </w:r>
      <w:r w:rsidRPr="00D552B1">
        <w:rPr>
          <w:rFonts w:ascii="Times New Roman" w:hAnsi="Times New Roman"/>
          <w:sz w:val="28"/>
          <w:szCs w:val="28"/>
        </w:rPr>
        <w:t xml:space="preserve">Озерненское городское поселение </w:t>
      </w:r>
      <w:r>
        <w:rPr>
          <w:rFonts w:ascii="Times New Roman" w:hAnsi="Times New Roman"/>
          <w:sz w:val="28"/>
          <w:szCs w:val="28"/>
        </w:rPr>
        <w:t xml:space="preserve">частично </w:t>
      </w:r>
      <w:r w:rsidRPr="00D552B1">
        <w:rPr>
          <w:rFonts w:ascii="Times New Roman" w:hAnsi="Times New Roman"/>
          <w:sz w:val="28"/>
          <w:szCs w:val="28"/>
        </w:rPr>
        <w:t>газифицировано, газоснабжение организовано через ГРС - Озерный (от участка федерального магистрального газопровода Ярцево - Озерный). Деревни: Вишневка, Горки, Дубовицы, Мужицкое, Табор не газифицированы в них используются балонно-газовые установки для бытовых нужд (газовые плиты).</w:t>
      </w:r>
    </w:p>
    <w:p w:rsidR="00063EA1" w:rsidRPr="00D552B1" w:rsidRDefault="00063EA1" w:rsidP="00D552B1">
      <w:pPr>
        <w:jc w:val="both"/>
        <w:rPr>
          <w:rFonts w:ascii="Times New Roman" w:hAnsi="Times New Roman"/>
          <w:sz w:val="28"/>
          <w:szCs w:val="28"/>
        </w:rPr>
      </w:pPr>
    </w:p>
    <w:p w:rsidR="00910F8B" w:rsidRPr="00FA535A" w:rsidRDefault="00910F8B" w:rsidP="00D871D2">
      <w:pPr>
        <w:jc w:val="center"/>
        <w:rPr>
          <w:rFonts w:ascii="Times New Roman" w:hAnsi="Times New Roman"/>
          <w:b/>
          <w:sz w:val="28"/>
          <w:szCs w:val="28"/>
        </w:rPr>
      </w:pPr>
      <w:r w:rsidRPr="00FA535A">
        <w:rPr>
          <w:rFonts w:ascii="Times New Roman" w:hAnsi="Times New Roman"/>
          <w:b/>
          <w:sz w:val="28"/>
          <w:szCs w:val="28"/>
        </w:rPr>
        <w:t>Характеристика газопроводов Озерненского городского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
        <w:gridCol w:w="3878"/>
        <w:gridCol w:w="2790"/>
        <w:gridCol w:w="2761"/>
      </w:tblGrid>
      <w:tr w:rsidR="00910F8B" w:rsidRPr="00D552B1" w:rsidTr="00A90115">
        <w:trPr>
          <w:cantSplit/>
          <w:trHeight w:val="717"/>
          <w:tblHeader/>
        </w:trPr>
        <w:tc>
          <w:tcPr>
            <w:tcW w:w="380" w:type="pct"/>
            <w:shd w:val="clear" w:color="auto" w:fill="FFFF00"/>
            <w:vAlign w:val="center"/>
          </w:tcPr>
          <w:p w:rsidR="00910F8B" w:rsidRPr="00D552B1" w:rsidRDefault="00910F8B" w:rsidP="00A90115">
            <w:pPr>
              <w:spacing w:line="240" w:lineRule="auto"/>
              <w:jc w:val="center"/>
              <w:rPr>
                <w:rFonts w:ascii="Times New Roman" w:hAnsi="Times New Roman"/>
                <w:b/>
                <w:sz w:val="24"/>
                <w:szCs w:val="24"/>
              </w:rPr>
            </w:pPr>
            <w:r w:rsidRPr="00D552B1">
              <w:rPr>
                <w:rFonts w:ascii="Times New Roman" w:hAnsi="Times New Roman"/>
                <w:b/>
                <w:sz w:val="24"/>
                <w:szCs w:val="24"/>
              </w:rPr>
              <w:t>№</w:t>
            </w:r>
          </w:p>
          <w:p w:rsidR="00910F8B" w:rsidRPr="00D552B1" w:rsidRDefault="00910F8B" w:rsidP="00A90115">
            <w:pPr>
              <w:spacing w:line="240" w:lineRule="auto"/>
              <w:jc w:val="center"/>
              <w:rPr>
                <w:rFonts w:ascii="Times New Roman" w:hAnsi="Times New Roman"/>
                <w:b/>
                <w:sz w:val="24"/>
                <w:szCs w:val="24"/>
              </w:rPr>
            </w:pPr>
            <w:r w:rsidRPr="00D552B1">
              <w:rPr>
                <w:rFonts w:ascii="Times New Roman" w:hAnsi="Times New Roman"/>
                <w:b/>
                <w:sz w:val="24"/>
                <w:szCs w:val="24"/>
              </w:rPr>
              <w:t>п/п</w:t>
            </w:r>
          </w:p>
        </w:tc>
        <w:tc>
          <w:tcPr>
            <w:tcW w:w="1900" w:type="pct"/>
            <w:shd w:val="clear" w:color="auto" w:fill="FFFF00"/>
            <w:vAlign w:val="center"/>
          </w:tcPr>
          <w:p w:rsidR="00910F8B" w:rsidRPr="00D552B1" w:rsidRDefault="00910F8B" w:rsidP="00A90115">
            <w:pPr>
              <w:spacing w:line="240" w:lineRule="auto"/>
              <w:jc w:val="center"/>
              <w:rPr>
                <w:rFonts w:ascii="Times New Roman" w:hAnsi="Times New Roman"/>
                <w:b/>
                <w:sz w:val="24"/>
                <w:szCs w:val="24"/>
              </w:rPr>
            </w:pPr>
            <w:r w:rsidRPr="00D552B1">
              <w:rPr>
                <w:rFonts w:ascii="Times New Roman" w:hAnsi="Times New Roman"/>
                <w:b/>
                <w:sz w:val="24"/>
                <w:szCs w:val="24"/>
              </w:rPr>
              <w:t>Участок газопровода</w:t>
            </w:r>
          </w:p>
        </w:tc>
        <w:tc>
          <w:tcPr>
            <w:tcW w:w="1367" w:type="pct"/>
            <w:shd w:val="clear" w:color="auto" w:fill="FFFF00"/>
            <w:vAlign w:val="center"/>
          </w:tcPr>
          <w:p w:rsidR="00910F8B" w:rsidRPr="00D552B1" w:rsidRDefault="00910F8B" w:rsidP="00A90115">
            <w:pPr>
              <w:spacing w:line="240" w:lineRule="auto"/>
              <w:jc w:val="center"/>
              <w:rPr>
                <w:rFonts w:ascii="Times New Roman" w:hAnsi="Times New Roman"/>
                <w:b/>
                <w:sz w:val="24"/>
                <w:szCs w:val="24"/>
              </w:rPr>
            </w:pPr>
            <w:r w:rsidRPr="00D552B1">
              <w:rPr>
                <w:rFonts w:ascii="Times New Roman" w:hAnsi="Times New Roman"/>
                <w:b/>
                <w:sz w:val="24"/>
                <w:szCs w:val="24"/>
              </w:rPr>
              <w:t>Диаметр / длина мм/км</w:t>
            </w:r>
          </w:p>
        </w:tc>
        <w:tc>
          <w:tcPr>
            <w:tcW w:w="1353" w:type="pct"/>
            <w:shd w:val="clear" w:color="auto" w:fill="FFFF00"/>
            <w:vAlign w:val="center"/>
          </w:tcPr>
          <w:p w:rsidR="00910F8B" w:rsidRPr="00D552B1" w:rsidRDefault="00910F8B" w:rsidP="00A90115">
            <w:pPr>
              <w:spacing w:line="240" w:lineRule="auto"/>
              <w:jc w:val="center"/>
              <w:rPr>
                <w:rFonts w:ascii="Times New Roman" w:hAnsi="Times New Roman"/>
                <w:b/>
                <w:sz w:val="24"/>
                <w:szCs w:val="24"/>
              </w:rPr>
            </w:pPr>
            <w:r w:rsidRPr="00D552B1">
              <w:rPr>
                <w:rFonts w:ascii="Times New Roman" w:hAnsi="Times New Roman"/>
                <w:b/>
                <w:sz w:val="24"/>
                <w:szCs w:val="24"/>
              </w:rPr>
              <w:t>Давление, кгс/см</w:t>
            </w:r>
            <w:r w:rsidRPr="00D552B1">
              <w:rPr>
                <w:rFonts w:ascii="Times New Roman" w:hAnsi="Times New Roman"/>
                <w:b/>
                <w:sz w:val="24"/>
                <w:szCs w:val="24"/>
                <w:vertAlign w:val="superscript"/>
              </w:rPr>
              <w:t>2</w:t>
            </w:r>
          </w:p>
        </w:tc>
      </w:tr>
      <w:tr w:rsidR="00910F8B" w:rsidRPr="00D552B1" w:rsidTr="00A90115">
        <w:trPr>
          <w:trHeight w:val="529"/>
        </w:trPr>
        <w:tc>
          <w:tcPr>
            <w:tcW w:w="380" w:type="pct"/>
          </w:tcPr>
          <w:p w:rsidR="00910F8B" w:rsidRPr="00D552B1" w:rsidRDefault="00910F8B" w:rsidP="00A90115">
            <w:pPr>
              <w:spacing w:line="240" w:lineRule="auto"/>
              <w:rPr>
                <w:rFonts w:ascii="Times New Roman" w:hAnsi="Times New Roman"/>
                <w:sz w:val="24"/>
                <w:szCs w:val="24"/>
              </w:rPr>
            </w:pPr>
            <w:r w:rsidRPr="00D552B1">
              <w:rPr>
                <w:rFonts w:ascii="Times New Roman" w:hAnsi="Times New Roman"/>
                <w:sz w:val="24"/>
                <w:szCs w:val="24"/>
              </w:rPr>
              <w:t>1.</w:t>
            </w:r>
          </w:p>
        </w:tc>
        <w:tc>
          <w:tcPr>
            <w:tcW w:w="1900" w:type="pct"/>
          </w:tcPr>
          <w:p w:rsidR="00910F8B" w:rsidRPr="00D552B1" w:rsidRDefault="00910F8B" w:rsidP="00A90115">
            <w:pPr>
              <w:spacing w:line="240" w:lineRule="auto"/>
              <w:rPr>
                <w:rFonts w:ascii="Times New Roman" w:hAnsi="Times New Roman"/>
                <w:sz w:val="24"/>
                <w:szCs w:val="24"/>
              </w:rPr>
            </w:pPr>
            <w:r w:rsidRPr="00D552B1">
              <w:rPr>
                <w:rFonts w:ascii="Times New Roman" w:hAnsi="Times New Roman"/>
                <w:sz w:val="24"/>
                <w:szCs w:val="24"/>
              </w:rPr>
              <w:t>ГРС (Озерный) – ГРП</w:t>
            </w:r>
          </w:p>
          <w:p w:rsidR="00910F8B" w:rsidRPr="00D552B1" w:rsidRDefault="00910F8B" w:rsidP="00A90115">
            <w:pPr>
              <w:spacing w:line="240" w:lineRule="auto"/>
              <w:rPr>
                <w:rFonts w:ascii="Times New Roman" w:hAnsi="Times New Roman"/>
                <w:sz w:val="24"/>
                <w:szCs w:val="24"/>
              </w:rPr>
            </w:pPr>
            <w:r w:rsidRPr="00D552B1">
              <w:rPr>
                <w:rFonts w:ascii="Times New Roman" w:hAnsi="Times New Roman"/>
                <w:sz w:val="24"/>
                <w:szCs w:val="24"/>
              </w:rPr>
              <w:t>(Смоленской ГРЭС)</w:t>
            </w:r>
          </w:p>
        </w:tc>
        <w:tc>
          <w:tcPr>
            <w:tcW w:w="1367" w:type="pct"/>
          </w:tcPr>
          <w:p w:rsidR="00910F8B" w:rsidRPr="00D552B1" w:rsidRDefault="00910F8B" w:rsidP="00A90115">
            <w:pPr>
              <w:spacing w:line="240" w:lineRule="auto"/>
              <w:jc w:val="center"/>
              <w:rPr>
                <w:rFonts w:ascii="Times New Roman" w:hAnsi="Times New Roman"/>
                <w:sz w:val="24"/>
                <w:szCs w:val="24"/>
              </w:rPr>
            </w:pPr>
          </w:p>
          <w:p w:rsidR="00910F8B" w:rsidRPr="00D552B1" w:rsidRDefault="00910F8B" w:rsidP="00A90115">
            <w:pPr>
              <w:spacing w:line="240" w:lineRule="auto"/>
              <w:jc w:val="center"/>
              <w:rPr>
                <w:rFonts w:ascii="Times New Roman" w:hAnsi="Times New Roman"/>
                <w:sz w:val="24"/>
                <w:szCs w:val="24"/>
              </w:rPr>
            </w:pPr>
            <w:r w:rsidRPr="00D552B1">
              <w:rPr>
                <w:rFonts w:ascii="Times New Roman" w:hAnsi="Times New Roman"/>
                <w:sz w:val="24"/>
                <w:szCs w:val="24"/>
              </w:rPr>
              <w:t>530/2,4</w:t>
            </w:r>
          </w:p>
        </w:tc>
        <w:tc>
          <w:tcPr>
            <w:tcW w:w="1353" w:type="pct"/>
          </w:tcPr>
          <w:p w:rsidR="00910F8B" w:rsidRPr="00D552B1" w:rsidRDefault="00910F8B" w:rsidP="00A90115">
            <w:pPr>
              <w:spacing w:line="240" w:lineRule="auto"/>
              <w:jc w:val="center"/>
              <w:rPr>
                <w:rFonts w:ascii="Times New Roman" w:hAnsi="Times New Roman"/>
                <w:sz w:val="24"/>
                <w:szCs w:val="24"/>
              </w:rPr>
            </w:pPr>
          </w:p>
          <w:p w:rsidR="00910F8B" w:rsidRPr="00D552B1" w:rsidRDefault="00910F8B" w:rsidP="00A90115">
            <w:pPr>
              <w:spacing w:line="240" w:lineRule="auto"/>
              <w:jc w:val="center"/>
              <w:rPr>
                <w:rFonts w:ascii="Times New Roman" w:hAnsi="Times New Roman"/>
                <w:sz w:val="24"/>
                <w:szCs w:val="24"/>
              </w:rPr>
            </w:pPr>
            <w:r w:rsidRPr="00D552B1">
              <w:rPr>
                <w:rFonts w:ascii="Times New Roman" w:hAnsi="Times New Roman"/>
                <w:sz w:val="24"/>
                <w:szCs w:val="24"/>
              </w:rPr>
              <w:t>12</w:t>
            </w:r>
          </w:p>
        </w:tc>
      </w:tr>
      <w:tr w:rsidR="00910F8B" w:rsidRPr="00D552B1" w:rsidTr="00A90115">
        <w:trPr>
          <w:trHeight w:val="523"/>
        </w:trPr>
        <w:tc>
          <w:tcPr>
            <w:tcW w:w="380" w:type="pct"/>
          </w:tcPr>
          <w:p w:rsidR="00910F8B" w:rsidRPr="00D552B1" w:rsidRDefault="00910F8B" w:rsidP="00A90115">
            <w:pPr>
              <w:spacing w:line="240" w:lineRule="auto"/>
              <w:rPr>
                <w:rFonts w:ascii="Times New Roman" w:hAnsi="Times New Roman"/>
                <w:sz w:val="24"/>
                <w:szCs w:val="24"/>
              </w:rPr>
            </w:pPr>
            <w:r w:rsidRPr="00D552B1">
              <w:rPr>
                <w:rFonts w:ascii="Times New Roman" w:hAnsi="Times New Roman"/>
                <w:sz w:val="24"/>
                <w:szCs w:val="24"/>
              </w:rPr>
              <w:t>2.</w:t>
            </w:r>
          </w:p>
        </w:tc>
        <w:tc>
          <w:tcPr>
            <w:tcW w:w="1900" w:type="pct"/>
          </w:tcPr>
          <w:p w:rsidR="00910F8B" w:rsidRPr="00D552B1" w:rsidRDefault="00910F8B" w:rsidP="00A90115">
            <w:pPr>
              <w:spacing w:line="240" w:lineRule="auto"/>
              <w:rPr>
                <w:rFonts w:ascii="Times New Roman" w:hAnsi="Times New Roman"/>
                <w:sz w:val="24"/>
                <w:szCs w:val="24"/>
              </w:rPr>
            </w:pPr>
            <w:r w:rsidRPr="00D552B1">
              <w:rPr>
                <w:rFonts w:ascii="Times New Roman" w:hAnsi="Times New Roman"/>
                <w:sz w:val="24"/>
                <w:szCs w:val="24"/>
              </w:rPr>
              <w:t>ГРС (Озерный) –  ГРП №1</w:t>
            </w:r>
          </w:p>
          <w:p w:rsidR="00910F8B" w:rsidRPr="00D552B1" w:rsidRDefault="00910F8B" w:rsidP="00A90115">
            <w:pPr>
              <w:spacing w:line="240" w:lineRule="auto"/>
              <w:rPr>
                <w:rFonts w:ascii="Times New Roman" w:hAnsi="Times New Roman"/>
                <w:sz w:val="24"/>
                <w:szCs w:val="24"/>
              </w:rPr>
            </w:pPr>
            <w:r w:rsidRPr="00D552B1">
              <w:rPr>
                <w:rFonts w:ascii="Times New Roman" w:hAnsi="Times New Roman"/>
                <w:sz w:val="24"/>
                <w:szCs w:val="24"/>
              </w:rPr>
              <w:t>(Озерненское городское поселение)</w:t>
            </w:r>
          </w:p>
        </w:tc>
        <w:tc>
          <w:tcPr>
            <w:tcW w:w="1367" w:type="pct"/>
          </w:tcPr>
          <w:p w:rsidR="00910F8B" w:rsidRPr="00D552B1" w:rsidRDefault="00910F8B" w:rsidP="00A90115">
            <w:pPr>
              <w:spacing w:line="240" w:lineRule="auto"/>
              <w:jc w:val="center"/>
              <w:rPr>
                <w:rFonts w:ascii="Times New Roman" w:hAnsi="Times New Roman"/>
                <w:sz w:val="24"/>
                <w:szCs w:val="24"/>
              </w:rPr>
            </w:pPr>
          </w:p>
          <w:p w:rsidR="00910F8B" w:rsidRPr="00D552B1" w:rsidRDefault="00910F8B" w:rsidP="00A90115">
            <w:pPr>
              <w:spacing w:line="240" w:lineRule="auto"/>
              <w:jc w:val="center"/>
              <w:rPr>
                <w:rFonts w:ascii="Times New Roman" w:hAnsi="Times New Roman"/>
                <w:sz w:val="24"/>
                <w:szCs w:val="24"/>
              </w:rPr>
            </w:pPr>
            <w:r w:rsidRPr="00D552B1">
              <w:rPr>
                <w:rFonts w:ascii="Times New Roman" w:hAnsi="Times New Roman"/>
                <w:sz w:val="24"/>
                <w:szCs w:val="24"/>
              </w:rPr>
              <w:t>159;114/2,6</w:t>
            </w:r>
          </w:p>
        </w:tc>
        <w:tc>
          <w:tcPr>
            <w:tcW w:w="1353" w:type="pct"/>
          </w:tcPr>
          <w:p w:rsidR="00910F8B" w:rsidRPr="00D552B1" w:rsidRDefault="00910F8B" w:rsidP="00A90115">
            <w:pPr>
              <w:spacing w:line="240" w:lineRule="auto"/>
              <w:jc w:val="center"/>
              <w:rPr>
                <w:rFonts w:ascii="Times New Roman" w:hAnsi="Times New Roman"/>
                <w:sz w:val="24"/>
                <w:szCs w:val="24"/>
              </w:rPr>
            </w:pPr>
          </w:p>
          <w:p w:rsidR="00910F8B" w:rsidRPr="00D552B1" w:rsidRDefault="00910F8B" w:rsidP="00A90115">
            <w:pPr>
              <w:spacing w:line="240" w:lineRule="auto"/>
              <w:jc w:val="center"/>
              <w:rPr>
                <w:rFonts w:ascii="Times New Roman" w:hAnsi="Times New Roman"/>
                <w:sz w:val="24"/>
                <w:szCs w:val="24"/>
              </w:rPr>
            </w:pPr>
            <w:r w:rsidRPr="00D552B1">
              <w:rPr>
                <w:rFonts w:ascii="Times New Roman" w:hAnsi="Times New Roman"/>
                <w:sz w:val="24"/>
                <w:szCs w:val="24"/>
              </w:rPr>
              <w:t>6</w:t>
            </w:r>
          </w:p>
        </w:tc>
      </w:tr>
      <w:tr w:rsidR="00910F8B" w:rsidRPr="00D552B1" w:rsidTr="00A90115">
        <w:trPr>
          <w:trHeight w:val="545"/>
        </w:trPr>
        <w:tc>
          <w:tcPr>
            <w:tcW w:w="380" w:type="pct"/>
          </w:tcPr>
          <w:p w:rsidR="00910F8B" w:rsidRPr="00D552B1" w:rsidRDefault="00910F8B" w:rsidP="00A90115">
            <w:pPr>
              <w:spacing w:line="240" w:lineRule="auto"/>
              <w:rPr>
                <w:rFonts w:ascii="Times New Roman" w:hAnsi="Times New Roman"/>
                <w:sz w:val="24"/>
                <w:szCs w:val="24"/>
              </w:rPr>
            </w:pPr>
            <w:r w:rsidRPr="00D552B1">
              <w:rPr>
                <w:rFonts w:ascii="Times New Roman" w:hAnsi="Times New Roman"/>
                <w:sz w:val="24"/>
                <w:szCs w:val="24"/>
              </w:rPr>
              <w:t>3.</w:t>
            </w:r>
          </w:p>
        </w:tc>
        <w:tc>
          <w:tcPr>
            <w:tcW w:w="1900" w:type="pct"/>
          </w:tcPr>
          <w:p w:rsidR="00910F8B" w:rsidRPr="00D552B1" w:rsidRDefault="00910F8B" w:rsidP="00A90115">
            <w:pPr>
              <w:spacing w:line="240" w:lineRule="auto"/>
              <w:rPr>
                <w:rFonts w:ascii="Times New Roman" w:hAnsi="Times New Roman"/>
                <w:sz w:val="24"/>
                <w:szCs w:val="24"/>
              </w:rPr>
            </w:pPr>
            <w:r w:rsidRPr="00D552B1">
              <w:rPr>
                <w:rFonts w:ascii="Times New Roman" w:hAnsi="Times New Roman"/>
                <w:sz w:val="24"/>
                <w:szCs w:val="24"/>
              </w:rPr>
              <w:t>ГРС (Озерный) – ГРП №2</w:t>
            </w:r>
          </w:p>
          <w:p w:rsidR="00910F8B" w:rsidRPr="00D552B1" w:rsidRDefault="00910F8B" w:rsidP="00A90115">
            <w:pPr>
              <w:spacing w:line="240" w:lineRule="auto"/>
              <w:rPr>
                <w:rFonts w:ascii="Times New Roman" w:hAnsi="Times New Roman"/>
                <w:sz w:val="24"/>
                <w:szCs w:val="24"/>
              </w:rPr>
            </w:pPr>
            <w:r w:rsidRPr="00D552B1">
              <w:rPr>
                <w:rFonts w:ascii="Times New Roman" w:hAnsi="Times New Roman"/>
                <w:sz w:val="24"/>
                <w:szCs w:val="24"/>
              </w:rPr>
              <w:t>(Озерненское городское поселение)</w:t>
            </w:r>
          </w:p>
        </w:tc>
        <w:tc>
          <w:tcPr>
            <w:tcW w:w="1367" w:type="pct"/>
          </w:tcPr>
          <w:p w:rsidR="00910F8B" w:rsidRPr="00D552B1" w:rsidRDefault="00910F8B" w:rsidP="00A90115">
            <w:pPr>
              <w:spacing w:line="240" w:lineRule="auto"/>
              <w:jc w:val="center"/>
              <w:rPr>
                <w:rFonts w:ascii="Times New Roman" w:hAnsi="Times New Roman"/>
                <w:sz w:val="24"/>
                <w:szCs w:val="24"/>
              </w:rPr>
            </w:pPr>
          </w:p>
          <w:p w:rsidR="00910F8B" w:rsidRPr="00D552B1" w:rsidRDefault="00910F8B" w:rsidP="00A90115">
            <w:pPr>
              <w:spacing w:line="240" w:lineRule="auto"/>
              <w:jc w:val="center"/>
              <w:rPr>
                <w:rFonts w:ascii="Times New Roman" w:hAnsi="Times New Roman"/>
                <w:sz w:val="24"/>
                <w:szCs w:val="24"/>
              </w:rPr>
            </w:pPr>
            <w:r w:rsidRPr="00D552B1">
              <w:rPr>
                <w:rFonts w:ascii="Times New Roman" w:hAnsi="Times New Roman"/>
                <w:sz w:val="24"/>
                <w:szCs w:val="24"/>
              </w:rPr>
              <w:t>159;114/2,1</w:t>
            </w:r>
          </w:p>
        </w:tc>
        <w:tc>
          <w:tcPr>
            <w:tcW w:w="1353" w:type="pct"/>
          </w:tcPr>
          <w:p w:rsidR="00910F8B" w:rsidRPr="00D552B1" w:rsidRDefault="00910F8B" w:rsidP="00A90115">
            <w:pPr>
              <w:spacing w:line="240" w:lineRule="auto"/>
              <w:jc w:val="center"/>
              <w:rPr>
                <w:rFonts w:ascii="Times New Roman" w:hAnsi="Times New Roman"/>
                <w:sz w:val="24"/>
                <w:szCs w:val="24"/>
              </w:rPr>
            </w:pPr>
          </w:p>
          <w:p w:rsidR="00910F8B" w:rsidRPr="00D552B1" w:rsidRDefault="00910F8B" w:rsidP="00A90115">
            <w:pPr>
              <w:spacing w:line="240" w:lineRule="auto"/>
              <w:jc w:val="center"/>
              <w:rPr>
                <w:rFonts w:ascii="Times New Roman" w:hAnsi="Times New Roman"/>
                <w:sz w:val="24"/>
                <w:szCs w:val="24"/>
              </w:rPr>
            </w:pPr>
            <w:r w:rsidRPr="00D552B1">
              <w:rPr>
                <w:rFonts w:ascii="Times New Roman" w:hAnsi="Times New Roman"/>
                <w:sz w:val="24"/>
                <w:szCs w:val="24"/>
              </w:rPr>
              <w:t>6</w:t>
            </w:r>
          </w:p>
        </w:tc>
      </w:tr>
    </w:tbl>
    <w:p w:rsidR="00910F8B" w:rsidRPr="0039151F" w:rsidRDefault="00910F8B" w:rsidP="0039151F">
      <w:pPr>
        <w:spacing w:line="240" w:lineRule="auto"/>
        <w:rPr>
          <w:rFonts w:ascii="Times New Roman" w:hAnsi="Times New Roman"/>
          <w:sz w:val="28"/>
          <w:szCs w:val="28"/>
        </w:rPr>
      </w:pPr>
      <w:r w:rsidRPr="0039151F">
        <w:rPr>
          <w:rFonts w:ascii="Times New Roman" w:hAnsi="Times New Roman"/>
          <w:sz w:val="28"/>
          <w:szCs w:val="28"/>
        </w:rPr>
        <w:t xml:space="preserve">           На газораспределительных пунктах (ГРП №1 и ГРП №2)  производится снижение давления газа  до более низкого; и только после этого газ подается потребителям: на котлы, газовые плиты и проч.                                                                                                                                          Общая протяженность сетей подземного газопровода (включая диаметр труб 159, 114, 102, 89, 76, 57, 32 мм) – 4634 м  и надземного газопровода (включая диаметр труб 159, 114, 102, 89, 76, 57, 32 мм) – 3141 м.</w:t>
      </w:r>
    </w:p>
    <w:p w:rsidR="00910F8B" w:rsidRPr="0039151F" w:rsidRDefault="00910F8B" w:rsidP="0039151F">
      <w:pPr>
        <w:spacing w:line="240" w:lineRule="auto"/>
        <w:rPr>
          <w:rFonts w:ascii="Times New Roman" w:hAnsi="Times New Roman"/>
          <w:sz w:val="28"/>
          <w:szCs w:val="28"/>
        </w:rPr>
      </w:pPr>
      <w:r w:rsidRPr="0039151F">
        <w:rPr>
          <w:rFonts w:ascii="Times New Roman" w:hAnsi="Times New Roman"/>
          <w:sz w:val="28"/>
          <w:szCs w:val="28"/>
        </w:rPr>
        <w:t xml:space="preserve">Вся система газоснабжения функционирует в настоящее время удовлетворительно. </w:t>
      </w:r>
    </w:p>
    <w:p w:rsidR="00910F8B" w:rsidRPr="0039151F" w:rsidRDefault="00910F8B" w:rsidP="00D97E5D">
      <w:pPr>
        <w:spacing w:after="0" w:line="240" w:lineRule="auto"/>
        <w:rPr>
          <w:rFonts w:ascii="Times New Roman" w:hAnsi="Times New Roman"/>
          <w:sz w:val="28"/>
          <w:szCs w:val="28"/>
        </w:rPr>
      </w:pPr>
      <w:r w:rsidRPr="0039151F">
        <w:rPr>
          <w:rFonts w:ascii="Times New Roman" w:hAnsi="Times New Roman"/>
          <w:sz w:val="28"/>
          <w:szCs w:val="28"/>
        </w:rPr>
        <w:t xml:space="preserve">           Удельный вес природного газа в топливном балансе Озерненского городского поселения составляет 95% .</w:t>
      </w:r>
    </w:p>
    <w:p w:rsidR="00910F8B" w:rsidRPr="0039151F" w:rsidRDefault="00910F8B" w:rsidP="00D97E5D">
      <w:pPr>
        <w:spacing w:after="0" w:line="240" w:lineRule="auto"/>
        <w:rPr>
          <w:rFonts w:ascii="Times New Roman" w:hAnsi="Times New Roman"/>
          <w:sz w:val="28"/>
          <w:szCs w:val="28"/>
        </w:rPr>
      </w:pPr>
      <w:r w:rsidRPr="0039151F">
        <w:rPr>
          <w:rFonts w:ascii="Times New Roman" w:hAnsi="Times New Roman"/>
          <w:sz w:val="28"/>
          <w:szCs w:val="28"/>
        </w:rPr>
        <w:lastRenderedPageBreak/>
        <w:t xml:space="preserve">           Газификация индивидуальной застройки предусматривает установку газовых плит, отопительных аппаратов и водонагревателей для отопления и горячего водоснабжения.</w:t>
      </w:r>
    </w:p>
    <w:p w:rsidR="00910F8B" w:rsidRPr="0039151F" w:rsidRDefault="00910F8B" w:rsidP="00D97E5D">
      <w:pPr>
        <w:spacing w:after="0" w:line="240" w:lineRule="auto"/>
        <w:rPr>
          <w:rFonts w:ascii="Times New Roman" w:hAnsi="Times New Roman"/>
          <w:sz w:val="28"/>
          <w:szCs w:val="28"/>
        </w:rPr>
      </w:pPr>
      <w:r w:rsidRPr="0039151F">
        <w:rPr>
          <w:rFonts w:ascii="Times New Roman" w:hAnsi="Times New Roman"/>
          <w:sz w:val="28"/>
          <w:szCs w:val="28"/>
        </w:rPr>
        <w:t xml:space="preserve">           Учет расхода газа в жилых домах и у других потребителей предусматривается бытовыми газовыми счетчиками.</w:t>
      </w:r>
    </w:p>
    <w:p w:rsidR="00910F8B" w:rsidRPr="0039151F" w:rsidRDefault="00910F8B" w:rsidP="00D97E5D">
      <w:pPr>
        <w:spacing w:after="0" w:line="240" w:lineRule="auto"/>
        <w:rPr>
          <w:rFonts w:ascii="Times New Roman" w:hAnsi="Times New Roman"/>
          <w:sz w:val="28"/>
          <w:szCs w:val="28"/>
        </w:rPr>
      </w:pPr>
      <w:r w:rsidRPr="0039151F">
        <w:rPr>
          <w:rFonts w:ascii="Times New Roman" w:hAnsi="Times New Roman"/>
          <w:sz w:val="28"/>
          <w:szCs w:val="28"/>
        </w:rPr>
        <w:t xml:space="preserve">          Административно-хозяйственные объекты Озерненского городского поселения обеспечены газоснабжением полностью.</w:t>
      </w:r>
    </w:p>
    <w:p w:rsidR="00910F8B" w:rsidRPr="0039151F" w:rsidRDefault="00910F8B" w:rsidP="00D97E5D">
      <w:pPr>
        <w:spacing w:after="0" w:line="240" w:lineRule="auto"/>
        <w:rPr>
          <w:rFonts w:ascii="Times New Roman" w:hAnsi="Times New Roman"/>
          <w:sz w:val="28"/>
          <w:szCs w:val="28"/>
        </w:rPr>
      </w:pPr>
      <w:r w:rsidRPr="0039151F">
        <w:rPr>
          <w:rFonts w:ascii="Times New Roman" w:hAnsi="Times New Roman"/>
          <w:sz w:val="28"/>
          <w:szCs w:val="28"/>
        </w:rPr>
        <w:t xml:space="preserve">           Имеется потребность в газификации индивидуального жилого сектора Озерненского городского поселения по ул. Октябрьская, ул. Лесная, ул. Классона, ул. Садовая и газификация д. Горки и д. Табор.  </w:t>
      </w:r>
    </w:p>
    <w:p w:rsidR="00910F8B" w:rsidRDefault="00910F8B" w:rsidP="00826EE2">
      <w:pPr>
        <w:jc w:val="center"/>
        <w:rPr>
          <w:rFonts w:ascii="Times New Roman" w:hAnsi="Times New Roman"/>
          <w:b/>
          <w:sz w:val="28"/>
          <w:szCs w:val="28"/>
        </w:rPr>
      </w:pPr>
    </w:p>
    <w:p w:rsidR="00910F8B" w:rsidRDefault="00910F8B" w:rsidP="00826EE2">
      <w:pPr>
        <w:jc w:val="center"/>
        <w:rPr>
          <w:rFonts w:ascii="Times New Roman" w:hAnsi="Times New Roman"/>
          <w:b/>
          <w:sz w:val="28"/>
          <w:szCs w:val="28"/>
        </w:rPr>
      </w:pPr>
    </w:p>
    <w:p w:rsidR="00910F8B" w:rsidRPr="00826EE2" w:rsidRDefault="00910F8B" w:rsidP="00826EE2">
      <w:pPr>
        <w:jc w:val="center"/>
        <w:rPr>
          <w:rFonts w:ascii="Times New Roman" w:hAnsi="Times New Roman"/>
          <w:b/>
          <w:sz w:val="28"/>
          <w:szCs w:val="28"/>
        </w:rPr>
      </w:pPr>
      <w:r w:rsidRPr="00826EE2">
        <w:rPr>
          <w:rFonts w:ascii="Times New Roman" w:hAnsi="Times New Roman"/>
          <w:b/>
          <w:sz w:val="28"/>
          <w:szCs w:val="28"/>
        </w:rPr>
        <w:t>Электроснабжение</w:t>
      </w:r>
    </w:p>
    <w:p w:rsidR="00910F8B" w:rsidRPr="00B96986" w:rsidRDefault="00910F8B" w:rsidP="00913808">
      <w:pPr>
        <w:jc w:val="both"/>
        <w:rPr>
          <w:rFonts w:ascii="Times New Roman" w:hAnsi="Times New Roman"/>
          <w:sz w:val="28"/>
          <w:szCs w:val="28"/>
        </w:rPr>
      </w:pPr>
      <w:r>
        <w:rPr>
          <w:rFonts w:ascii="Times New Roman" w:hAnsi="Times New Roman"/>
          <w:sz w:val="28"/>
          <w:szCs w:val="28"/>
        </w:rPr>
        <w:t xml:space="preserve">         </w:t>
      </w:r>
      <w:r w:rsidRPr="00B96986">
        <w:rPr>
          <w:rFonts w:ascii="Times New Roman" w:hAnsi="Times New Roman"/>
          <w:sz w:val="28"/>
          <w:szCs w:val="28"/>
        </w:rPr>
        <w:t>Основной задачей, определяющей развитие электросетей, является обеспечение надежного и качественного электроснабжения потребителей электроэнергии, для решения которой необходимы реконструкция, техническое перевооружение действующих электрических сетей и строительство новых.</w:t>
      </w:r>
    </w:p>
    <w:p w:rsidR="00910F8B" w:rsidRPr="00B96986" w:rsidRDefault="00910F8B" w:rsidP="00913808">
      <w:pPr>
        <w:jc w:val="both"/>
        <w:rPr>
          <w:rFonts w:ascii="Times New Roman" w:hAnsi="Times New Roman"/>
          <w:sz w:val="28"/>
          <w:szCs w:val="28"/>
        </w:rPr>
      </w:pPr>
      <w:r>
        <w:rPr>
          <w:rFonts w:ascii="Times New Roman" w:hAnsi="Times New Roman"/>
          <w:sz w:val="28"/>
          <w:szCs w:val="28"/>
        </w:rPr>
        <w:t xml:space="preserve">         </w:t>
      </w:r>
      <w:r w:rsidRPr="00B96986">
        <w:rPr>
          <w:rFonts w:ascii="Times New Roman" w:hAnsi="Times New Roman"/>
          <w:sz w:val="28"/>
          <w:szCs w:val="28"/>
        </w:rPr>
        <w:t xml:space="preserve">В настоящее время электроснабжение Озерненского </w:t>
      </w:r>
      <w:r>
        <w:rPr>
          <w:rFonts w:ascii="Times New Roman" w:hAnsi="Times New Roman"/>
          <w:sz w:val="28"/>
          <w:szCs w:val="28"/>
        </w:rPr>
        <w:t>городского поселения</w:t>
      </w:r>
      <w:r w:rsidRPr="00B96986">
        <w:rPr>
          <w:rFonts w:ascii="Times New Roman" w:hAnsi="Times New Roman"/>
          <w:sz w:val="28"/>
          <w:szCs w:val="28"/>
        </w:rPr>
        <w:t xml:space="preserve"> осуществляется по воздушным линиям напряжением 10 кВ:</w:t>
      </w:r>
    </w:p>
    <w:p w:rsidR="00910F8B" w:rsidRPr="00B96986" w:rsidRDefault="00910F8B" w:rsidP="00B96986">
      <w:pPr>
        <w:rPr>
          <w:rFonts w:ascii="Times New Roman" w:hAnsi="Times New Roman"/>
          <w:sz w:val="28"/>
          <w:szCs w:val="28"/>
        </w:rPr>
      </w:pPr>
      <w:r w:rsidRPr="00B96986">
        <w:rPr>
          <w:rFonts w:ascii="Times New Roman" w:hAnsi="Times New Roman"/>
          <w:sz w:val="28"/>
          <w:szCs w:val="28"/>
        </w:rPr>
        <w:t>- пгт Озерный от понижающей подстанции ПС 35/10кВ «Озерный»,</w:t>
      </w:r>
    </w:p>
    <w:p w:rsidR="00910F8B" w:rsidRPr="00B96986" w:rsidRDefault="00910F8B" w:rsidP="00913808">
      <w:pPr>
        <w:jc w:val="both"/>
        <w:rPr>
          <w:rFonts w:ascii="Times New Roman" w:hAnsi="Times New Roman"/>
          <w:sz w:val="28"/>
          <w:szCs w:val="28"/>
        </w:rPr>
      </w:pPr>
      <w:r w:rsidRPr="00B96986">
        <w:rPr>
          <w:rFonts w:ascii="Times New Roman" w:hAnsi="Times New Roman"/>
          <w:sz w:val="28"/>
          <w:szCs w:val="28"/>
        </w:rPr>
        <w:t>- д. Дубовицы от понижающей подстанции ПС 35/10кВ «Воронцово», установленная мощность подстанции 5 МВА,</w:t>
      </w:r>
    </w:p>
    <w:p w:rsidR="00910F8B" w:rsidRPr="00B96986" w:rsidRDefault="00910F8B" w:rsidP="00913808">
      <w:pPr>
        <w:jc w:val="both"/>
        <w:rPr>
          <w:rFonts w:ascii="Times New Roman" w:hAnsi="Times New Roman"/>
          <w:sz w:val="28"/>
          <w:szCs w:val="28"/>
        </w:rPr>
      </w:pPr>
      <w:r w:rsidRPr="00B96986">
        <w:rPr>
          <w:rFonts w:ascii="Times New Roman" w:hAnsi="Times New Roman"/>
          <w:sz w:val="28"/>
          <w:szCs w:val="28"/>
        </w:rPr>
        <w:t>- деревни: Вишневка, Горки, Табор, Мужицкое от понижающей подстанции ПС 110/35/10кВ «Пречистое», установленная мощность подстанции 12,6 МВА.</w:t>
      </w:r>
    </w:p>
    <w:p w:rsidR="00910F8B" w:rsidRPr="00B96986" w:rsidRDefault="00910F8B" w:rsidP="00B96986">
      <w:pPr>
        <w:rPr>
          <w:rFonts w:ascii="Times New Roman" w:hAnsi="Times New Roman"/>
          <w:sz w:val="28"/>
          <w:szCs w:val="28"/>
        </w:rPr>
      </w:pPr>
      <w:r w:rsidRPr="00B96986">
        <w:rPr>
          <w:rFonts w:ascii="Times New Roman" w:hAnsi="Times New Roman"/>
          <w:sz w:val="28"/>
          <w:szCs w:val="28"/>
        </w:rPr>
        <w:t>Средний коэффициент загрузки трансформаторов (режимный день) – 38 %.</w:t>
      </w:r>
    </w:p>
    <w:p w:rsidR="00910F8B" w:rsidRDefault="00910F8B" w:rsidP="00463FD2">
      <w:pPr>
        <w:jc w:val="center"/>
        <w:rPr>
          <w:rFonts w:ascii="Times New Roman" w:hAnsi="Times New Roman"/>
          <w:sz w:val="28"/>
          <w:szCs w:val="28"/>
        </w:rPr>
      </w:pPr>
      <w:r w:rsidRPr="00B96986">
        <w:rPr>
          <w:rFonts w:ascii="Times New Roman" w:hAnsi="Times New Roman"/>
          <w:sz w:val="28"/>
          <w:szCs w:val="28"/>
        </w:rPr>
        <w:t>Система электроснабжения</w:t>
      </w:r>
    </w:p>
    <w:p w:rsidR="00910F8B" w:rsidRPr="00B96986" w:rsidRDefault="00910F8B" w:rsidP="00463FD2">
      <w:pPr>
        <w:jc w:val="center"/>
        <w:rPr>
          <w:rFonts w:ascii="Times New Roman" w:hAnsi="Times New Roman"/>
          <w:sz w:val="28"/>
          <w:szCs w:val="28"/>
        </w:rPr>
      </w:pPr>
      <w:r w:rsidRPr="00B96986">
        <w:rPr>
          <w:rFonts w:ascii="Times New Roman" w:hAnsi="Times New Roman"/>
          <w:sz w:val="28"/>
          <w:szCs w:val="28"/>
        </w:rPr>
        <w:t>Озерненского городского поселения представлена в таблицах</w:t>
      </w:r>
    </w:p>
    <w:tbl>
      <w:tblPr>
        <w:tblpPr w:leftFromText="180" w:rightFromText="180" w:vertAnchor="text" w:horzAnchor="margin" w:tblpXSpec="center" w:tblpY="428"/>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2"/>
        <w:gridCol w:w="613"/>
        <w:gridCol w:w="592"/>
        <w:gridCol w:w="433"/>
        <w:gridCol w:w="433"/>
        <w:gridCol w:w="588"/>
        <w:gridCol w:w="22"/>
        <w:gridCol w:w="576"/>
        <w:gridCol w:w="596"/>
        <w:gridCol w:w="63"/>
        <w:gridCol w:w="431"/>
        <w:gridCol w:w="30"/>
        <w:gridCol w:w="750"/>
        <w:gridCol w:w="30"/>
        <w:gridCol w:w="732"/>
        <w:gridCol w:w="500"/>
        <w:gridCol w:w="622"/>
        <w:gridCol w:w="1113"/>
      </w:tblGrid>
      <w:tr w:rsidR="00910F8B" w:rsidRPr="00DE41F6" w:rsidTr="00063EA1">
        <w:trPr>
          <w:trHeight w:val="345"/>
        </w:trPr>
        <w:tc>
          <w:tcPr>
            <w:tcW w:w="871" w:type="pct"/>
            <w:vMerge w:val="restart"/>
            <w:shd w:val="clear" w:color="auto" w:fill="FFFF00"/>
          </w:tcPr>
          <w:p w:rsidR="00910F8B" w:rsidRPr="00DE41F6" w:rsidRDefault="00910F8B" w:rsidP="00372C45">
            <w:pPr>
              <w:jc w:val="center"/>
              <w:rPr>
                <w:b/>
                <w:bCs/>
                <w:sz w:val="18"/>
                <w:szCs w:val="18"/>
              </w:rPr>
            </w:pPr>
          </w:p>
          <w:p w:rsidR="00910F8B" w:rsidRPr="00DE41F6" w:rsidRDefault="00910F8B" w:rsidP="00372C45">
            <w:pPr>
              <w:jc w:val="center"/>
              <w:rPr>
                <w:b/>
                <w:bCs/>
                <w:sz w:val="18"/>
                <w:szCs w:val="18"/>
              </w:rPr>
            </w:pPr>
          </w:p>
          <w:p w:rsidR="00910F8B" w:rsidRPr="00DE41F6" w:rsidRDefault="00910F8B" w:rsidP="00372C45">
            <w:pPr>
              <w:jc w:val="center"/>
              <w:rPr>
                <w:b/>
                <w:bCs/>
                <w:sz w:val="18"/>
                <w:szCs w:val="18"/>
              </w:rPr>
            </w:pPr>
            <w:r w:rsidRPr="00DE41F6">
              <w:rPr>
                <w:b/>
                <w:bCs/>
                <w:sz w:val="18"/>
                <w:szCs w:val="18"/>
              </w:rPr>
              <w:t>№ п</w:t>
            </w:r>
            <w:r w:rsidRPr="00DE41F6">
              <w:rPr>
                <w:b/>
                <w:bCs/>
                <w:sz w:val="18"/>
                <w:szCs w:val="18"/>
                <w:lang w:val="en-US"/>
              </w:rPr>
              <w:t>/</w:t>
            </w:r>
            <w:r w:rsidRPr="00DE41F6">
              <w:rPr>
                <w:b/>
                <w:bCs/>
                <w:sz w:val="18"/>
                <w:szCs w:val="18"/>
              </w:rPr>
              <w:t>п</w:t>
            </w:r>
          </w:p>
        </w:tc>
        <w:tc>
          <w:tcPr>
            <w:tcW w:w="312" w:type="pct"/>
            <w:vMerge w:val="restart"/>
            <w:shd w:val="clear" w:color="auto" w:fill="FFFF00"/>
            <w:vAlign w:val="bottom"/>
          </w:tcPr>
          <w:p w:rsidR="00910F8B" w:rsidRPr="00DE41F6" w:rsidRDefault="00910F8B" w:rsidP="00372C45">
            <w:pPr>
              <w:jc w:val="center"/>
              <w:rPr>
                <w:b/>
                <w:bCs/>
                <w:sz w:val="18"/>
                <w:szCs w:val="18"/>
              </w:rPr>
            </w:pPr>
            <w:r w:rsidRPr="00DE41F6">
              <w:rPr>
                <w:b/>
                <w:bCs/>
                <w:sz w:val="18"/>
                <w:szCs w:val="18"/>
              </w:rPr>
              <w:t>Всего,</w:t>
            </w:r>
            <w:r w:rsidRPr="00DE41F6">
              <w:rPr>
                <w:b/>
                <w:bCs/>
                <w:sz w:val="18"/>
                <w:szCs w:val="18"/>
              </w:rPr>
              <w:br/>
              <w:t>км</w:t>
            </w:r>
          </w:p>
        </w:tc>
        <w:tc>
          <w:tcPr>
            <w:tcW w:w="740" w:type="pct"/>
            <w:gridSpan w:val="3"/>
            <w:shd w:val="clear" w:color="auto" w:fill="FFFF00"/>
            <w:noWrap/>
            <w:vAlign w:val="bottom"/>
          </w:tcPr>
          <w:p w:rsidR="00910F8B" w:rsidRPr="00DE41F6" w:rsidRDefault="00910F8B" w:rsidP="00372C45">
            <w:pPr>
              <w:jc w:val="center"/>
              <w:rPr>
                <w:b/>
                <w:bCs/>
                <w:sz w:val="18"/>
                <w:szCs w:val="18"/>
              </w:rPr>
            </w:pPr>
            <w:r w:rsidRPr="00DE41F6">
              <w:rPr>
                <w:b/>
                <w:bCs/>
                <w:sz w:val="18"/>
                <w:szCs w:val="18"/>
              </w:rPr>
              <w:t>ВЛ -10 кВ</w:t>
            </w:r>
          </w:p>
        </w:tc>
        <w:tc>
          <w:tcPr>
            <w:tcW w:w="1157" w:type="pct"/>
            <w:gridSpan w:val="6"/>
            <w:shd w:val="clear" w:color="auto" w:fill="FFFF00"/>
            <w:noWrap/>
            <w:vAlign w:val="bottom"/>
          </w:tcPr>
          <w:p w:rsidR="00910F8B" w:rsidRPr="00DE41F6" w:rsidRDefault="00910F8B" w:rsidP="00372C45">
            <w:pPr>
              <w:jc w:val="center"/>
              <w:rPr>
                <w:b/>
                <w:bCs/>
                <w:sz w:val="18"/>
                <w:szCs w:val="18"/>
              </w:rPr>
            </w:pPr>
            <w:r w:rsidRPr="00DE41F6">
              <w:rPr>
                <w:b/>
                <w:bCs/>
                <w:sz w:val="18"/>
                <w:szCs w:val="18"/>
              </w:rPr>
              <w:t>ВЛ -0,4 кВ</w:t>
            </w:r>
          </w:p>
        </w:tc>
        <w:tc>
          <w:tcPr>
            <w:tcW w:w="396" w:type="pct"/>
            <w:gridSpan w:val="2"/>
            <w:vMerge w:val="restart"/>
            <w:shd w:val="clear" w:color="auto" w:fill="FFFF00"/>
            <w:noWrap/>
            <w:vAlign w:val="bottom"/>
          </w:tcPr>
          <w:p w:rsidR="00910F8B" w:rsidRPr="00DE41F6" w:rsidRDefault="00910F8B" w:rsidP="00372C45">
            <w:pPr>
              <w:jc w:val="center"/>
              <w:rPr>
                <w:b/>
                <w:bCs/>
                <w:sz w:val="18"/>
                <w:szCs w:val="18"/>
              </w:rPr>
            </w:pPr>
            <w:r w:rsidRPr="00DE41F6">
              <w:rPr>
                <w:b/>
                <w:bCs/>
                <w:sz w:val="18"/>
                <w:szCs w:val="18"/>
              </w:rPr>
              <w:t>Всего</w:t>
            </w:r>
          </w:p>
          <w:p w:rsidR="00910F8B" w:rsidRPr="00DE41F6" w:rsidRDefault="00910F8B" w:rsidP="00372C45">
            <w:pPr>
              <w:jc w:val="center"/>
              <w:rPr>
                <w:b/>
                <w:bCs/>
                <w:sz w:val="18"/>
                <w:szCs w:val="18"/>
              </w:rPr>
            </w:pPr>
            <w:r w:rsidRPr="00DE41F6">
              <w:rPr>
                <w:b/>
                <w:bCs/>
                <w:sz w:val="18"/>
                <w:szCs w:val="18"/>
              </w:rPr>
              <w:t>штук</w:t>
            </w:r>
          </w:p>
          <w:p w:rsidR="00910F8B" w:rsidRPr="00DE41F6" w:rsidRDefault="00910F8B" w:rsidP="00372C45">
            <w:pPr>
              <w:jc w:val="center"/>
              <w:rPr>
                <w:b/>
                <w:bCs/>
                <w:sz w:val="18"/>
                <w:szCs w:val="18"/>
              </w:rPr>
            </w:pPr>
            <w:r w:rsidRPr="00DE41F6">
              <w:rPr>
                <w:b/>
                <w:bCs/>
                <w:sz w:val="18"/>
                <w:szCs w:val="18"/>
              </w:rPr>
              <w:t>кВА</w:t>
            </w:r>
          </w:p>
        </w:tc>
        <w:tc>
          <w:tcPr>
            <w:tcW w:w="387" w:type="pct"/>
            <w:gridSpan w:val="2"/>
            <w:vMerge w:val="restart"/>
            <w:shd w:val="clear" w:color="auto" w:fill="FFFF00"/>
            <w:noWrap/>
            <w:vAlign w:val="bottom"/>
          </w:tcPr>
          <w:p w:rsidR="00910F8B" w:rsidRPr="00DE41F6" w:rsidRDefault="00910F8B" w:rsidP="00372C45">
            <w:pPr>
              <w:jc w:val="center"/>
              <w:rPr>
                <w:b/>
                <w:bCs/>
                <w:sz w:val="18"/>
                <w:szCs w:val="18"/>
              </w:rPr>
            </w:pPr>
            <w:r w:rsidRPr="00DE41F6">
              <w:rPr>
                <w:b/>
                <w:bCs/>
                <w:sz w:val="18"/>
                <w:szCs w:val="18"/>
              </w:rPr>
              <w:t>На</w:t>
            </w:r>
          </w:p>
          <w:p w:rsidR="00910F8B" w:rsidRPr="00DE41F6" w:rsidRDefault="00910F8B" w:rsidP="00372C45">
            <w:pPr>
              <w:jc w:val="center"/>
              <w:rPr>
                <w:b/>
                <w:bCs/>
                <w:sz w:val="18"/>
                <w:szCs w:val="18"/>
              </w:rPr>
            </w:pPr>
            <w:r w:rsidRPr="00DE41F6">
              <w:rPr>
                <w:b/>
                <w:bCs/>
                <w:sz w:val="18"/>
                <w:szCs w:val="18"/>
              </w:rPr>
              <w:t>бал.</w:t>
            </w:r>
          </w:p>
          <w:p w:rsidR="00910F8B" w:rsidRPr="00DE41F6" w:rsidRDefault="00910F8B" w:rsidP="00372C45">
            <w:pPr>
              <w:jc w:val="center"/>
              <w:rPr>
                <w:b/>
                <w:bCs/>
                <w:sz w:val="18"/>
                <w:szCs w:val="18"/>
              </w:rPr>
            </w:pPr>
            <w:r w:rsidRPr="00DE41F6">
              <w:rPr>
                <w:b/>
                <w:bCs/>
                <w:sz w:val="18"/>
                <w:szCs w:val="18"/>
              </w:rPr>
              <w:t>РЭС</w:t>
            </w:r>
          </w:p>
        </w:tc>
        <w:tc>
          <w:tcPr>
            <w:tcW w:w="569" w:type="pct"/>
            <w:gridSpan w:val="2"/>
            <w:shd w:val="clear" w:color="auto" w:fill="FFFF00"/>
            <w:noWrap/>
            <w:vAlign w:val="bottom"/>
          </w:tcPr>
          <w:p w:rsidR="00910F8B" w:rsidRPr="00DE41F6" w:rsidRDefault="00910F8B" w:rsidP="00372C45">
            <w:pPr>
              <w:jc w:val="center"/>
              <w:rPr>
                <w:b/>
                <w:bCs/>
                <w:sz w:val="18"/>
                <w:szCs w:val="18"/>
              </w:rPr>
            </w:pPr>
            <w:r w:rsidRPr="00DE41F6">
              <w:rPr>
                <w:b/>
                <w:bCs/>
                <w:sz w:val="18"/>
                <w:szCs w:val="18"/>
              </w:rPr>
              <w:t>ЗТП</w:t>
            </w:r>
          </w:p>
        </w:tc>
        <w:tc>
          <w:tcPr>
            <w:tcW w:w="569" w:type="pct"/>
            <w:shd w:val="clear" w:color="auto" w:fill="FFFF00"/>
            <w:noWrap/>
            <w:vAlign w:val="bottom"/>
          </w:tcPr>
          <w:p w:rsidR="00910F8B" w:rsidRPr="00DE41F6" w:rsidRDefault="00910F8B" w:rsidP="00372C45">
            <w:pPr>
              <w:jc w:val="center"/>
              <w:rPr>
                <w:b/>
                <w:bCs/>
                <w:sz w:val="18"/>
                <w:szCs w:val="18"/>
              </w:rPr>
            </w:pPr>
            <w:r w:rsidRPr="00DE41F6">
              <w:rPr>
                <w:b/>
                <w:bCs/>
                <w:sz w:val="18"/>
                <w:szCs w:val="18"/>
              </w:rPr>
              <w:t>КТП</w:t>
            </w:r>
          </w:p>
        </w:tc>
      </w:tr>
      <w:tr w:rsidR="00910F8B" w:rsidRPr="00DE41F6" w:rsidTr="00063EA1">
        <w:trPr>
          <w:trHeight w:val="330"/>
        </w:trPr>
        <w:tc>
          <w:tcPr>
            <w:tcW w:w="871" w:type="pct"/>
            <w:vMerge/>
            <w:shd w:val="clear" w:color="auto" w:fill="FFFF00"/>
          </w:tcPr>
          <w:p w:rsidR="00910F8B" w:rsidRPr="00DE41F6" w:rsidRDefault="00910F8B" w:rsidP="00372C45">
            <w:pPr>
              <w:rPr>
                <w:b/>
                <w:bCs/>
                <w:sz w:val="18"/>
                <w:szCs w:val="18"/>
              </w:rPr>
            </w:pPr>
          </w:p>
        </w:tc>
        <w:tc>
          <w:tcPr>
            <w:tcW w:w="312" w:type="pct"/>
            <w:vMerge/>
            <w:shd w:val="clear" w:color="auto" w:fill="FFFF00"/>
            <w:vAlign w:val="center"/>
          </w:tcPr>
          <w:p w:rsidR="00910F8B" w:rsidRPr="00DE41F6" w:rsidRDefault="00910F8B" w:rsidP="00372C45">
            <w:pPr>
              <w:jc w:val="center"/>
              <w:rPr>
                <w:b/>
                <w:bCs/>
                <w:sz w:val="18"/>
                <w:szCs w:val="18"/>
              </w:rPr>
            </w:pPr>
          </w:p>
        </w:tc>
        <w:tc>
          <w:tcPr>
            <w:tcW w:w="740" w:type="pct"/>
            <w:gridSpan w:val="3"/>
            <w:shd w:val="clear" w:color="auto" w:fill="FFFF00"/>
            <w:noWrap/>
            <w:vAlign w:val="bottom"/>
          </w:tcPr>
          <w:p w:rsidR="00910F8B" w:rsidRPr="00DE41F6" w:rsidRDefault="00910F8B" w:rsidP="00372C45">
            <w:pPr>
              <w:jc w:val="center"/>
              <w:rPr>
                <w:b/>
                <w:bCs/>
                <w:sz w:val="18"/>
                <w:szCs w:val="18"/>
              </w:rPr>
            </w:pPr>
            <w:r w:rsidRPr="00DE41F6">
              <w:rPr>
                <w:b/>
                <w:bCs/>
                <w:sz w:val="18"/>
                <w:szCs w:val="18"/>
              </w:rPr>
              <w:t>В том числе</w:t>
            </w:r>
          </w:p>
          <w:p w:rsidR="00910F8B" w:rsidRPr="00DE41F6" w:rsidRDefault="00910F8B" w:rsidP="00372C45">
            <w:pPr>
              <w:jc w:val="center"/>
              <w:rPr>
                <w:b/>
                <w:bCs/>
                <w:sz w:val="18"/>
                <w:szCs w:val="18"/>
              </w:rPr>
            </w:pPr>
          </w:p>
        </w:tc>
        <w:tc>
          <w:tcPr>
            <w:tcW w:w="299" w:type="pct"/>
            <w:vMerge w:val="restart"/>
            <w:shd w:val="clear" w:color="auto" w:fill="FFFF00"/>
            <w:vAlign w:val="bottom"/>
          </w:tcPr>
          <w:p w:rsidR="00910F8B" w:rsidRPr="00DE41F6" w:rsidRDefault="00910F8B" w:rsidP="00372C45">
            <w:pPr>
              <w:jc w:val="center"/>
              <w:rPr>
                <w:b/>
                <w:bCs/>
                <w:sz w:val="18"/>
                <w:szCs w:val="18"/>
              </w:rPr>
            </w:pPr>
            <w:r w:rsidRPr="00DE41F6">
              <w:rPr>
                <w:b/>
                <w:bCs/>
                <w:sz w:val="18"/>
                <w:szCs w:val="18"/>
              </w:rPr>
              <w:t>Всего</w:t>
            </w:r>
            <w:r w:rsidRPr="00DE41F6">
              <w:rPr>
                <w:b/>
                <w:bCs/>
                <w:sz w:val="18"/>
                <w:szCs w:val="18"/>
              </w:rPr>
              <w:br/>
              <w:t>км</w:t>
            </w:r>
          </w:p>
        </w:tc>
        <w:tc>
          <w:tcPr>
            <w:tcW w:w="858" w:type="pct"/>
            <w:gridSpan w:val="5"/>
            <w:shd w:val="clear" w:color="auto" w:fill="FFFF00"/>
            <w:noWrap/>
            <w:vAlign w:val="bottom"/>
          </w:tcPr>
          <w:p w:rsidR="00910F8B" w:rsidRPr="00DE41F6" w:rsidRDefault="00910F8B" w:rsidP="00372C45">
            <w:pPr>
              <w:jc w:val="center"/>
              <w:rPr>
                <w:b/>
                <w:bCs/>
                <w:sz w:val="18"/>
                <w:szCs w:val="18"/>
              </w:rPr>
            </w:pPr>
            <w:r w:rsidRPr="00DE41F6">
              <w:rPr>
                <w:b/>
                <w:bCs/>
                <w:sz w:val="18"/>
                <w:szCs w:val="18"/>
              </w:rPr>
              <w:t>В том числе</w:t>
            </w:r>
          </w:p>
          <w:p w:rsidR="00910F8B" w:rsidRPr="00DE41F6" w:rsidRDefault="00910F8B" w:rsidP="00372C45">
            <w:pPr>
              <w:jc w:val="center"/>
              <w:rPr>
                <w:b/>
                <w:bCs/>
                <w:sz w:val="18"/>
                <w:szCs w:val="18"/>
              </w:rPr>
            </w:pPr>
          </w:p>
        </w:tc>
        <w:tc>
          <w:tcPr>
            <w:tcW w:w="396" w:type="pct"/>
            <w:gridSpan w:val="2"/>
            <w:vMerge/>
            <w:shd w:val="clear" w:color="auto" w:fill="FFFF00"/>
            <w:noWrap/>
            <w:vAlign w:val="bottom"/>
          </w:tcPr>
          <w:p w:rsidR="00910F8B" w:rsidRPr="00DE41F6" w:rsidRDefault="00910F8B" w:rsidP="00372C45">
            <w:pPr>
              <w:jc w:val="center"/>
              <w:rPr>
                <w:b/>
                <w:bCs/>
                <w:sz w:val="18"/>
                <w:szCs w:val="18"/>
              </w:rPr>
            </w:pPr>
          </w:p>
        </w:tc>
        <w:tc>
          <w:tcPr>
            <w:tcW w:w="387" w:type="pct"/>
            <w:gridSpan w:val="2"/>
            <w:vMerge/>
            <w:shd w:val="clear" w:color="auto" w:fill="FFFF00"/>
            <w:noWrap/>
            <w:vAlign w:val="bottom"/>
          </w:tcPr>
          <w:p w:rsidR="00910F8B" w:rsidRPr="00DE41F6" w:rsidRDefault="00910F8B" w:rsidP="00372C45">
            <w:pPr>
              <w:jc w:val="center"/>
              <w:rPr>
                <w:b/>
                <w:bCs/>
                <w:sz w:val="18"/>
                <w:szCs w:val="18"/>
              </w:rPr>
            </w:pPr>
          </w:p>
        </w:tc>
        <w:tc>
          <w:tcPr>
            <w:tcW w:w="254" w:type="pct"/>
            <w:vMerge w:val="restart"/>
            <w:shd w:val="clear" w:color="auto" w:fill="FFFF00"/>
            <w:noWrap/>
            <w:vAlign w:val="bottom"/>
          </w:tcPr>
          <w:p w:rsidR="00910F8B" w:rsidRPr="00DE41F6" w:rsidRDefault="00910F8B" w:rsidP="00372C45">
            <w:pPr>
              <w:jc w:val="center"/>
              <w:rPr>
                <w:b/>
                <w:bCs/>
                <w:sz w:val="18"/>
                <w:szCs w:val="18"/>
              </w:rPr>
            </w:pPr>
            <w:r w:rsidRPr="00DE41F6">
              <w:rPr>
                <w:b/>
                <w:bCs/>
                <w:sz w:val="18"/>
                <w:szCs w:val="18"/>
              </w:rPr>
              <w:t>Всего</w:t>
            </w:r>
          </w:p>
          <w:p w:rsidR="00910F8B" w:rsidRPr="00DE41F6" w:rsidRDefault="00910F8B" w:rsidP="00372C45">
            <w:pPr>
              <w:jc w:val="center"/>
              <w:rPr>
                <w:b/>
                <w:bCs/>
                <w:sz w:val="18"/>
                <w:szCs w:val="18"/>
              </w:rPr>
            </w:pPr>
            <w:r w:rsidRPr="00DE41F6">
              <w:rPr>
                <w:b/>
                <w:bCs/>
                <w:sz w:val="18"/>
                <w:szCs w:val="18"/>
              </w:rPr>
              <w:t>штук</w:t>
            </w:r>
          </w:p>
        </w:tc>
        <w:tc>
          <w:tcPr>
            <w:tcW w:w="316" w:type="pct"/>
            <w:vMerge w:val="restart"/>
            <w:shd w:val="clear" w:color="auto" w:fill="FFFF00"/>
            <w:noWrap/>
            <w:vAlign w:val="bottom"/>
          </w:tcPr>
          <w:p w:rsidR="00910F8B" w:rsidRPr="00DE41F6" w:rsidRDefault="00910F8B" w:rsidP="00372C45">
            <w:pPr>
              <w:jc w:val="center"/>
              <w:rPr>
                <w:b/>
                <w:bCs/>
                <w:sz w:val="18"/>
                <w:szCs w:val="18"/>
              </w:rPr>
            </w:pPr>
            <w:r w:rsidRPr="00DE41F6">
              <w:rPr>
                <w:b/>
                <w:bCs/>
                <w:sz w:val="18"/>
                <w:szCs w:val="18"/>
              </w:rPr>
              <w:t>2-х</w:t>
            </w:r>
          </w:p>
          <w:p w:rsidR="00910F8B" w:rsidRPr="00DE41F6" w:rsidRDefault="00910F8B" w:rsidP="00372C45">
            <w:pPr>
              <w:jc w:val="center"/>
              <w:rPr>
                <w:b/>
                <w:bCs/>
                <w:sz w:val="18"/>
                <w:szCs w:val="18"/>
              </w:rPr>
            </w:pPr>
            <w:r w:rsidRPr="00DE41F6">
              <w:rPr>
                <w:b/>
                <w:bCs/>
                <w:sz w:val="18"/>
                <w:szCs w:val="18"/>
              </w:rPr>
              <w:t>транс</w:t>
            </w:r>
          </w:p>
        </w:tc>
        <w:tc>
          <w:tcPr>
            <w:tcW w:w="569" w:type="pct"/>
            <w:vMerge w:val="restart"/>
            <w:shd w:val="clear" w:color="auto" w:fill="FFFF00"/>
            <w:noWrap/>
            <w:vAlign w:val="bottom"/>
          </w:tcPr>
          <w:p w:rsidR="00910F8B" w:rsidRPr="00DE41F6" w:rsidRDefault="00910F8B" w:rsidP="00372C45">
            <w:pPr>
              <w:jc w:val="center"/>
              <w:rPr>
                <w:b/>
                <w:bCs/>
                <w:sz w:val="18"/>
                <w:szCs w:val="18"/>
              </w:rPr>
            </w:pPr>
            <w:r w:rsidRPr="00DE41F6">
              <w:rPr>
                <w:b/>
                <w:bCs/>
                <w:sz w:val="18"/>
                <w:szCs w:val="18"/>
              </w:rPr>
              <w:t>Всего</w:t>
            </w:r>
          </w:p>
          <w:p w:rsidR="00910F8B" w:rsidRPr="00DE41F6" w:rsidRDefault="00910F8B" w:rsidP="00372C45">
            <w:pPr>
              <w:jc w:val="center"/>
              <w:rPr>
                <w:b/>
                <w:bCs/>
                <w:sz w:val="18"/>
                <w:szCs w:val="18"/>
              </w:rPr>
            </w:pPr>
            <w:r w:rsidRPr="00DE41F6">
              <w:rPr>
                <w:b/>
                <w:bCs/>
                <w:sz w:val="18"/>
                <w:szCs w:val="18"/>
              </w:rPr>
              <w:t>штук</w:t>
            </w:r>
          </w:p>
        </w:tc>
      </w:tr>
      <w:tr w:rsidR="00910F8B" w:rsidRPr="00DE41F6" w:rsidTr="00063EA1">
        <w:trPr>
          <w:trHeight w:val="300"/>
        </w:trPr>
        <w:tc>
          <w:tcPr>
            <w:tcW w:w="871" w:type="pct"/>
            <w:vMerge/>
            <w:shd w:val="clear" w:color="auto" w:fill="FFFF00"/>
          </w:tcPr>
          <w:p w:rsidR="00910F8B" w:rsidRPr="00DE41F6" w:rsidRDefault="00910F8B" w:rsidP="00372C45">
            <w:pPr>
              <w:rPr>
                <w:b/>
                <w:bCs/>
                <w:sz w:val="18"/>
                <w:szCs w:val="18"/>
              </w:rPr>
            </w:pPr>
          </w:p>
        </w:tc>
        <w:tc>
          <w:tcPr>
            <w:tcW w:w="312" w:type="pct"/>
            <w:vMerge/>
            <w:shd w:val="clear" w:color="auto" w:fill="FFFF00"/>
            <w:vAlign w:val="center"/>
          </w:tcPr>
          <w:p w:rsidR="00910F8B" w:rsidRPr="00DE41F6" w:rsidRDefault="00910F8B" w:rsidP="00372C45">
            <w:pPr>
              <w:jc w:val="center"/>
              <w:rPr>
                <w:b/>
                <w:bCs/>
                <w:sz w:val="18"/>
                <w:szCs w:val="18"/>
              </w:rPr>
            </w:pPr>
          </w:p>
        </w:tc>
        <w:tc>
          <w:tcPr>
            <w:tcW w:w="301" w:type="pct"/>
            <w:shd w:val="clear" w:color="auto" w:fill="FFFF00"/>
            <w:noWrap/>
            <w:vAlign w:val="bottom"/>
          </w:tcPr>
          <w:p w:rsidR="00910F8B" w:rsidRPr="00DE41F6" w:rsidRDefault="00910F8B" w:rsidP="00372C45">
            <w:pPr>
              <w:jc w:val="center"/>
              <w:rPr>
                <w:b/>
                <w:bCs/>
                <w:sz w:val="18"/>
                <w:szCs w:val="18"/>
              </w:rPr>
            </w:pPr>
            <w:r w:rsidRPr="00DE41F6">
              <w:rPr>
                <w:b/>
                <w:bCs/>
                <w:sz w:val="18"/>
                <w:szCs w:val="18"/>
              </w:rPr>
              <w:t>на ж/б</w:t>
            </w:r>
          </w:p>
        </w:tc>
        <w:tc>
          <w:tcPr>
            <w:tcW w:w="220" w:type="pct"/>
            <w:shd w:val="clear" w:color="auto" w:fill="FFFF00"/>
            <w:noWrap/>
            <w:vAlign w:val="bottom"/>
          </w:tcPr>
          <w:p w:rsidR="00910F8B" w:rsidRPr="00DE41F6" w:rsidRDefault="00910F8B" w:rsidP="00372C45">
            <w:pPr>
              <w:jc w:val="center"/>
              <w:rPr>
                <w:b/>
                <w:bCs/>
                <w:sz w:val="18"/>
                <w:szCs w:val="18"/>
              </w:rPr>
            </w:pPr>
            <w:r w:rsidRPr="00DE41F6">
              <w:rPr>
                <w:b/>
                <w:bCs/>
                <w:sz w:val="18"/>
                <w:szCs w:val="18"/>
              </w:rPr>
              <w:t>дер.</w:t>
            </w:r>
          </w:p>
        </w:tc>
        <w:tc>
          <w:tcPr>
            <w:tcW w:w="220" w:type="pct"/>
            <w:shd w:val="clear" w:color="auto" w:fill="FFFF00"/>
            <w:noWrap/>
            <w:vAlign w:val="bottom"/>
          </w:tcPr>
          <w:p w:rsidR="00910F8B" w:rsidRPr="00DE41F6" w:rsidRDefault="00910F8B" w:rsidP="00372C45">
            <w:pPr>
              <w:jc w:val="center"/>
              <w:rPr>
                <w:b/>
                <w:bCs/>
                <w:sz w:val="18"/>
                <w:szCs w:val="18"/>
              </w:rPr>
            </w:pPr>
            <w:r w:rsidRPr="00DE41F6">
              <w:rPr>
                <w:b/>
                <w:bCs/>
                <w:sz w:val="18"/>
                <w:szCs w:val="18"/>
              </w:rPr>
              <w:t>КЛ</w:t>
            </w:r>
          </w:p>
        </w:tc>
        <w:tc>
          <w:tcPr>
            <w:tcW w:w="299" w:type="pct"/>
            <w:vMerge/>
            <w:shd w:val="clear" w:color="auto" w:fill="FFFF99"/>
            <w:vAlign w:val="center"/>
          </w:tcPr>
          <w:p w:rsidR="00910F8B" w:rsidRPr="00DE41F6" w:rsidRDefault="00910F8B" w:rsidP="00372C45">
            <w:pPr>
              <w:jc w:val="center"/>
              <w:rPr>
                <w:b/>
                <w:bCs/>
                <w:sz w:val="18"/>
                <w:szCs w:val="18"/>
              </w:rPr>
            </w:pPr>
          </w:p>
        </w:tc>
        <w:tc>
          <w:tcPr>
            <w:tcW w:w="304" w:type="pct"/>
            <w:gridSpan w:val="2"/>
            <w:shd w:val="clear" w:color="auto" w:fill="FFFF00"/>
            <w:noWrap/>
            <w:vAlign w:val="bottom"/>
          </w:tcPr>
          <w:p w:rsidR="00910F8B" w:rsidRPr="00DE41F6" w:rsidRDefault="00910F8B" w:rsidP="00372C45">
            <w:pPr>
              <w:jc w:val="center"/>
              <w:rPr>
                <w:b/>
                <w:bCs/>
                <w:sz w:val="18"/>
                <w:szCs w:val="18"/>
              </w:rPr>
            </w:pPr>
            <w:r w:rsidRPr="00DE41F6">
              <w:rPr>
                <w:b/>
                <w:bCs/>
                <w:sz w:val="18"/>
                <w:szCs w:val="18"/>
              </w:rPr>
              <w:t>на ж/б</w:t>
            </w:r>
          </w:p>
        </w:tc>
        <w:tc>
          <w:tcPr>
            <w:tcW w:w="303" w:type="pct"/>
            <w:shd w:val="clear" w:color="auto" w:fill="FFFF00"/>
            <w:noWrap/>
            <w:vAlign w:val="bottom"/>
          </w:tcPr>
          <w:p w:rsidR="00910F8B" w:rsidRPr="00DE41F6" w:rsidRDefault="00910F8B" w:rsidP="00372C45">
            <w:pPr>
              <w:jc w:val="center"/>
              <w:rPr>
                <w:b/>
                <w:bCs/>
                <w:sz w:val="18"/>
                <w:szCs w:val="18"/>
              </w:rPr>
            </w:pPr>
            <w:r w:rsidRPr="00DE41F6">
              <w:rPr>
                <w:b/>
                <w:bCs/>
                <w:sz w:val="18"/>
                <w:szCs w:val="18"/>
              </w:rPr>
              <w:t>на дер.</w:t>
            </w:r>
          </w:p>
        </w:tc>
        <w:tc>
          <w:tcPr>
            <w:tcW w:w="251" w:type="pct"/>
            <w:gridSpan w:val="2"/>
            <w:shd w:val="clear" w:color="auto" w:fill="FFFF00"/>
            <w:noWrap/>
            <w:vAlign w:val="bottom"/>
          </w:tcPr>
          <w:p w:rsidR="00910F8B" w:rsidRPr="00DE41F6" w:rsidRDefault="00910F8B" w:rsidP="00372C45">
            <w:pPr>
              <w:jc w:val="center"/>
              <w:rPr>
                <w:b/>
                <w:bCs/>
                <w:sz w:val="18"/>
                <w:szCs w:val="18"/>
              </w:rPr>
            </w:pPr>
            <w:r w:rsidRPr="00DE41F6">
              <w:rPr>
                <w:b/>
                <w:bCs/>
                <w:sz w:val="18"/>
                <w:szCs w:val="18"/>
              </w:rPr>
              <w:t>КЛ</w:t>
            </w:r>
          </w:p>
        </w:tc>
        <w:tc>
          <w:tcPr>
            <w:tcW w:w="396" w:type="pct"/>
            <w:gridSpan w:val="2"/>
            <w:vMerge/>
            <w:shd w:val="clear" w:color="auto" w:fill="FFFF00"/>
            <w:noWrap/>
            <w:vAlign w:val="bottom"/>
          </w:tcPr>
          <w:p w:rsidR="00910F8B" w:rsidRPr="00DE41F6" w:rsidRDefault="00910F8B" w:rsidP="00372C45">
            <w:pPr>
              <w:jc w:val="center"/>
              <w:rPr>
                <w:b/>
                <w:bCs/>
                <w:sz w:val="18"/>
                <w:szCs w:val="18"/>
              </w:rPr>
            </w:pPr>
          </w:p>
        </w:tc>
        <w:tc>
          <w:tcPr>
            <w:tcW w:w="387" w:type="pct"/>
            <w:gridSpan w:val="2"/>
            <w:vMerge/>
            <w:shd w:val="clear" w:color="auto" w:fill="FFFF00"/>
            <w:noWrap/>
            <w:vAlign w:val="bottom"/>
          </w:tcPr>
          <w:p w:rsidR="00910F8B" w:rsidRPr="00DE41F6" w:rsidRDefault="00910F8B" w:rsidP="00372C45">
            <w:pPr>
              <w:jc w:val="center"/>
              <w:rPr>
                <w:b/>
                <w:bCs/>
                <w:sz w:val="18"/>
                <w:szCs w:val="18"/>
              </w:rPr>
            </w:pPr>
          </w:p>
        </w:tc>
        <w:tc>
          <w:tcPr>
            <w:tcW w:w="254" w:type="pct"/>
            <w:vMerge/>
            <w:shd w:val="clear" w:color="auto" w:fill="FFFF00"/>
            <w:noWrap/>
            <w:vAlign w:val="bottom"/>
          </w:tcPr>
          <w:p w:rsidR="00910F8B" w:rsidRPr="00DE41F6" w:rsidRDefault="00910F8B" w:rsidP="00372C45">
            <w:pPr>
              <w:jc w:val="center"/>
              <w:rPr>
                <w:b/>
                <w:bCs/>
                <w:sz w:val="18"/>
                <w:szCs w:val="18"/>
              </w:rPr>
            </w:pPr>
          </w:p>
        </w:tc>
        <w:tc>
          <w:tcPr>
            <w:tcW w:w="316" w:type="pct"/>
            <w:vMerge/>
            <w:shd w:val="clear" w:color="auto" w:fill="FFFF00"/>
            <w:noWrap/>
            <w:vAlign w:val="bottom"/>
          </w:tcPr>
          <w:p w:rsidR="00910F8B" w:rsidRPr="00DE41F6" w:rsidRDefault="00910F8B" w:rsidP="00372C45">
            <w:pPr>
              <w:jc w:val="center"/>
              <w:rPr>
                <w:b/>
                <w:bCs/>
                <w:sz w:val="18"/>
                <w:szCs w:val="18"/>
              </w:rPr>
            </w:pPr>
          </w:p>
        </w:tc>
        <w:tc>
          <w:tcPr>
            <w:tcW w:w="569" w:type="pct"/>
            <w:vMerge/>
            <w:shd w:val="clear" w:color="auto" w:fill="FFFF00"/>
            <w:noWrap/>
            <w:vAlign w:val="bottom"/>
          </w:tcPr>
          <w:p w:rsidR="00910F8B" w:rsidRPr="00DE41F6" w:rsidRDefault="00910F8B" w:rsidP="00372C45">
            <w:pPr>
              <w:jc w:val="center"/>
              <w:rPr>
                <w:b/>
                <w:bCs/>
                <w:sz w:val="18"/>
                <w:szCs w:val="18"/>
              </w:rPr>
            </w:pPr>
          </w:p>
        </w:tc>
      </w:tr>
      <w:tr w:rsidR="00910F8B" w:rsidRPr="00DE41F6" w:rsidTr="00063EA1">
        <w:trPr>
          <w:trHeight w:val="300"/>
        </w:trPr>
        <w:tc>
          <w:tcPr>
            <w:tcW w:w="871" w:type="pct"/>
            <w:shd w:val="clear" w:color="auto" w:fill="FBD4B4"/>
          </w:tcPr>
          <w:p w:rsidR="00910F8B" w:rsidRPr="00DE41F6" w:rsidRDefault="00910F8B" w:rsidP="00372C45">
            <w:pPr>
              <w:rPr>
                <w:b/>
                <w:sz w:val="18"/>
                <w:szCs w:val="18"/>
              </w:rPr>
            </w:pPr>
            <w:r w:rsidRPr="00DE41F6">
              <w:rPr>
                <w:b/>
                <w:sz w:val="18"/>
                <w:szCs w:val="18"/>
              </w:rPr>
              <w:t>1.ПС Озерный</w:t>
            </w:r>
          </w:p>
        </w:tc>
        <w:tc>
          <w:tcPr>
            <w:tcW w:w="4129" w:type="pct"/>
            <w:gridSpan w:val="17"/>
            <w:shd w:val="clear" w:color="auto" w:fill="FBD4B4"/>
            <w:noWrap/>
            <w:vAlign w:val="bottom"/>
          </w:tcPr>
          <w:p w:rsidR="00910F8B" w:rsidRPr="00DE41F6" w:rsidRDefault="00910F8B" w:rsidP="00372C45">
            <w:pPr>
              <w:jc w:val="center"/>
              <w:rPr>
                <w:b/>
                <w:sz w:val="18"/>
                <w:szCs w:val="18"/>
              </w:rPr>
            </w:pPr>
            <w:r>
              <w:rPr>
                <w:b/>
                <w:sz w:val="18"/>
                <w:szCs w:val="18"/>
              </w:rPr>
              <w:t>п.</w:t>
            </w:r>
            <w:r w:rsidRPr="00DE41F6">
              <w:rPr>
                <w:b/>
                <w:sz w:val="18"/>
                <w:szCs w:val="18"/>
              </w:rPr>
              <w:t>г</w:t>
            </w:r>
            <w:r>
              <w:rPr>
                <w:b/>
                <w:sz w:val="18"/>
                <w:szCs w:val="18"/>
              </w:rPr>
              <w:t>.</w:t>
            </w:r>
            <w:r w:rsidRPr="00DE41F6">
              <w:rPr>
                <w:b/>
                <w:sz w:val="18"/>
                <w:szCs w:val="18"/>
              </w:rPr>
              <w:t>т</w:t>
            </w:r>
            <w:r>
              <w:rPr>
                <w:b/>
                <w:sz w:val="18"/>
                <w:szCs w:val="18"/>
              </w:rPr>
              <w:t>.</w:t>
            </w:r>
            <w:r w:rsidRPr="00DE41F6">
              <w:rPr>
                <w:b/>
                <w:sz w:val="18"/>
                <w:szCs w:val="18"/>
              </w:rPr>
              <w:t xml:space="preserve"> Озерный</w:t>
            </w:r>
          </w:p>
        </w:tc>
      </w:tr>
      <w:tr w:rsidR="00910F8B" w:rsidRPr="00DE41F6" w:rsidTr="00063EA1">
        <w:trPr>
          <w:trHeight w:val="300"/>
        </w:trPr>
        <w:tc>
          <w:tcPr>
            <w:tcW w:w="871" w:type="pct"/>
          </w:tcPr>
          <w:p w:rsidR="00910F8B" w:rsidRPr="00DE41F6" w:rsidRDefault="00910F8B" w:rsidP="00372C45">
            <w:pPr>
              <w:rPr>
                <w:sz w:val="18"/>
                <w:szCs w:val="18"/>
              </w:rPr>
            </w:pPr>
            <w:r w:rsidRPr="00DE41F6">
              <w:rPr>
                <w:sz w:val="18"/>
                <w:szCs w:val="18"/>
              </w:rPr>
              <w:t>ВЛ-1001</w:t>
            </w:r>
          </w:p>
        </w:tc>
        <w:tc>
          <w:tcPr>
            <w:tcW w:w="312" w:type="pct"/>
            <w:noWrap/>
            <w:vAlign w:val="bottom"/>
          </w:tcPr>
          <w:p w:rsidR="00910F8B" w:rsidRPr="00DE41F6" w:rsidRDefault="00910F8B" w:rsidP="00372C45">
            <w:pPr>
              <w:jc w:val="center"/>
              <w:rPr>
                <w:sz w:val="18"/>
                <w:szCs w:val="18"/>
              </w:rPr>
            </w:pPr>
            <w:r w:rsidRPr="00DE41F6">
              <w:rPr>
                <w:sz w:val="18"/>
                <w:szCs w:val="18"/>
              </w:rPr>
              <w:t>3.39</w:t>
            </w:r>
          </w:p>
        </w:tc>
        <w:tc>
          <w:tcPr>
            <w:tcW w:w="301" w:type="pct"/>
            <w:noWrap/>
            <w:vAlign w:val="bottom"/>
          </w:tcPr>
          <w:p w:rsidR="00910F8B" w:rsidRPr="00DE41F6" w:rsidRDefault="00910F8B" w:rsidP="00372C45">
            <w:pPr>
              <w:jc w:val="center"/>
              <w:rPr>
                <w:sz w:val="18"/>
                <w:szCs w:val="18"/>
              </w:rPr>
            </w:pPr>
            <w:r w:rsidRPr="00DE41F6">
              <w:rPr>
                <w:sz w:val="18"/>
                <w:szCs w:val="18"/>
              </w:rPr>
              <w:t>3.2</w:t>
            </w:r>
          </w:p>
        </w:tc>
        <w:tc>
          <w:tcPr>
            <w:tcW w:w="220" w:type="pct"/>
            <w:noWrap/>
            <w:vAlign w:val="bottom"/>
          </w:tcPr>
          <w:p w:rsidR="00910F8B" w:rsidRPr="00231399" w:rsidRDefault="00910F8B" w:rsidP="00372C45">
            <w:pPr>
              <w:jc w:val="center"/>
              <w:rPr>
                <w:sz w:val="18"/>
                <w:szCs w:val="18"/>
              </w:rPr>
            </w:pPr>
            <w:r w:rsidRPr="00231399">
              <w:rPr>
                <w:sz w:val="18"/>
                <w:szCs w:val="18"/>
              </w:rPr>
              <w:t>-</w:t>
            </w:r>
          </w:p>
        </w:tc>
        <w:tc>
          <w:tcPr>
            <w:tcW w:w="220" w:type="pct"/>
            <w:noWrap/>
            <w:vAlign w:val="bottom"/>
          </w:tcPr>
          <w:p w:rsidR="00910F8B" w:rsidRPr="00DE41F6" w:rsidRDefault="00910F8B" w:rsidP="00372C45">
            <w:pPr>
              <w:jc w:val="center"/>
              <w:rPr>
                <w:sz w:val="18"/>
                <w:szCs w:val="18"/>
              </w:rPr>
            </w:pPr>
            <w:r w:rsidRPr="00DE41F6">
              <w:rPr>
                <w:sz w:val="18"/>
                <w:szCs w:val="18"/>
              </w:rPr>
              <w:t>0.19</w:t>
            </w:r>
          </w:p>
        </w:tc>
        <w:tc>
          <w:tcPr>
            <w:tcW w:w="299" w:type="pct"/>
            <w:noWrap/>
            <w:vAlign w:val="bottom"/>
          </w:tcPr>
          <w:p w:rsidR="00910F8B" w:rsidRPr="00DE41F6" w:rsidRDefault="00910F8B" w:rsidP="00372C45">
            <w:pPr>
              <w:jc w:val="center"/>
              <w:rPr>
                <w:sz w:val="18"/>
                <w:szCs w:val="18"/>
              </w:rPr>
            </w:pPr>
            <w:r w:rsidRPr="00DE41F6">
              <w:rPr>
                <w:sz w:val="18"/>
                <w:szCs w:val="18"/>
              </w:rPr>
              <w:t>4.05</w:t>
            </w:r>
          </w:p>
        </w:tc>
        <w:tc>
          <w:tcPr>
            <w:tcW w:w="304" w:type="pct"/>
            <w:gridSpan w:val="2"/>
            <w:noWrap/>
            <w:vAlign w:val="bottom"/>
          </w:tcPr>
          <w:p w:rsidR="00910F8B" w:rsidRPr="00DE41F6" w:rsidRDefault="00910F8B" w:rsidP="00372C45">
            <w:pPr>
              <w:jc w:val="center"/>
              <w:rPr>
                <w:sz w:val="18"/>
                <w:szCs w:val="18"/>
              </w:rPr>
            </w:pPr>
            <w:r w:rsidRPr="00DE41F6">
              <w:rPr>
                <w:sz w:val="18"/>
                <w:szCs w:val="18"/>
              </w:rPr>
              <w:t>4.05</w:t>
            </w:r>
          </w:p>
        </w:tc>
        <w:tc>
          <w:tcPr>
            <w:tcW w:w="303" w:type="pct"/>
            <w:noWrap/>
            <w:vAlign w:val="bottom"/>
          </w:tcPr>
          <w:p w:rsidR="00910F8B" w:rsidRPr="00231399" w:rsidRDefault="00910F8B" w:rsidP="00372C45">
            <w:pPr>
              <w:jc w:val="center"/>
              <w:rPr>
                <w:sz w:val="18"/>
                <w:szCs w:val="18"/>
              </w:rPr>
            </w:pPr>
            <w:r w:rsidRPr="00231399">
              <w:rPr>
                <w:sz w:val="18"/>
                <w:szCs w:val="18"/>
              </w:rPr>
              <w:t>-</w:t>
            </w:r>
          </w:p>
        </w:tc>
        <w:tc>
          <w:tcPr>
            <w:tcW w:w="251" w:type="pct"/>
            <w:gridSpan w:val="2"/>
            <w:noWrap/>
            <w:vAlign w:val="bottom"/>
          </w:tcPr>
          <w:p w:rsidR="00910F8B" w:rsidRPr="00231399" w:rsidRDefault="00910F8B" w:rsidP="00372C45">
            <w:pPr>
              <w:jc w:val="center"/>
              <w:rPr>
                <w:sz w:val="18"/>
                <w:szCs w:val="18"/>
              </w:rPr>
            </w:pPr>
            <w:r w:rsidRPr="00231399">
              <w:rPr>
                <w:sz w:val="18"/>
                <w:szCs w:val="18"/>
              </w:rPr>
              <w:t>-</w:t>
            </w:r>
          </w:p>
        </w:tc>
        <w:tc>
          <w:tcPr>
            <w:tcW w:w="396" w:type="pct"/>
            <w:gridSpan w:val="2"/>
            <w:noWrap/>
            <w:vAlign w:val="bottom"/>
          </w:tcPr>
          <w:p w:rsidR="00910F8B" w:rsidRPr="00231399" w:rsidRDefault="00910F8B" w:rsidP="00372C45">
            <w:pPr>
              <w:jc w:val="center"/>
              <w:rPr>
                <w:sz w:val="18"/>
                <w:szCs w:val="18"/>
              </w:rPr>
            </w:pPr>
            <w:r w:rsidRPr="00231399">
              <w:rPr>
                <w:sz w:val="18"/>
                <w:szCs w:val="18"/>
              </w:rPr>
              <w:t>5/2740</w:t>
            </w:r>
          </w:p>
        </w:tc>
        <w:tc>
          <w:tcPr>
            <w:tcW w:w="387" w:type="pct"/>
            <w:gridSpan w:val="2"/>
            <w:noWrap/>
            <w:vAlign w:val="bottom"/>
          </w:tcPr>
          <w:p w:rsidR="00910F8B" w:rsidRPr="00231399" w:rsidRDefault="00910F8B" w:rsidP="00372C45">
            <w:pPr>
              <w:jc w:val="center"/>
              <w:rPr>
                <w:sz w:val="18"/>
                <w:szCs w:val="18"/>
              </w:rPr>
            </w:pPr>
            <w:r w:rsidRPr="00231399">
              <w:rPr>
                <w:sz w:val="18"/>
                <w:szCs w:val="18"/>
              </w:rPr>
              <w:t>4/2640</w:t>
            </w:r>
          </w:p>
        </w:tc>
        <w:tc>
          <w:tcPr>
            <w:tcW w:w="254" w:type="pct"/>
            <w:noWrap/>
            <w:vAlign w:val="bottom"/>
          </w:tcPr>
          <w:p w:rsidR="00910F8B" w:rsidRPr="00231399" w:rsidRDefault="00910F8B" w:rsidP="00372C45">
            <w:pPr>
              <w:jc w:val="center"/>
              <w:rPr>
                <w:sz w:val="18"/>
                <w:szCs w:val="18"/>
              </w:rPr>
            </w:pPr>
            <w:r w:rsidRPr="00231399">
              <w:rPr>
                <w:sz w:val="18"/>
                <w:szCs w:val="18"/>
              </w:rPr>
              <w:t>3</w:t>
            </w:r>
          </w:p>
        </w:tc>
        <w:tc>
          <w:tcPr>
            <w:tcW w:w="316" w:type="pct"/>
            <w:noWrap/>
            <w:vAlign w:val="bottom"/>
          </w:tcPr>
          <w:p w:rsidR="00910F8B" w:rsidRPr="00231399" w:rsidRDefault="00910F8B" w:rsidP="00372C45">
            <w:pPr>
              <w:jc w:val="center"/>
              <w:rPr>
                <w:sz w:val="18"/>
                <w:szCs w:val="18"/>
              </w:rPr>
            </w:pPr>
            <w:r w:rsidRPr="00231399">
              <w:rPr>
                <w:sz w:val="18"/>
                <w:szCs w:val="18"/>
              </w:rPr>
              <w:t>3</w:t>
            </w:r>
          </w:p>
        </w:tc>
        <w:tc>
          <w:tcPr>
            <w:tcW w:w="569" w:type="pct"/>
            <w:noWrap/>
            <w:vAlign w:val="bottom"/>
          </w:tcPr>
          <w:p w:rsidR="00910F8B" w:rsidRPr="00231399" w:rsidRDefault="00910F8B" w:rsidP="00372C45">
            <w:pPr>
              <w:jc w:val="center"/>
              <w:rPr>
                <w:sz w:val="18"/>
                <w:szCs w:val="18"/>
              </w:rPr>
            </w:pPr>
            <w:r w:rsidRPr="00231399">
              <w:rPr>
                <w:sz w:val="18"/>
                <w:szCs w:val="18"/>
              </w:rPr>
              <w:t>2</w:t>
            </w:r>
          </w:p>
        </w:tc>
      </w:tr>
      <w:tr w:rsidR="00910F8B" w:rsidRPr="00DE41F6" w:rsidTr="00063EA1">
        <w:trPr>
          <w:trHeight w:val="300"/>
        </w:trPr>
        <w:tc>
          <w:tcPr>
            <w:tcW w:w="871" w:type="pct"/>
          </w:tcPr>
          <w:p w:rsidR="00910F8B" w:rsidRPr="00DE41F6" w:rsidRDefault="00910F8B" w:rsidP="00372C45">
            <w:pPr>
              <w:rPr>
                <w:sz w:val="18"/>
                <w:szCs w:val="18"/>
              </w:rPr>
            </w:pPr>
            <w:r w:rsidRPr="00DE41F6">
              <w:rPr>
                <w:sz w:val="18"/>
                <w:szCs w:val="18"/>
              </w:rPr>
              <w:lastRenderedPageBreak/>
              <w:t>ВЛ-1008</w:t>
            </w:r>
          </w:p>
        </w:tc>
        <w:tc>
          <w:tcPr>
            <w:tcW w:w="312" w:type="pct"/>
            <w:noWrap/>
            <w:vAlign w:val="bottom"/>
          </w:tcPr>
          <w:p w:rsidR="00910F8B" w:rsidRPr="00DE41F6" w:rsidRDefault="00910F8B" w:rsidP="00372C45">
            <w:pPr>
              <w:jc w:val="center"/>
              <w:rPr>
                <w:sz w:val="18"/>
                <w:szCs w:val="18"/>
              </w:rPr>
            </w:pPr>
            <w:r w:rsidRPr="00DE41F6">
              <w:rPr>
                <w:sz w:val="18"/>
                <w:szCs w:val="18"/>
              </w:rPr>
              <w:t>0.3</w:t>
            </w:r>
          </w:p>
        </w:tc>
        <w:tc>
          <w:tcPr>
            <w:tcW w:w="301" w:type="pct"/>
            <w:noWrap/>
            <w:vAlign w:val="bottom"/>
          </w:tcPr>
          <w:p w:rsidR="00910F8B" w:rsidRPr="00DE41F6" w:rsidRDefault="00910F8B" w:rsidP="00372C45">
            <w:pPr>
              <w:jc w:val="center"/>
              <w:rPr>
                <w:sz w:val="18"/>
                <w:szCs w:val="18"/>
              </w:rPr>
            </w:pPr>
            <w:r w:rsidRPr="00DE41F6">
              <w:rPr>
                <w:sz w:val="18"/>
                <w:szCs w:val="18"/>
              </w:rPr>
              <w:t>0.24</w:t>
            </w:r>
          </w:p>
        </w:tc>
        <w:tc>
          <w:tcPr>
            <w:tcW w:w="220" w:type="pct"/>
            <w:noWrap/>
            <w:vAlign w:val="bottom"/>
          </w:tcPr>
          <w:p w:rsidR="00910F8B" w:rsidRPr="00231399" w:rsidRDefault="00910F8B" w:rsidP="00372C45">
            <w:pPr>
              <w:jc w:val="center"/>
              <w:rPr>
                <w:sz w:val="18"/>
                <w:szCs w:val="18"/>
              </w:rPr>
            </w:pPr>
            <w:r w:rsidRPr="00231399">
              <w:rPr>
                <w:sz w:val="18"/>
                <w:szCs w:val="18"/>
              </w:rPr>
              <w:t>-</w:t>
            </w:r>
          </w:p>
        </w:tc>
        <w:tc>
          <w:tcPr>
            <w:tcW w:w="220" w:type="pct"/>
            <w:noWrap/>
            <w:vAlign w:val="bottom"/>
          </w:tcPr>
          <w:p w:rsidR="00910F8B" w:rsidRPr="00DE41F6" w:rsidRDefault="00910F8B" w:rsidP="00372C45">
            <w:pPr>
              <w:jc w:val="center"/>
              <w:rPr>
                <w:sz w:val="18"/>
                <w:szCs w:val="18"/>
              </w:rPr>
            </w:pPr>
            <w:r w:rsidRPr="00DE41F6">
              <w:rPr>
                <w:sz w:val="18"/>
                <w:szCs w:val="18"/>
              </w:rPr>
              <w:t>0.06</w:t>
            </w:r>
          </w:p>
        </w:tc>
        <w:tc>
          <w:tcPr>
            <w:tcW w:w="299" w:type="pct"/>
            <w:noWrap/>
            <w:vAlign w:val="bottom"/>
          </w:tcPr>
          <w:p w:rsidR="00910F8B" w:rsidRPr="00231399" w:rsidRDefault="00910F8B" w:rsidP="00372C45">
            <w:pPr>
              <w:jc w:val="center"/>
              <w:rPr>
                <w:sz w:val="18"/>
                <w:szCs w:val="18"/>
              </w:rPr>
            </w:pPr>
            <w:r w:rsidRPr="00231399">
              <w:rPr>
                <w:sz w:val="18"/>
                <w:szCs w:val="18"/>
              </w:rPr>
              <w:t>-</w:t>
            </w:r>
          </w:p>
        </w:tc>
        <w:tc>
          <w:tcPr>
            <w:tcW w:w="304" w:type="pct"/>
            <w:gridSpan w:val="2"/>
            <w:noWrap/>
            <w:vAlign w:val="bottom"/>
          </w:tcPr>
          <w:p w:rsidR="00910F8B" w:rsidRPr="00231399" w:rsidRDefault="00910F8B" w:rsidP="00372C45">
            <w:pPr>
              <w:jc w:val="center"/>
              <w:rPr>
                <w:sz w:val="18"/>
                <w:szCs w:val="18"/>
              </w:rPr>
            </w:pPr>
            <w:r w:rsidRPr="00231399">
              <w:rPr>
                <w:sz w:val="18"/>
                <w:szCs w:val="18"/>
              </w:rPr>
              <w:t>-</w:t>
            </w:r>
          </w:p>
        </w:tc>
        <w:tc>
          <w:tcPr>
            <w:tcW w:w="303" w:type="pct"/>
            <w:noWrap/>
            <w:vAlign w:val="bottom"/>
          </w:tcPr>
          <w:p w:rsidR="00910F8B" w:rsidRPr="00231399" w:rsidRDefault="00910F8B" w:rsidP="00372C45">
            <w:pPr>
              <w:jc w:val="center"/>
              <w:rPr>
                <w:sz w:val="18"/>
                <w:szCs w:val="18"/>
              </w:rPr>
            </w:pPr>
            <w:r w:rsidRPr="00231399">
              <w:rPr>
                <w:sz w:val="18"/>
                <w:szCs w:val="18"/>
              </w:rPr>
              <w:t>-</w:t>
            </w:r>
          </w:p>
        </w:tc>
        <w:tc>
          <w:tcPr>
            <w:tcW w:w="251" w:type="pct"/>
            <w:gridSpan w:val="2"/>
            <w:noWrap/>
            <w:vAlign w:val="bottom"/>
          </w:tcPr>
          <w:p w:rsidR="00910F8B" w:rsidRPr="00231399" w:rsidRDefault="00910F8B" w:rsidP="00372C45">
            <w:pPr>
              <w:jc w:val="center"/>
              <w:rPr>
                <w:sz w:val="18"/>
                <w:szCs w:val="18"/>
              </w:rPr>
            </w:pPr>
            <w:r w:rsidRPr="00231399">
              <w:rPr>
                <w:sz w:val="18"/>
                <w:szCs w:val="18"/>
              </w:rPr>
              <w:t>-</w:t>
            </w:r>
          </w:p>
        </w:tc>
        <w:tc>
          <w:tcPr>
            <w:tcW w:w="396" w:type="pct"/>
            <w:gridSpan w:val="2"/>
            <w:noWrap/>
            <w:vAlign w:val="bottom"/>
          </w:tcPr>
          <w:p w:rsidR="00910F8B" w:rsidRPr="00231399" w:rsidRDefault="00910F8B" w:rsidP="00372C45">
            <w:pPr>
              <w:jc w:val="center"/>
              <w:rPr>
                <w:sz w:val="18"/>
                <w:szCs w:val="18"/>
              </w:rPr>
            </w:pPr>
            <w:r w:rsidRPr="00231399">
              <w:rPr>
                <w:sz w:val="18"/>
                <w:szCs w:val="18"/>
              </w:rPr>
              <w:t>1/800</w:t>
            </w:r>
          </w:p>
        </w:tc>
        <w:tc>
          <w:tcPr>
            <w:tcW w:w="387" w:type="pct"/>
            <w:gridSpan w:val="2"/>
            <w:noWrap/>
            <w:vAlign w:val="bottom"/>
          </w:tcPr>
          <w:p w:rsidR="00910F8B" w:rsidRPr="00231399" w:rsidRDefault="00910F8B" w:rsidP="00372C45">
            <w:pPr>
              <w:jc w:val="center"/>
              <w:rPr>
                <w:sz w:val="18"/>
                <w:szCs w:val="18"/>
              </w:rPr>
            </w:pPr>
            <w:r w:rsidRPr="00231399">
              <w:rPr>
                <w:sz w:val="18"/>
                <w:szCs w:val="18"/>
              </w:rPr>
              <w:t>-</w:t>
            </w:r>
          </w:p>
        </w:tc>
        <w:tc>
          <w:tcPr>
            <w:tcW w:w="254" w:type="pct"/>
            <w:noWrap/>
            <w:vAlign w:val="bottom"/>
          </w:tcPr>
          <w:p w:rsidR="00910F8B" w:rsidRPr="00231399" w:rsidRDefault="00910F8B" w:rsidP="00372C45">
            <w:pPr>
              <w:jc w:val="center"/>
              <w:rPr>
                <w:sz w:val="18"/>
                <w:szCs w:val="18"/>
              </w:rPr>
            </w:pPr>
            <w:r w:rsidRPr="00231399">
              <w:rPr>
                <w:sz w:val="18"/>
                <w:szCs w:val="18"/>
              </w:rPr>
              <w:t>-</w:t>
            </w:r>
          </w:p>
        </w:tc>
        <w:tc>
          <w:tcPr>
            <w:tcW w:w="316" w:type="pct"/>
            <w:noWrap/>
            <w:vAlign w:val="bottom"/>
          </w:tcPr>
          <w:p w:rsidR="00910F8B" w:rsidRPr="00231399" w:rsidRDefault="00910F8B" w:rsidP="00372C45">
            <w:pPr>
              <w:jc w:val="center"/>
              <w:rPr>
                <w:sz w:val="18"/>
                <w:szCs w:val="18"/>
              </w:rPr>
            </w:pPr>
            <w:r w:rsidRPr="00231399">
              <w:rPr>
                <w:sz w:val="18"/>
                <w:szCs w:val="18"/>
              </w:rPr>
              <w:t>-</w:t>
            </w:r>
          </w:p>
        </w:tc>
        <w:tc>
          <w:tcPr>
            <w:tcW w:w="569" w:type="pct"/>
            <w:noWrap/>
            <w:vAlign w:val="bottom"/>
          </w:tcPr>
          <w:p w:rsidR="00910F8B" w:rsidRPr="00231399" w:rsidRDefault="00910F8B" w:rsidP="00372C45">
            <w:pPr>
              <w:jc w:val="center"/>
              <w:rPr>
                <w:sz w:val="18"/>
                <w:szCs w:val="18"/>
              </w:rPr>
            </w:pPr>
            <w:r w:rsidRPr="00231399">
              <w:rPr>
                <w:sz w:val="18"/>
                <w:szCs w:val="18"/>
              </w:rPr>
              <w:t>-</w:t>
            </w:r>
          </w:p>
        </w:tc>
      </w:tr>
      <w:tr w:rsidR="00910F8B" w:rsidRPr="00DE41F6" w:rsidTr="00063EA1">
        <w:trPr>
          <w:trHeight w:val="300"/>
        </w:trPr>
        <w:tc>
          <w:tcPr>
            <w:tcW w:w="871" w:type="pct"/>
          </w:tcPr>
          <w:p w:rsidR="00910F8B" w:rsidRPr="00DE41F6" w:rsidRDefault="00910F8B" w:rsidP="00372C45">
            <w:pPr>
              <w:rPr>
                <w:sz w:val="18"/>
                <w:szCs w:val="18"/>
              </w:rPr>
            </w:pPr>
            <w:r w:rsidRPr="00DE41F6">
              <w:rPr>
                <w:sz w:val="18"/>
                <w:szCs w:val="18"/>
              </w:rPr>
              <w:t>ВЛ</w:t>
            </w:r>
            <w:r w:rsidRPr="00231399">
              <w:rPr>
                <w:sz w:val="18"/>
                <w:szCs w:val="18"/>
              </w:rPr>
              <w:t>-1014</w:t>
            </w:r>
          </w:p>
        </w:tc>
        <w:tc>
          <w:tcPr>
            <w:tcW w:w="312" w:type="pct"/>
            <w:noWrap/>
            <w:vAlign w:val="bottom"/>
          </w:tcPr>
          <w:p w:rsidR="00910F8B" w:rsidRPr="00231399" w:rsidRDefault="00910F8B" w:rsidP="00372C45">
            <w:pPr>
              <w:jc w:val="center"/>
              <w:rPr>
                <w:sz w:val="18"/>
                <w:szCs w:val="18"/>
              </w:rPr>
            </w:pPr>
            <w:r w:rsidRPr="00231399">
              <w:rPr>
                <w:sz w:val="18"/>
                <w:szCs w:val="18"/>
              </w:rPr>
              <w:t>0.3</w:t>
            </w:r>
          </w:p>
        </w:tc>
        <w:tc>
          <w:tcPr>
            <w:tcW w:w="301" w:type="pct"/>
            <w:noWrap/>
            <w:vAlign w:val="bottom"/>
          </w:tcPr>
          <w:p w:rsidR="00910F8B" w:rsidRPr="00231399" w:rsidRDefault="00910F8B" w:rsidP="00372C45">
            <w:pPr>
              <w:jc w:val="center"/>
              <w:rPr>
                <w:sz w:val="18"/>
                <w:szCs w:val="18"/>
              </w:rPr>
            </w:pPr>
            <w:r w:rsidRPr="00231399">
              <w:rPr>
                <w:sz w:val="18"/>
                <w:szCs w:val="18"/>
              </w:rPr>
              <w:t>0/24</w:t>
            </w:r>
          </w:p>
        </w:tc>
        <w:tc>
          <w:tcPr>
            <w:tcW w:w="220" w:type="pct"/>
            <w:noWrap/>
            <w:vAlign w:val="bottom"/>
          </w:tcPr>
          <w:p w:rsidR="00910F8B" w:rsidRPr="00231399" w:rsidRDefault="00910F8B" w:rsidP="00372C45">
            <w:pPr>
              <w:jc w:val="center"/>
              <w:rPr>
                <w:sz w:val="18"/>
                <w:szCs w:val="18"/>
              </w:rPr>
            </w:pPr>
            <w:r w:rsidRPr="00231399">
              <w:rPr>
                <w:sz w:val="18"/>
                <w:szCs w:val="18"/>
              </w:rPr>
              <w:t>-</w:t>
            </w:r>
          </w:p>
        </w:tc>
        <w:tc>
          <w:tcPr>
            <w:tcW w:w="220" w:type="pct"/>
            <w:noWrap/>
            <w:vAlign w:val="bottom"/>
          </w:tcPr>
          <w:p w:rsidR="00910F8B" w:rsidRPr="00DE41F6" w:rsidRDefault="00910F8B" w:rsidP="00372C45">
            <w:pPr>
              <w:jc w:val="center"/>
              <w:rPr>
                <w:sz w:val="18"/>
                <w:szCs w:val="18"/>
                <w:lang w:val="en-US"/>
              </w:rPr>
            </w:pPr>
            <w:r w:rsidRPr="00231399">
              <w:rPr>
                <w:sz w:val="18"/>
                <w:szCs w:val="18"/>
              </w:rPr>
              <w:t>0</w:t>
            </w:r>
            <w:r w:rsidRPr="00DE41F6">
              <w:rPr>
                <w:sz w:val="18"/>
                <w:szCs w:val="18"/>
                <w:lang w:val="en-US"/>
              </w:rPr>
              <w:t>/06</w:t>
            </w:r>
          </w:p>
        </w:tc>
        <w:tc>
          <w:tcPr>
            <w:tcW w:w="299" w:type="pct"/>
            <w:noWrap/>
            <w:vAlign w:val="bottom"/>
          </w:tcPr>
          <w:p w:rsidR="00910F8B" w:rsidRPr="00DE41F6" w:rsidRDefault="00910F8B" w:rsidP="00372C45">
            <w:pPr>
              <w:jc w:val="center"/>
              <w:rPr>
                <w:sz w:val="18"/>
                <w:szCs w:val="18"/>
                <w:lang w:val="en-US"/>
              </w:rPr>
            </w:pPr>
            <w:r w:rsidRPr="00DE41F6">
              <w:rPr>
                <w:sz w:val="18"/>
                <w:szCs w:val="18"/>
                <w:lang w:val="en-US"/>
              </w:rPr>
              <w:t>-</w:t>
            </w:r>
          </w:p>
        </w:tc>
        <w:tc>
          <w:tcPr>
            <w:tcW w:w="304" w:type="pct"/>
            <w:gridSpan w:val="2"/>
            <w:noWrap/>
            <w:vAlign w:val="bottom"/>
          </w:tcPr>
          <w:p w:rsidR="00910F8B" w:rsidRPr="00DE41F6" w:rsidRDefault="00910F8B" w:rsidP="00372C45">
            <w:pPr>
              <w:jc w:val="center"/>
              <w:rPr>
                <w:sz w:val="18"/>
                <w:szCs w:val="18"/>
                <w:lang w:val="en-US"/>
              </w:rPr>
            </w:pPr>
            <w:r w:rsidRPr="00DE41F6">
              <w:rPr>
                <w:sz w:val="18"/>
                <w:szCs w:val="18"/>
                <w:lang w:val="en-US"/>
              </w:rPr>
              <w:t>-</w:t>
            </w:r>
          </w:p>
        </w:tc>
        <w:tc>
          <w:tcPr>
            <w:tcW w:w="303" w:type="pct"/>
            <w:noWrap/>
            <w:vAlign w:val="bottom"/>
          </w:tcPr>
          <w:p w:rsidR="00910F8B" w:rsidRPr="00DE41F6" w:rsidRDefault="00910F8B" w:rsidP="00372C45">
            <w:pPr>
              <w:jc w:val="center"/>
              <w:rPr>
                <w:sz w:val="18"/>
                <w:szCs w:val="18"/>
                <w:lang w:val="en-US"/>
              </w:rPr>
            </w:pPr>
            <w:r w:rsidRPr="00DE41F6">
              <w:rPr>
                <w:sz w:val="18"/>
                <w:szCs w:val="18"/>
                <w:lang w:val="en-US"/>
              </w:rPr>
              <w:t>-</w:t>
            </w:r>
          </w:p>
        </w:tc>
        <w:tc>
          <w:tcPr>
            <w:tcW w:w="251" w:type="pct"/>
            <w:gridSpan w:val="2"/>
            <w:noWrap/>
            <w:vAlign w:val="bottom"/>
          </w:tcPr>
          <w:p w:rsidR="00910F8B" w:rsidRPr="00DE41F6" w:rsidRDefault="00910F8B" w:rsidP="00372C45">
            <w:pPr>
              <w:jc w:val="center"/>
              <w:rPr>
                <w:sz w:val="18"/>
                <w:szCs w:val="18"/>
                <w:lang w:val="en-US"/>
              </w:rPr>
            </w:pPr>
            <w:r w:rsidRPr="00DE41F6">
              <w:rPr>
                <w:sz w:val="18"/>
                <w:szCs w:val="18"/>
                <w:lang w:val="en-US"/>
              </w:rPr>
              <w:t>-</w:t>
            </w:r>
          </w:p>
        </w:tc>
        <w:tc>
          <w:tcPr>
            <w:tcW w:w="396" w:type="pct"/>
            <w:gridSpan w:val="2"/>
            <w:noWrap/>
            <w:vAlign w:val="bottom"/>
          </w:tcPr>
          <w:p w:rsidR="00910F8B" w:rsidRPr="00DE41F6" w:rsidRDefault="00910F8B" w:rsidP="00372C45">
            <w:pPr>
              <w:jc w:val="center"/>
              <w:rPr>
                <w:sz w:val="18"/>
                <w:szCs w:val="18"/>
                <w:lang w:val="en-US"/>
              </w:rPr>
            </w:pPr>
            <w:r w:rsidRPr="00DE41F6">
              <w:rPr>
                <w:sz w:val="18"/>
                <w:szCs w:val="18"/>
                <w:lang w:val="en-US"/>
              </w:rPr>
              <w:t>1/800</w:t>
            </w:r>
          </w:p>
        </w:tc>
        <w:tc>
          <w:tcPr>
            <w:tcW w:w="387" w:type="pct"/>
            <w:gridSpan w:val="2"/>
            <w:noWrap/>
            <w:vAlign w:val="bottom"/>
          </w:tcPr>
          <w:p w:rsidR="00910F8B" w:rsidRPr="00DE41F6" w:rsidRDefault="00910F8B" w:rsidP="00372C45">
            <w:pPr>
              <w:jc w:val="center"/>
              <w:rPr>
                <w:sz w:val="18"/>
                <w:szCs w:val="18"/>
                <w:lang w:val="en-US"/>
              </w:rPr>
            </w:pPr>
            <w:r w:rsidRPr="00DE41F6">
              <w:rPr>
                <w:sz w:val="18"/>
                <w:szCs w:val="18"/>
                <w:lang w:val="en-US"/>
              </w:rPr>
              <w:t>-</w:t>
            </w:r>
          </w:p>
        </w:tc>
        <w:tc>
          <w:tcPr>
            <w:tcW w:w="254" w:type="pct"/>
            <w:noWrap/>
            <w:vAlign w:val="bottom"/>
          </w:tcPr>
          <w:p w:rsidR="00910F8B" w:rsidRPr="00DE41F6" w:rsidRDefault="00910F8B" w:rsidP="00372C45">
            <w:pPr>
              <w:jc w:val="center"/>
              <w:rPr>
                <w:sz w:val="18"/>
                <w:szCs w:val="18"/>
                <w:lang w:val="en-US"/>
              </w:rPr>
            </w:pPr>
            <w:r w:rsidRPr="00DE41F6">
              <w:rPr>
                <w:sz w:val="18"/>
                <w:szCs w:val="18"/>
                <w:lang w:val="en-US"/>
              </w:rPr>
              <w:t>1</w:t>
            </w:r>
          </w:p>
        </w:tc>
        <w:tc>
          <w:tcPr>
            <w:tcW w:w="316" w:type="pct"/>
            <w:noWrap/>
            <w:vAlign w:val="bottom"/>
          </w:tcPr>
          <w:p w:rsidR="00910F8B" w:rsidRPr="00DE41F6" w:rsidRDefault="00910F8B" w:rsidP="00372C45">
            <w:pPr>
              <w:jc w:val="center"/>
              <w:rPr>
                <w:sz w:val="18"/>
                <w:szCs w:val="18"/>
                <w:lang w:val="en-US"/>
              </w:rPr>
            </w:pPr>
            <w:r w:rsidRPr="00DE41F6">
              <w:rPr>
                <w:sz w:val="18"/>
                <w:szCs w:val="18"/>
                <w:lang w:val="en-US"/>
              </w:rPr>
              <w:t>1</w:t>
            </w:r>
          </w:p>
        </w:tc>
        <w:tc>
          <w:tcPr>
            <w:tcW w:w="569" w:type="pct"/>
            <w:noWrap/>
            <w:vAlign w:val="bottom"/>
          </w:tcPr>
          <w:p w:rsidR="00910F8B" w:rsidRPr="00DE41F6" w:rsidRDefault="00910F8B" w:rsidP="00372C45">
            <w:pPr>
              <w:jc w:val="center"/>
              <w:rPr>
                <w:sz w:val="18"/>
                <w:szCs w:val="18"/>
                <w:lang w:val="en-US"/>
              </w:rPr>
            </w:pPr>
            <w:r w:rsidRPr="00DE41F6">
              <w:rPr>
                <w:sz w:val="18"/>
                <w:szCs w:val="18"/>
                <w:lang w:val="en-US"/>
              </w:rPr>
              <w:t>-</w:t>
            </w:r>
          </w:p>
        </w:tc>
      </w:tr>
      <w:tr w:rsidR="00910F8B" w:rsidRPr="00DE41F6" w:rsidTr="00063EA1">
        <w:trPr>
          <w:trHeight w:val="300"/>
        </w:trPr>
        <w:tc>
          <w:tcPr>
            <w:tcW w:w="871" w:type="pct"/>
          </w:tcPr>
          <w:p w:rsidR="00910F8B" w:rsidRPr="00DE41F6" w:rsidRDefault="00910F8B" w:rsidP="00372C45">
            <w:pPr>
              <w:rPr>
                <w:sz w:val="18"/>
                <w:szCs w:val="18"/>
              </w:rPr>
            </w:pPr>
            <w:r w:rsidRPr="00DE41F6">
              <w:rPr>
                <w:sz w:val="18"/>
                <w:szCs w:val="18"/>
              </w:rPr>
              <w:t>Л-1013</w:t>
            </w:r>
          </w:p>
        </w:tc>
        <w:tc>
          <w:tcPr>
            <w:tcW w:w="312" w:type="pct"/>
            <w:noWrap/>
            <w:vAlign w:val="bottom"/>
          </w:tcPr>
          <w:p w:rsidR="00910F8B" w:rsidRPr="00DE41F6" w:rsidRDefault="00910F8B" w:rsidP="00372C45">
            <w:pPr>
              <w:jc w:val="center"/>
              <w:rPr>
                <w:sz w:val="18"/>
                <w:szCs w:val="18"/>
              </w:rPr>
            </w:pPr>
            <w:r w:rsidRPr="00DE41F6">
              <w:rPr>
                <w:sz w:val="18"/>
                <w:szCs w:val="18"/>
              </w:rPr>
              <w:t>5</w:t>
            </w:r>
          </w:p>
        </w:tc>
        <w:tc>
          <w:tcPr>
            <w:tcW w:w="301" w:type="pct"/>
            <w:noWrap/>
            <w:vAlign w:val="bottom"/>
          </w:tcPr>
          <w:p w:rsidR="00910F8B" w:rsidRPr="00DE41F6" w:rsidRDefault="00910F8B" w:rsidP="00372C45">
            <w:pPr>
              <w:jc w:val="center"/>
              <w:rPr>
                <w:sz w:val="18"/>
                <w:szCs w:val="18"/>
              </w:rPr>
            </w:pPr>
            <w:r w:rsidRPr="00DE41F6">
              <w:rPr>
                <w:sz w:val="18"/>
                <w:szCs w:val="18"/>
              </w:rPr>
              <w:t>2.42</w:t>
            </w:r>
          </w:p>
        </w:tc>
        <w:tc>
          <w:tcPr>
            <w:tcW w:w="220" w:type="pct"/>
            <w:noWrap/>
            <w:vAlign w:val="bottom"/>
          </w:tcPr>
          <w:p w:rsidR="00910F8B" w:rsidRPr="00DE41F6" w:rsidRDefault="00910F8B" w:rsidP="00372C45">
            <w:pPr>
              <w:jc w:val="center"/>
              <w:rPr>
                <w:sz w:val="18"/>
                <w:szCs w:val="18"/>
              </w:rPr>
            </w:pPr>
            <w:r w:rsidRPr="00DE41F6">
              <w:rPr>
                <w:sz w:val="18"/>
                <w:szCs w:val="18"/>
              </w:rPr>
              <w:t>-</w:t>
            </w:r>
          </w:p>
        </w:tc>
        <w:tc>
          <w:tcPr>
            <w:tcW w:w="220" w:type="pct"/>
            <w:noWrap/>
            <w:vAlign w:val="bottom"/>
          </w:tcPr>
          <w:p w:rsidR="00910F8B" w:rsidRPr="00DE41F6" w:rsidRDefault="00910F8B" w:rsidP="00372C45">
            <w:pPr>
              <w:jc w:val="center"/>
              <w:rPr>
                <w:sz w:val="18"/>
                <w:szCs w:val="18"/>
              </w:rPr>
            </w:pPr>
            <w:r w:rsidRPr="00DE41F6">
              <w:rPr>
                <w:sz w:val="18"/>
                <w:szCs w:val="18"/>
              </w:rPr>
              <w:t>2.58</w:t>
            </w:r>
          </w:p>
        </w:tc>
        <w:tc>
          <w:tcPr>
            <w:tcW w:w="299" w:type="pct"/>
            <w:noWrap/>
            <w:vAlign w:val="bottom"/>
          </w:tcPr>
          <w:p w:rsidR="00910F8B" w:rsidRPr="00DE41F6" w:rsidRDefault="00910F8B" w:rsidP="00372C45">
            <w:pPr>
              <w:jc w:val="center"/>
              <w:rPr>
                <w:sz w:val="18"/>
                <w:szCs w:val="18"/>
              </w:rPr>
            </w:pPr>
            <w:r w:rsidRPr="00DE41F6">
              <w:rPr>
                <w:sz w:val="18"/>
                <w:szCs w:val="18"/>
              </w:rPr>
              <w:t>15.887</w:t>
            </w:r>
          </w:p>
        </w:tc>
        <w:tc>
          <w:tcPr>
            <w:tcW w:w="304" w:type="pct"/>
            <w:gridSpan w:val="2"/>
            <w:noWrap/>
            <w:vAlign w:val="bottom"/>
          </w:tcPr>
          <w:p w:rsidR="00910F8B" w:rsidRPr="00DE41F6" w:rsidRDefault="00910F8B" w:rsidP="00372C45">
            <w:pPr>
              <w:jc w:val="center"/>
              <w:rPr>
                <w:sz w:val="18"/>
                <w:szCs w:val="18"/>
              </w:rPr>
            </w:pPr>
            <w:r w:rsidRPr="00DE41F6">
              <w:rPr>
                <w:sz w:val="18"/>
                <w:szCs w:val="18"/>
              </w:rPr>
              <w:t>6.1</w:t>
            </w:r>
          </w:p>
        </w:tc>
        <w:tc>
          <w:tcPr>
            <w:tcW w:w="303" w:type="pct"/>
            <w:noWrap/>
            <w:vAlign w:val="bottom"/>
          </w:tcPr>
          <w:p w:rsidR="00910F8B" w:rsidRPr="00DE41F6" w:rsidRDefault="00910F8B" w:rsidP="00372C45">
            <w:pPr>
              <w:jc w:val="center"/>
              <w:rPr>
                <w:sz w:val="18"/>
                <w:szCs w:val="18"/>
              </w:rPr>
            </w:pPr>
            <w:r w:rsidRPr="00DE41F6">
              <w:rPr>
                <w:sz w:val="18"/>
                <w:szCs w:val="18"/>
              </w:rPr>
              <w:t>-</w:t>
            </w:r>
          </w:p>
        </w:tc>
        <w:tc>
          <w:tcPr>
            <w:tcW w:w="251" w:type="pct"/>
            <w:gridSpan w:val="2"/>
            <w:noWrap/>
            <w:vAlign w:val="bottom"/>
          </w:tcPr>
          <w:p w:rsidR="00910F8B" w:rsidRPr="00DE41F6" w:rsidRDefault="00910F8B" w:rsidP="00372C45">
            <w:pPr>
              <w:jc w:val="center"/>
              <w:rPr>
                <w:sz w:val="18"/>
                <w:szCs w:val="18"/>
              </w:rPr>
            </w:pPr>
            <w:r w:rsidRPr="00DE41F6">
              <w:rPr>
                <w:sz w:val="18"/>
                <w:szCs w:val="18"/>
              </w:rPr>
              <w:t>9.787</w:t>
            </w:r>
          </w:p>
        </w:tc>
        <w:tc>
          <w:tcPr>
            <w:tcW w:w="396" w:type="pct"/>
            <w:gridSpan w:val="2"/>
            <w:noWrap/>
            <w:vAlign w:val="bottom"/>
          </w:tcPr>
          <w:p w:rsidR="00910F8B" w:rsidRPr="00DE41F6" w:rsidRDefault="00910F8B" w:rsidP="00372C45">
            <w:pPr>
              <w:jc w:val="center"/>
              <w:rPr>
                <w:sz w:val="18"/>
                <w:szCs w:val="18"/>
                <w:lang w:val="en-US"/>
              </w:rPr>
            </w:pPr>
            <w:r w:rsidRPr="00DE41F6">
              <w:rPr>
                <w:sz w:val="18"/>
                <w:szCs w:val="18"/>
              </w:rPr>
              <w:t>9</w:t>
            </w:r>
            <w:r w:rsidRPr="00DE41F6">
              <w:rPr>
                <w:sz w:val="18"/>
                <w:szCs w:val="18"/>
                <w:lang w:val="en-US"/>
              </w:rPr>
              <w:t>/4650</w:t>
            </w:r>
          </w:p>
        </w:tc>
        <w:tc>
          <w:tcPr>
            <w:tcW w:w="387" w:type="pct"/>
            <w:gridSpan w:val="2"/>
            <w:noWrap/>
            <w:vAlign w:val="bottom"/>
          </w:tcPr>
          <w:p w:rsidR="00910F8B" w:rsidRPr="00DE41F6" w:rsidRDefault="00910F8B" w:rsidP="00372C45">
            <w:pPr>
              <w:jc w:val="center"/>
              <w:rPr>
                <w:sz w:val="18"/>
                <w:szCs w:val="18"/>
                <w:lang w:val="en-US"/>
              </w:rPr>
            </w:pPr>
            <w:r w:rsidRPr="00DE41F6">
              <w:rPr>
                <w:sz w:val="18"/>
                <w:szCs w:val="18"/>
                <w:lang w:val="en-US"/>
              </w:rPr>
              <w:t>6/3400</w:t>
            </w:r>
          </w:p>
        </w:tc>
        <w:tc>
          <w:tcPr>
            <w:tcW w:w="254" w:type="pct"/>
            <w:noWrap/>
            <w:vAlign w:val="bottom"/>
          </w:tcPr>
          <w:p w:rsidR="00910F8B" w:rsidRPr="00DE41F6" w:rsidRDefault="00910F8B" w:rsidP="00372C45">
            <w:pPr>
              <w:jc w:val="center"/>
              <w:rPr>
                <w:sz w:val="18"/>
                <w:szCs w:val="18"/>
                <w:lang w:val="en-US"/>
              </w:rPr>
            </w:pPr>
            <w:r w:rsidRPr="00DE41F6">
              <w:rPr>
                <w:sz w:val="18"/>
                <w:szCs w:val="18"/>
                <w:lang w:val="en-US"/>
              </w:rPr>
              <w:t>8</w:t>
            </w:r>
          </w:p>
        </w:tc>
        <w:tc>
          <w:tcPr>
            <w:tcW w:w="316" w:type="pct"/>
            <w:noWrap/>
            <w:vAlign w:val="bottom"/>
          </w:tcPr>
          <w:p w:rsidR="00910F8B" w:rsidRPr="00DE41F6" w:rsidRDefault="00910F8B" w:rsidP="00372C45">
            <w:pPr>
              <w:jc w:val="center"/>
              <w:rPr>
                <w:sz w:val="18"/>
                <w:szCs w:val="18"/>
                <w:lang w:val="en-US"/>
              </w:rPr>
            </w:pPr>
            <w:r w:rsidRPr="00DE41F6">
              <w:rPr>
                <w:sz w:val="18"/>
                <w:szCs w:val="18"/>
                <w:lang w:val="en-US"/>
              </w:rPr>
              <w:t>8</w:t>
            </w:r>
          </w:p>
        </w:tc>
        <w:tc>
          <w:tcPr>
            <w:tcW w:w="569" w:type="pct"/>
            <w:noWrap/>
            <w:vAlign w:val="bottom"/>
          </w:tcPr>
          <w:p w:rsidR="00910F8B" w:rsidRPr="00DE41F6" w:rsidRDefault="00910F8B" w:rsidP="00372C45">
            <w:pPr>
              <w:jc w:val="center"/>
              <w:rPr>
                <w:sz w:val="18"/>
                <w:szCs w:val="18"/>
                <w:lang w:val="en-US"/>
              </w:rPr>
            </w:pPr>
            <w:r w:rsidRPr="00DE41F6">
              <w:rPr>
                <w:sz w:val="18"/>
                <w:szCs w:val="18"/>
                <w:lang w:val="en-US"/>
              </w:rPr>
              <w:t>1</w:t>
            </w:r>
          </w:p>
        </w:tc>
      </w:tr>
      <w:tr w:rsidR="00910F8B" w:rsidRPr="00DE41F6" w:rsidTr="00063EA1">
        <w:trPr>
          <w:trHeight w:val="300"/>
        </w:trPr>
        <w:tc>
          <w:tcPr>
            <w:tcW w:w="871" w:type="pct"/>
            <w:shd w:val="clear" w:color="auto" w:fill="FBD4B4"/>
          </w:tcPr>
          <w:p w:rsidR="00910F8B" w:rsidRPr="00DE41F6" w:rsidRDefault="00910F8B" w:rsidP="00372C45">
            <w:pPr>
              <w:rPr>
                <w:b/>
                <w:sz w:val="18"/>
                <w:szCs w:val="18"/>
              </w:rPr>
            </w:pPr>
            <w:r w:rsidRPr="00DE41F6">
              <w:rPr>
                <w:b/>
                <w:sz w:val="18"/>
                <w:szCs w:val="18"/>
              </w:rPr>
              <w:t>2.   ПС      Пречистое</w:t>
            </w:r>
          </w:p>
        </w:tc>
        <w:tc>
          <w:tcPr>
            <w:tcW w:w="4129" w:type="pct"/>
            <w:gridSpan w:val="17"/>
            <w:shd w:val="clear" w:color="auto" w:fill="FBD4B4"/>
            <w:noWrap/>
            <w:vAlign w:val="bottom"/>
          </w:tcPr>
          <w:p w:rsidR="00910F8B" w:rsidRPr="00DE41F6" w:rsidRDefault="00910F8B" w:rsidP="00372C45">
            <w:pPr>
              <w:jc w:val="center"/>
              <w:rPr>
                <w:b/>
                <w:sz w:val="18"/>
                <w:szCs w:val="18"/>
              </w:rPr>
            </w:pPr>
            <w:r w:rsidRPr="00DE41F6">
              <w:rPr>
                <w:b/>
                <w:sz w:val="18"/>
                <w:szCs w:val="18"/>
              </w:rPr>
              <w:t>д. Вишневка</w:t>
            </w:r>
          </w:p>
        </w:tc>
      </w:tr>
      <w:tr w:rsidR="00910F8B" w:rsidRPr="00DE41F6" w:rsidTr="00063EA1">
        <w:trPr>
          <w:trHeight w:val="300"/>
        </w:trPr>
        <w:tc>
          <w:tcPr>
            <w:tcW w:w="871" w:type="pct"/>
          </w:tcPr>
          <w:p w:rsidR="00910F8B" w:rsidRPr="00DE41F6" w:rsidRDefault="00910F8B" w:rsidP="00372C45">
            <w:pPr>
              <w:rPr>
                <w:sz w:val="18"/>
                <w:szCs w:val="18"/>
              </w:rPr>
            </w:pPr>
            <w:r w:rsidRPr="00DE41F6">
              <w:rPr>
                <w:sz w:val="18"/>
                <w:szCs w:val="18"/>
              </w:rPr>
              <w:t>ВЛ-1003</w:t>
            </w:r>
          </w:p>
        </w:tc>
        <w:tc>
          <w:tcPr>
            <w:tcW w:w="312" w:type="pct"/>
            <w:noWrap/>
            <w:vAlign w:val="bottom"/>
          </w:tcPr>
          <w:p w:rsidR="00910F8B" w:rsidRPr="00DE41F6" w:rsidRDefault="00910F8B" w:rsidP="00372C45">
            <w:pPr>
              <w:jc w:val="center"/>
              <w:rPr>
                <w:sz w:val="18"/>
                <w:szCs w:val="18"/>
              </w:rPr>
            </w:pPr>
            <w:r w:rsidRPr="00DE41F6">
              <w:rPr>
                <w:sz w:val="18"/>
                <w:szCs w:val="18"/>
              </w:rPr>
              <w:t>11.13</w:t>
            </w:r>
          </w:p>
        </w:tc>
        <w:tc>
          <w:tcPr>
            <w:tcW w:w="301" w:type="pct"/>
            <w:noWrap/>
            <w:vAlign w:val="bottom"/>
          </w:tcPr>
          <w:p w:rsidR="00910F8B" w:rsidRPr="00DE41F6" w:rsidRDefault="00910F8B" w:rsidP="00372C45">
            <w:pPr>
              <w:jc w:val="center"/>
              <w:rPr>
                <w:sz w:val="18"/>
                <w:szCs w:val="18"/>
              </w:rPr>
            </w:pPr>
            <w:r w:rsidRPr="00DE41F6">
              <w:rPr>
                <w:sz w:val="18"/>
                <w:szCs w:val="18"/>
              </w:rPr>
              <w:t>11.13</w:t>
            </w:r>
          </w:p>
        </w:tc>
        <w:tc>
          <w:tcPr>
            <w:tcW w:w="220" w:type="pct"/>
            <w:noWrap/>
            <w:vAlign w:val="bottom"/>
          </w:tcPr>
          <w:p w:rsidR="00910F8B" w:rsidRPr="00DE41F6" w:rsidRDefault="00910F8B" w:rsidP="00372C45">
            <w:pPr>
              <w:jc w:val="center"/>
              <w:rPr>
                <w:sz w:val="18"/>
                <w:szCs w:val="18"/>
              </w:rPr>
            </w:pPr>
            <w:r w:rsidRPr="00DE41F6">
              <w:rPr>
                <w:sz w:val="18"/>
                <w:szCs w:val="18"/>
              </w:rPr>
              <w:t>-</w:t>
            </w:r>
          </w:p>
        </w:tc>
        <w:tc>
          <w:tcPr>
            <w:tcW w:w="220" w:type="pct"/>
            <w:noWrap/>
            <w:vAlign w:val="bottom"/>
          </w:tcPr>
          <w:p w:rsidR="00910F8B" w:rsidRPr="00DE41F6" w:rsidRDefault="00910F8B" w:rsidP="00372C45">
            <w:pPr>
              <w:jc w:val="center"/>
              <w:rPr>
                <w:sz w:val="18"/>
                <w:szCs w:val="18"/>
              </w:rPr>
            </w:pPr>
            <w:r w:rsidRPr="00DE41F6">
              <w:rPr>
                <w:sz w:val="18"/>
                <w:szCs w:val="18"/>
              </w:rPr>
              <w:t>-</w:t>
            </w:r>
          </w:p>
        </w:tc>
        <w:tc>
          <w:tcPr>
            <w:tcW w:w="299" w:type="pct"/>
            <w:noWrap/>
            <w:vAlign w:val="bottom"/>
          </w:tcPr>
          <w:p w:rsidR="00910F8B" w:rsidRPr="00DE41F6" w:rsidRDefault="00910F8B" w:rsidP="00372C45">
            <w:pPr>
              <w:jc w:val="center"/>
              <w:rPr>
                <w:sz w:val="18"/>
                <w:szCs w:val="18"/>
              </w:rPr>
            </w:pPr>
            <w:r w:rsidRPr="00DE41F6">
              <w:rPr>
                <w:sz w:val="18"/>
                <w:szCs w:val="18"/>
              </w:rPr>
              <w:t>1.34</w:t>
            </w:r>
          </w:p>
        </w:tc>
        <w:tc>
          <w:tcPr>
            <w:tcW w:w="304" w:type="pct"/>
            <w:gridSpan w:val="2"/>
            <w:noWrap/>
            <w:vAlign w:val="bottom"/>
          </w:tcPr>
          <w:p w:rsidR="00910F8B" w:rsidRPr="00DE41F6" w:rsidRDefault="00910F8B" w:rsidP="00372C45">
            <w:pPr>
              <w:jc w:val="center"/>
              <w:rPr>
                <w:sz w:val="18"/>
                <w:szCs w:val="18"/>
              </w:rPr>
            </w:pPr>
            <w:r w:rsidRPr="00DE41F6">
              <w:rPr>
                <w:sz w:val="18"/>
                <w:szCs w:val="18"/>
              </w:rPr>
              <w:t>1.34</w:t>
            </w:r>
          </w:p>
        </w:tc>
        <w:tc>
          <w:tcPr>
            <w:tcW w:w="303" w:type="pct"/>
            <w:noWrap/>
            <w:vAlign w:val="bottom"/>
          </w:tcPr>
          <w:p w:rsidR="00910F8B" w:rsidRPr="00DE41F6" w:rsidRDefault="00910F8B" w:rsidP="00372C45">
            <w:pPr>
              <w:jc w:val="center"/>
              <w:rPr>
                <w:sz w:val="18"/>
                <w:szCs w:val="18"/>
              </w:rPr>
            </w:pPr>
            <w:r w:rsidRPr="00DE41F6">
              <w:rPr>
                <w:sz w:val="18"/>
                <w:szCs w:val="18"/>
              </w:rPr>
              <w:t>-</w:t>
            </w:r>
          </w:p>
        </w:tc>
        <w:tc>
          <w:tcPr>
            <w:tcW w:w="251" w:type="pct"/>
            <w:gridSpan w:val="2"/>
            <w:noWrap/>
            <w:vAlign w:val="bottom"/>
          </w:tcPr>
          <w:p w:rsidR="00910F8B" w:rsidRPr="00DE41F6" w:rsidRDefault="00910F8B" w:rsidP="00372C45">
            <w:pPr>
              <w:jc w:val="center"/>
              <w:rPr>
                <w:sz w:val="18"/>
                <w:szCs w:val="18"/>
              </w:rPr>
            </w:pPr>
            <w:r w:rsidRPr="00DE41F6">
              <w:rPr>
                <w:sz w:val="18"/>
                <w:szCs w:val="18"/>
              </w:rPr>
              <w:t>-</w:t>
            </w:r>
          </w:p>
        </w:tc>
        <w:tc>
          <w:tcPr>
            <w:tcW w:w="396" w:type="pct"/>
            <w:gridSpan w:val="2"/>
            <w:noWrap/>
            <w:vAlign w:val="bottom"/>
          </w:tcPr>
          <w:p w:rsidR="00910F8B" w:rsidRPr="00DE41F6" w:rsidRDefault="00910F8B" w:rsidP="00372C45">
            <w:pPr>
              <w:jc w:val="center"/>
              <w:rPr>
                <w:sz w:val="18"/>
                <w:szCs w:val="18"/>
                <w:lang w:val="en-US"/>
              </w:rPr>
            </w:pPr>
            <w:r w:rsidRPr="00DE41F6">
              <w:rPr>
                <w:sz w:val="18"/>
                <w:szCs w:val="18"/>
              </w:rPr>
              <w:t>1</w:t>
            </w:r>
            <w:r w:rsidRPr="00DE41F6">
              <w:rPr>
                <w:sz w:val="18"/>
                <w:szCs w:val="18"/>
                <w:lang w:val="en-US"/>
              </w:rPr>
              <w:t>/100</w:t>
            </w:r>
          </w:p>
        </w:tc>
        <w:tc>
          <w:tcPr>
            <w:tcW w:w="387" w:type="pct"/>
            <w:gridSpan w:val="2"/>
            <w:noWrap/>
            <w:vAlign w:val="bottom"/>
          </w:tcPr>
          <w:p w:rsidR="00910F8B" w:rsidRPr="00DE41F6" w:rsidRDefault="00910F8B" w:rsidP="00372C45">
            <w:pPr>
              <w:jc w:val="center"/>
              <w:rPr>
                <w:sz w:val="18"/>
                <w:szCs w:val="18"/>
                <w:lang w:val="en-US"/>
              </w:rPr>
            </w:pPr>
            <w:r w:rsidRPr="00DE41F6">
              <w:rPr>
                <w:sz w:val="18"/>
                <w:szCs w:val="18"/>
                <w:lang w:val="en-US"/>
              </w:rPr>
              <w:t>1/100</w:t>
            </w:r>
          </w:p>
        </w:tc>
        <w:tc>
          <w:tcPr>
            <w:tcW w:w="254" w:type="pct"/>
            <w:noWrap/>
            <w:vAlign w:val="bottom"/>
          </w:tcPr>
          <w:p w:rsidR="00910F8B" w:rsidRPr="00DE41F6" w:rsidRDefault="00910F8B" w:rsidP="00372C45">
            <w:pPr>
              <w:jc w:val="center"/>
              <w:rPr>
                <w:sz w:val="18"/>
                <w:szCs w:val="18"/>
                <w:lang w:val="en-US"/>
              </w:rPr>
            </w:pPr>
            <w:r w:rsidRPr="00DE41F6">
              <w:rPr>
                <w:sz w:val="18"/>
                <w:szCs w:val="18"/>
                <w:lang w:val="en-US"/>
              </w:rPr>
              <w:t>-</w:t>
            </w:r>
          </w:p>
        </w:tc>
        <w:tc>
          <w:tcPr>
            <w:tcW w:w="316" w:type="pct"/>
            <w:noWrap/>
            <w:vAlign w:val="bottom"/>
          </w:tcPr>
          <w:p w:rsidR="00910F8B" w:rsidRPr="00DE41F6" w:rsidRDefault="00910F8B" w:rsidP="00372C45">
            <w:pPr>
              <w:jc w:val="center"/>
              <w:rPr>
                <w:sz w:val="18"/>
                <w:szCs w:val="18"/>
                <w:lang w:val="en-US"/>
              </w:rPr>
            </w:pPr>
            <w:r w:rsidRPr="00DE41F6">
              <w:rPr>
                <w:sz w:val="18"/>
                <w:szCs w:val="18"/>
                <w:lang w:val="en-US"/>
              </w:rPr>
              <w:t>-</w:t>
            </w:r>
          </w:p>
        </w:tc>
        <w:tc>
          <w:tcPr>
            <w:tcW w:w="569" w:type="pct"/>
            <w:noWrap/>
            <w:vAlign w:val="bottom"/>
          </w:tcPr>
          <w:p w:rsidR="00910F8B" w:rsidRPr="00DE41F6" w:rsidRDefault="00910F8B" w:rsidP="00372C45">
            <w:pPr>
              <w:jc w:val="center"/>
              <w:rPr>
                <w:sz w:val="18"/>
                <w:szCs w:val="18"/>
                <w:lang w:val="en-US"/>
              </w:rPr>
            </w:pPr>
            <w:r w:rsidRPr="00DE41F6">
              <w:rPr>
                <w:sz w:val="18"/>
                <w:szCs w:val="18"/>
                <w:lang w:val="en-US"/>
              </w:rPr>
              <w:t>1</w:t>
            </w:r>
          </w:p>
        </w:tc>
      </w:tr>
      <w:tr w:rsidR="00910F8B" w:rsidRPr="00DE41F6" w:rsidTr="00063EA1">
        <w:trPr>
          <w:trHeight w:val="300"/>
        </w:trPr>
        <w:tc>
          <w:tcPr>
            <w:tcW w:w="871" w:type="pct"/>
            <w:shd w:val="clear" w:color="auto" w:fill="FBD4B4"/>
          </w:tcPr>
          <w:p w:rsidR="00910F8B" w:rsidRPr="00DE41F6" w:rsidRDefault="00910F8B" w:rsidP="00372C45">
            <w:pPr>
              <w:rPr>
                <w:b/>
                <w:sz w:val="18"/>
                <w:szCs w:val="18"/>
              </w:rPr>
            </w:pPr>
            <w:r w:rsidRPr="00DE41F6">
              <w:rPr>
                <w:b/>
                <w:sz w:val="18"/>
                <w:szCs w:val="18"/>
              </w:rPr>
              <w:t>3.   ПС Пречистое</w:t>
            </w:r>
          </w:p>
        </w:tc>
        <w:tc>
          <w:tcPr>
            <w:tcW w:w="4129" w:type="pct"/>
            <w:gridSpan w:val="17"/>
            <w:shd w:val="clear" w:color="auto" w:fill="FBD4B4"/>
            <w:noWrap/>
            <w:vAlign w:val="bottom"/>
          </w:tcPr>
          <w:p w:rsidR="00910F8B" w:rsidRPr="00DE41F6" w:rsidRDefault="00910F8B" w:rsidP="00372C45">
            <w:pPr>
              <w:jc w:val="center"/>
              <w:rPr>
                <w:b/>
                <w:sz w:val="18"/>
                <w:szCs w:val="18"/>
              </w:rPr>
            </w:pPr>
            <w:r w:rsidRPr="00DE41F6">
              <w:rPr>
                <w:b/>
                <w:sz w:val="18"/>
                <w:szCs w:val="18"/>
              </w:rPr>
              <w:t>д. Горки, д. Табор, д. Мужицкое</w:t>
            </w:r>
          </w:p>
        </w:tc>
      </w:tr>
      <w:tr w:rsidR="00910F8B" w:rsidRPr="00DE41F6" w:rsidTr="00063EA1">
        <w:trPr>
          <w:trHeight w:val="1080"/>
        </w:trPr>
        <w:tc>
          <w:tcPr>
            <w:tcW w:w="871" w:type="pct"/>
          </w:tcPr>
          <w:p w:rsidR="00910F8B" w:rsidRPr="00DE41F6" w:rsidRDefault="00910F8B" w:rsidP="00372C45">
            <w:pPr>
              <w:rPr>
                <w:sz w:val="18"/>
                <w:szCs w:val="18"/>
              </w:rPr>
            </w:pPr>
            <w:r w:rsidRPr="00DE41F6">
              <w:rPr>
                <w:sz w:val="18"/>
                <w:szCs w:val="18"/>
              </w:rPr>
              <w:t>ВЛ-1004</w:t>
            </w:r>
          </w:p>
        </w:tc>
        <w:tc>
          <w:tcPr>
            <w:tcW w:w="312" w:type="pct"/>
            <w:noWrap/>
            <w:vAlign w:val="bottom"/>
          </w:tcPr>
          <w:p w:rsidR="00910F8B" w:rsidRPr="00DE41F6" w:rsidRDefault="00910F8B" w:rsidP="00372C45">
            <w:pPr>
              <w:jc w:val="center"/>
              <w:rPr>
                <w:sz w:val="18"/>
                <w:szCs w:val="18"/>
              </w:rPr>
            </w:pPr>
            <w:r w:rsidRPr="00DE41F6">
              <w:rPr>
                <w:sz w:val="18"/>
                <w:szCs w:val="18"/>
              </w:rPr>
              <w:t>11.96</w:t>
            </w:r>
          </w:p>
        </w:tc>
        <w:tc>
          <w:tcPr>
            <w:tcW w:w="301" w:type="pct"/>
            <w:noWrap/>
            <w:vAlign w:val="bottom"/>
          </w:tcPr>
          <w:p w:rsidR="00910F8B" w:rsidRPr="00DE41F6" w:rsidRDefault="00910F8B" w:rsidP="00372C45">
            <w:pPr>
              <w:jc w:val="center"/>
              <w:rPr>
                <w:sz w:val="18"/>
                <w:szCs w:val="18"/>
              </w:rPr>
            </w:pPr>
            <w:r w:rsidRPr="00DE41F6">
              <w:rPr>
                <w:sz w:val="18"/>
                <w:szCs w:val="18"/>
              </w:rPr>
              <w:t>11.96</w:t>
            </w:r>
          </w:p>
        </w:tc>
        <w:tc>
          <w:tcPr>
            <w:tcW w:w="220" w:type="pct"/>
            <w:noWrap/>
            <w:vAlign w:val="bottom"/>
          </w:tcPr>
          <w:p w:rsidR="00910F8B" w:rsidRPr="00DE41F6" w:rsidRDefault="00910F8B" w:rsidP="00372C45">
            <w:pPr>
              <w:jc w:val="center"/>
              <w:rPr>
                <w:sz w:val="18"/>
                <w:szCs w:val="18"/>
              </w:rPr>
            </w:pPr>
            <w:r w:rsidRPr="00DE41F6">
              <w:rPr>
                <w:sz w:val="18"/>
                <w:szCs w:val="18"/>
              </w:rPr>
              <w:t>-</w:t>
            </w:r>
          </w:p>
        </w:tc>
        <w:tc>
          <w:tcPr>
            <w:tcW w:w="220" w:type="pct"/>
            <w:noWrap/>
            <w:vAlign w:val="bottom"/>
          </w:tcPr>
          <w:p w:rsidR="00910F8B" w:rsidRPr="00DE41F6" w:rsidRDefault="00910F8B" w:rsidP="00372C45">
            <w:pPr>
              <w:jc w:val="center"/>
              <w:rPr>
                <w:sz w:val="18"/>
                <w:szCs w:val="18"/>
              </w:rPr>
            </w:pPr>
            <w:r w:rsidRPr="00DE41F6">
              <w:rPr>
                <w:sz w:val="18"/>
                <w:szCs w:val="18"/>
              </w:rPr>
              <w:t>-</w:t>
            </w:r>
          </w:p>
        </w:tc>
        <w:tc>
          <w:tcPr>
            <w:tcW w:w="310" w:type="pct"/>
            <w:gridSpan w:val="2"/>
            <w:noWrap/>
            <w:vAlign w:val="bottom"/>
          </w:tcPr>
          <w:p w:rsidR="00910F8B" w:rsidRPr="00DE41F6" w:rsidRDefault="00910F8B" w:rsidP="00372C45">
            <w:pPr>
              <w:jc w:val="center"/>
              <w:rPr>
                <w:sz w:val="18"/>
                <w:szCs w:val="18"/>
              </w:rPr>
            </w:pPr>
            <w:r w:rsidRPr="00DE41F6">
              <w:rPr>
                <w:sz w:val="18"/>
                <w:szCs w:val="18"/>
              </w:rPr>
              <w:t>6.78</w:t>
            </w:r>
          </w:p>
        </w:tc>
        <w:tc>
          <w:tcPr>
            <w:tcW w:w="293" w:type="pct"/>
            <w:noWrap/>
            <w:vAlign w:val="bottom"/>
          </w:tcPr>
          <w:p w:rsidR="00910F8B" w:rsidRPr="00DE41F6" w:rsidRDefault="00910F8B" w:rsidP="00372C45">
            <w:pPr>
              <w:jc w:val="center"/>
              <w:rPr>
                <w:sz w:val="18"/>
                <w:szCs w:val="18"/>
              </w:rPr>
            </w:pPr>
            <w:r w:rsidRPr="00DE41F6">
              <w:rPr>
                <w:sz w:val="18"/>
                <w:szCs w:val="18"/>
              </w:rPr>
              <w:t>6.78</w:t>
            </w:r>
          </w:p>
        </w:tc>
        <w:tc>
          <w:tcPr>
            <w:tcW w:w="335" w:type="pct"/>
            <w:gridSpan w:val="2"/>
            <w:noWrap/>
            <w:vAlign w:val="bottom"/>
          </w:tcPr>
          <w:p w:rsidR="00910F8B" w:rsidRPr="00DE41F6" w:rsidRDefault="00910F8B" w:rsidP="00372C45">
            <w:pPr>
              <w:jc w:val="center"/>
              <w:rPr>
                <w:sz w:val="18"/>
                <w:szCs w:val="18"/>
              </w:rPr>
            </w:pPr>
            <w:r w:rsidRPr="00DE41F6">
              <w:rPr>
                <w:sz w:val="18"/>
                <w:szCs w:val="18"/>
              </w:rPr>
              <w:t>-</w:t>
            </w:r>
          </w:p>
        </w:tc>
        <w:tc>
          <w:tcPr>
            <w:tcW w:w="234" w:type="pct"/>
            <w:gridSpan w:val="2"/>
            <w:noWrap/>
            <w:vAlign w:val="bottom"/>
          </w:tcPr>
          <w:p w:rsidR="00910F8B" w:rsidRPr="00DE41F6" w:rsidRDefault="00910F8B" w:rsidP="00372C45">
            <w:pPr>
              <w:jc w:val="center"/>
              <w:rPr>
                <w:sz w:val="18"/>
                <w:szCs w:val="18"/>
              </w:rPr>
            </w:pPr>
            <w:r w:rsidRPr="00DE41F6">
              <w:rPr>
                <w:sz w:val="18"/>
                <w:szCs w:val="18"/>
              </w:rPr>
              <w:t>-</w:t>
            </w:r>
          </w:p>
        </w:tc>
        <w:tc>
          <w:tcPr>
            <w:tcW w:w="396" w:type="pct"/>
            <w:gridSpan w:val="2"/>
            <w:noWrap/>
            <w:vAlign w:val="bottom"/>
          </w:tcPr>
          <w:p w:rsidR="00910F8B" w:rsidRPr="00DE41F6" w:rsidRDefault="00910F8B" w:rsidP="00372C45">
            <w:pPr>
              <w:jc w:val="center"/>
              <w:rPr>
                <w:sz w:val="18"/>
                <w:szCs w:val="18"/>
              </w:rPr>
            </w:pPr>
            <w:r w:rsidRPr="00DE41F6">
              <w:rPr>
                <w:sz w:val="18"/>
                <w:szCs w:val="18"/>
              </w:rPr>
              <w:t>3/320</w:t>
            </w:r>
          </w:p>
        </w:tc>
        <w:tc>
          <w:tcPr>
            <w:tcW w:w="372" w:type="pct"/>
            <w:noWrap/>
            <w:vAlign w:val="bottom"/>
          </w:tcPr>
          <w:p w:rsidR="00910F8B" w:rsidRPr="00DE41F6" w:rsidRDefault="00910F8B" w:rsidP="00372C45">
            <w:pPr>
              <w:jc w:val="center"/>
              <w:rPr>
                <w:sz w:val="18"/>
                <w:szCs w:val="18"/>
              </w:rPr>
            </w:pPr>
            <w:r w:rsidRPr="00DE41F6">
              <w:rPr>
                <w:sz w:val="18"/>
                <w:szCs w:val="18"/>
              </w:rPr>
              <w:t>3/320</w:t>
            </w:r>
          </w:p>
        </w:tc>
        <w:tc>
          <w:tcPr>
            <w:tcW w:w="254" w:type="pct"/>
            <w:noWrap/>
            <w:vAlign w:val="bottom"/>
          </w:tcPr>
          <w:p w:rsidR="00910F8B" w:rsidRPr="00DE41F6" w:rsidRDefault="00910F8B" w:rsidP="00372C45">
            <w:pPr>
              <w:jc w:val="center"/>
              <w:rPr>
                <w:sz w:val="18"/>
                <w:szCs w:val="18"/>
              </w:rPr>
            </w:pPr>
            <w:r w:rsidRPr="00DE41F6">
              <w:rPr>
                <w:sz w:val="18"/>
                <w:szCs w:val="18"/>
              </w:rPr>
              <w:t>-</w:t>
            </w:r>
          </w:p>
        </w:tc>
        <w:tc>
          <w:tcPr>
            <w:tcW w:w="316" w:type="pct"/>
            <w:noWrap/>
            <w:vAlign w:val="bottom"/>
          </w:tcPr>
          <w:p w:rsidR="00910F8B" w:rsidRPr="00DE41F6" w:rsidRDefault="00910F8B" w:rsidP="00372C45">
            <w:pPr>
              <w:jc w:val="center"/>
              <w:rPr>
                <w:sz w:val="18"/>
                <w:szCs w:val="18"/>
              </w:rPr>
            </w:pPr>
            <w:r w:rsidRPr="00DE41F6">
              <w:rPr>
                <w:sz w:val="18"/>
                <w:szCs w:val="18"/>
              </w:rPr>
              <w:t>-</w:t>
            </w:r>
          </w:p>
        </w:tc>
        <w:tc>
          <w:tcPr>
            <w:tcW w:w="569" w:type="pct"/>
            <w:noWrap/>
            <w:vAlign w:val="bottom"/>
          </w:tcPr>
          <w:p w:rsidR="00910F8B" w:rsidRPr="00DE41F6" w:rsidRDefault="00910F8B" w:rsidP="00372C45">
            <w:pPr>
              <w:jc w:val="center"/>
              <w:rPr>
                <w:sz w:val="18"/>
                <w:szCs w:val="18"/>
              </w:rPr>
            </w:pPr>
            <w:r w:rsidRPr="00DE41F6">
              <w:rPr>
                <w:sz w:val="18"/>
                <w:szCs w:val="18"/>
              </w:rPr>
              <w:t>3</w:t>
            </w:r>
          </w:p>
        </w:tc>
      </w:tr>
      <w:tr w:rsidR="00910F8B" w:rsidRPr="00DE41F6" w:rsidTr="00063EA1">
        <w:trPr>
          <w:trHeight w:val="300"/>
        </w:trPr>
        <w:tc>
          <w:tcPr>
            <w:tcW w:w="871" w:type="pct"/>
            <w:shd w:val="clear" w:color="auto" w:fill="FBD4B4"/>
          </w:tcPr>
          <w:p w:rsidR="00910F8B" w:rsidRPr="00DE41F6" w:rsidRDefault="00910F8B" w:rsidP="00372C45">
            <w:pPr>
              <w:rPr>
                <w:b/>
                <w:sz w:val="18"/>
                <w:szCs w:val="18"/>
              </w:rPr>
            </w:pPr>
            <w:r w:rsidRPr="00DE41F6">
              <w:rPr>
                <w:b/>
                <w:sz w:val="18"/>
                <w:szCs w:val="18"/>
              </w:rPr>
              <w:t>4.   ПС Воронцово</w:t>
            </w:r>
          </w:p>
        </w:tc>
        <w:tc>
          <w:tcPr>
            <w:tcW w:w="4129" w:type="pct"/>
            <w:gridSpan w:val="17"/>
            <w:shd w:val="clear" w:color="auto" w:fill="FBD4B4"/>
            <w:noWrap/>
            <w:vAlign w:val="bottom"/>
          </w:tcPr>
          <w:p w:rsidR="00910F8B" w:rsidRPr="00DE41F6" w:rsidRDefault="00910F8B" w:rsidP="00372C45">
            <w:pPr>
              <w:jc w:val="center"/>
              <w:rPr>
                <w:b/>
                <w:sz w:val="18"/>
                <w:szCs w:val="18"/>
              </w:rPr>
            </w:pPr>
            <w:r w:rsidRPr="00DE41F6">
              <w:rPr>
                <w:b/>
                <w:sz w:val="18"/>
                <w:szCs w:val="18"/>
              </w:rPr>
              <w:t>д. Дубовицы</w:t>
            </w:r>
          </w:p>
        </w:tc>
      </w:tr>
      <w:tr w:rsidR="00910F8B" w:rsidRPr="00DE41F6" w:rsidTr="00063EA1">
        <w:trPr>
          <w:trHeight w:val="701"/>
        </w:trPr>
        <w:tc>
          <w:tcPr>
            <w:tcW w:w="871" w:type="pct"/>
          </w:tcPr>
          <w:p w:rsidR="00910F8B" w:rsidRPr="00DE41F6" w:rsidRDefault="00910F8B" w:rsidP="00372C45">
            <w:pPr>
              <w:rPr>
                <w:sz w:val="18"/>
                <w:szCs w:val="18"/>
              </w:rPr>
            </w:pPr>
            <w:r w:rsidRPr="00DE41F6">
              <w:rPr>
                <w:sz w:val="18"/>
                <w:szCs w:val="18"/>
              </w:rPr>
              <w:t>ВЛ-1001</w:t>
            </w:r>
          </w:p>
        </w:tc>
        <w:tc>
          <w:tcPr>
            <w:tcW w:w="312" w:type="pct"/>
            <w:noWrap/>
            <w:vAlign w:val="bottom"/>
          </w:tcPr>
          <w:p w:rsidR="00910F8B" w:rsidRPr="00DE41F6" w:rsidRDefault="00910F8B" w:rsidP="00372C45">
            <w:pPr>
              <w:jc w:val="center"/>
              <w:rPr>
                <w:sz w:val="18"/>
                <w:szCs w:val="18"/>
              </w:rPr>
            </w:pPr>
            <w:r w:rsidRPr="00DE41F6">
              <w:rPr>
                <w:sz w:val="18"/>
                <w:szCs w:val="18"/>
              </w:rPr>
              <w:t>5.6</w:t>
            </w:r>
          </w:p>
        </w:tc>
        <w:tc>
          <w:tcPr>
            <w:tcW w:w="301" w:type="pct"/>
            <w:noWrap/>
            <w:vAlign w:val="bottom"/>
          </w:tcPr>
          <w:p w:rsidR="00910F8B" w:rsidRPr="00DE41F6" w:rsidRDefault="00910F8B" w:rsidP="00372C45">
            <w:pPr>
              <w:jc w:val="center"/>
              <w:rPr>
                <w:sz w:val="18"/>
                <w:szCs w:val="18"/>
              </w:rPr>
            </w:pPr>
            <w:r w:rsidRPr="00DE41F6">
              <w:rPr>
                <w:sz w:val="18"/>
                <w:szCs w:val="18"/>
              </w:rPr>
              <w:t>5.6</w:t>
            </w:r>
          </w:p>
        </w:tc>
        <w:tc>
          <w:tcPr>
            <w:tcW w:w="220" w:type="pct"/>
            <w:noWrap/>
            <w:vAlign w:val="bottom"/>
          </w:tcPr>
          <w:p w:rsidR="00910F8B" w:rsidRPr="00DE41F6" w:rsidRDefault="00910F8B" w:rsidP="00372C45">
            <w:pPr>
              <w:jc w:val="center"/>
              <w:rPr>
                <w:sz w:val="18"/>
                <w:szCs w:val="18"/>
              </w:rPr>
            </w:pPr>
            <w:r w:rsidRPr="00DE41F6">
              <w:rPr>
                <w:sz w:val="18"/>
                <w:szCs w:val="18"/>
              </w:rPr>
              <w:t>-</w:t>
            </w:r>
          </w:p>
        </w:tc>
        <w:tc>
          <w:tcPr>
            <w:tcW w:w="220" w:type="pct"/>
            <w:noWrap/>
            <w:vAlign w:val="bottom"/>
          </w:tcPr>
          <w:p w:rsidR="00910F8B" w:rsidRPr="00DE41F6" w:rsidRDefault="00910F8B" w:rsidP="00372C45">
            <w:pPr>
              <w:jc w:val="center"/>
              <w:rPr>
                <w:sz w:val="18"/>
                <w:szCs w:val="18"/>
              </w:rPr>
            </w:pPr>
            <w:r w:rsidRPr="00DE41F6">
              <w:rPr>
                <w:sz w:val="18"/>
                <w:szCs w:val="18"/>
              </w:rPr>
              <w:t>-</w:t>
            </w:r>
          </w:p>
        </w:tc>
        <w:tc>
          <w:tcPr>
            <w:tcW w:w="310" w:type="pct"/>
            <w:gridSpan w:val="2"/>
            <w:noWrap/>
            <w:vAlign w:val="bottom"/>
          </w:tcPr>
          <w:p w:rsidR="00910F8B" w:rsidRPr="00DE41F6" w:rsidRDefault="00910F8B" w:rsidP="00372C45">
            <w:pPr>
              <w:jc w:val="center"/>
              <w:rPr>
                <w:sz w:val="18"/>
                <w:szCs w:val="18"/>
              </w:rPr>
            </w:pPr>
            <w:r w:rsidRPr="00DE41F6">
              <w:rPr>
                <w:sz w:val="18"/>
                <w:szCs w:val="18"/>
              </w:rPr>
              <w:t>2.14</w:t>
            </w:r>
          </w:p>
        </w:tc>
        <w:tc>
          <w:tcPr>
            <w:tcW w:w="293" w:type="pct"/>
            <w:noWrap/>
            <w:vAlign w:val="bottom"/>
          </w:tcPr>
          <w:p w:rsidR="00910F8B" w:rsidRPr="00DE41F6" w:rsidRDefault="00910F8B" w:rsidP="00372C45">
            <w:pPr>
              <w:jc w:val="center"/>
              <w:rPr>
                <w:sz w:val="18"/>
                <w:szCs w:val="18"/>
              </w:rPr>
            </w:pPr>
            <w:r w:rsidRPr="00DE41F6">
              <w:rPr>
                <w:sz w:val="18"/>
                <w:szCs w:val="18"/>
              </w:rPr>
              <w:t>2.14</w:t>
            </w:r>
          </w:p>
        </w:tc>
        <w:tc>
          <w:tcPr>
            <w:tcW w:w="335" w:type="pct"/>
            <w:gridSpan w:val="2"/>
            <w:noWrap/>
            <w:vAlign w:val="bottom"/>
          </w:tcPr>
          <w:p w:rsidR="00910F8B" w:rsidRPr="00DE41F6" w:rsidRDefault="00910F8B" w:rsidP="00372C45">
            <w:pPr>
              <w:jc w:val="center"/>
              <w:rPr>
                <w:sz w:val="18"/>
                <w:szCs w:val="18"/>
              </w:rPr>
            </w:pPr>
            <w:r w:rsidRPr="00DE41F6">
              <w:rPr>
                <w:sz w:val="18"/>
                <w:szCs w:val="18"/>
              </w:rPr>
              <w:t>-</w:t>
            </w:r>
          </w:p>
        </w:tc>
        <w:tc>
          <w:tcPr>
            <w:tcW w:w="234" w:type="pct"/>
            <w:gridSpan w:val="2"/>
            <w:noWrap/>
            <w:vAlign w:val="bottom"/>
          </w:tcPr>
          <w:p w:rsidR="00910F8B" w:rsidRPr="00DE41F6" w:rsidRDefault="00910F8B" w:rsidP="00372C45">
            <w:pPr>
              <w:jc w:val="center"/>
              <w:rPr>
                <w:sz w:val="18"/>
                <w:szCs w:val="18"/>
              </w:rPr>
            </w:pPr>
            <w:r w:rsidRPr="00DE41F6">
              <w:rPr>
                <w:sz w:val="18"/>
                <w:szCs w:val="18"/>
              </w:rPr>
              <w:t>-</w:t>
            </w:r>
          </w:p>
        </w:tc>
        <w:tc>
          <w:tcPr>
            <w:tcW w:w="396" w:type="pct"/>
            <w:gridSpan w:val="2"/>
            <w:noWrap/>
            <w:vAlign w:val="bottom"/>
          </w:tcPr>
          <w:p w:rsidR="00910F8B" w:rsidRPr="00DE41F6" w:rsidRDefault="00910F8B" w:rsidP="00372C45">
            <w:pPr>
              <w:jc w:val="center"/>
              <w:rPr>
                <w:sz w:val="18"/>
                <w:szCs w:val="18"/>
              </w:rPr>
            </w:pPr>
            <w:r w:rsidRPr="00DE41F6">
              <w:rPr>
                <w:sz w:val="18"/>
                <w:szCs w:val="18"/>
              </w:rPr>
              <w:t>1/100</w:t>
            </w:r>
          </w:p>
        </w:tc>
        <w:tc>
          <w:tcPr>
            <w:tcW w:w="372" w:type="pct"/>
            <w:noWrap/>
            <w:vAlign w:val="bottom"/>
          </w:tcPr>
          <w:p w:rsidR="00910F8B" w:rsidRPr="00DE41F6" w:rsidRDefault="00910F8B" w:rsidP="00372C45">
            <w:pPr>
              <w:jc w:val="center"/>
              <w:rPr>
                <w:sz w:val="18"/>
                <w:szCs w:val="18"/>
                <w:lang w:val="en-US"/>
              </w:rPr>
            </w:pPr>
            <w:r w:rsidRPr="00DE41F6">
              <w:rPr>
                <w:sz w:val="18"/>
                <w:szCs w:val="18"/>
                <w:lang w:val="en-US"/>
              </w:rPr>
              <w:t>1/100</w:t>
            </w:r>
          </w:p>
        </w:tc>
        <w:tc>
          <w:tcPr>
            <w:tcW w:w="254" w:type="pct"/>
            <w:noWrap/>
            <w:vAlign w:val="bottom"/>
          </w:tcPr>
          <w:p w:rsidR="00910F8B" w:rsidRPr="00DE41F6" w:rsidRDefault="00910F8B" w:rsidP="00372C45">
            <w:pPr>
              <w:jc w:val="center"/>
              <w:rPr>
                <w:sz w:val="18"/>
                <w:szCs w:val="18"/>
                <w:lang w:val="en-US"/>
              </w:rPr>
            </w:pPr>
            <w:r w:rsidRPr="00DE41F6">
              <w:rPr>
                <w:sz w:val="18"/>
                <w:szCs w:val="18"/>
                <w:lang w:val="en-US"/>
              </w:rPr>
              <w:t>-</w:t>
            </w:r>
          </w:p>
        </w:tc>
        <w:tc>
          <w:tcPr>
            <w:tcW w:w="316" w:type="pct"/>
            <w:noWrap/>
            <w:vAlign w:val="bottom"/>
          </w:tcPr>
          <w:p w:rsidR="00910F8B" w:rsidRPr="00DE41F6" w:rsidRDefault="00910F8B" w:rsidP="00372C45">
            <w:pPr>
              <w:jc w:val="center"/>
              <w:rPr>
                <w:sz w:val="18"/>
                <w:szCs w:val="18"/>
                <w:lang w:val="en-US"/>
              </w:rPr>
            </w:pPr>
            <w:r w:rsidRPr="00DE41F6">
              <w:rPr>
                <w:sz w:val="18"/>
                <w:szCs w:val="18"/>
                <w:lang w:val="en-US"/>
              </w:rPr>
              <w:t>-</w:t>
            </w:r>
          </w:p>
        </w:tc>
        <w:tc>
          <w:tcPr>
            <w:tcW w:w="569" w:type="pct"/>
            <w:noWrap/>
            <w:vAlign w:val="bottom"/>
          </w:tcPr>
          <w:p w:rsidR="00910F8B" w:rsidRPr="00DE41F6" w:rsidRDefault="00910F8B" w:rsidP="00372C45">
            <w:pPr>
              <w:jc w:val="center"/>
              <w:rPr>
                <w:sz w:val="18"/>
                <w:szCs w:val="18"/>
                <w:lang w:val="en-US"/>
              </w:rPr>
            </w:pPr>
            <w:r w:rsidRPr="00DE41F6">
              <w:rPr>
                <w:sz w:val="18"/>
                <w:szCs w:val="18"/>
                <w:lang w:val="en-US"/>
              </w:rPr>
              <w:t>1</w:t>
            </w:r>
          </w:p>
        </w:tc>
      </w:tr>
    </w:tbl>
    <w:p w:rsidR="00910F8B" w:rsidRDefault="00910F8B" w:rsidP="00FA0DB2">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545"/>
        <w:gridCol w:w="3190"/>
        <w:gridCol w:w="3191"/>
      </w:tblGrid>
      <w:tr w:rsidR="00910F8B" w:rsidRPr="00DE41F6" w:rsidTr="00372C45">
        <w:tc>
          <w:tcPr>
            <w:tcW w:w="645" w:type="dxa"/>
            <w:shd w:val="clear" w:color="auto" w:fill="FFFF00"/>
          </w:tcPr>
          <w:p w:rsidR="00910F8B" w:rsidRPr="00DE41F6" w:rsidRDefault="00910F8B" w:rsidP="00372C45">
            <w:pPr>
              <w:jc w:val="center"/>
              <w:rPr>
                <w:b/>
                <w:sz w:val="18"/>
                <w:szCs w:val="18"/>
              </w:rPr>
            </w:pPr>
            <w:r w:rsidRPr="00DE41F6">
              <w:rPr>
                <w:b/>
                <w:sz w:val="18"/>
                <w:szCs w:val="18"/>
              </w:rPr>
              <w:t>№ п</w:t>
            </w:r>
            <w:r w:rsidRPr="00DE41F6">
              <w:rPr>
                <w:b/>
                <w:sz w:val="18"/>
                <w:szCs w:val="18"/>
                <w:lang w:val="en-US"/>
              </w:rPr>
              <w:t>/</w:t>
            </w:r>
            <w:r w:rsidRPr="00DE41F6">
              <w:rPr>
                <w:b/>
                <w:sz w:val="18"/>
                <w:szCs w:val="18"/>
              </w:rPr>
              <w:t>п</w:t>
            </w:r>
          </w:p>
        </w:tc>
        <w:tc>
          <w:tcPr>
            <w:tcW w:w="2545" w:type="dxa"/>
            <w:shd w:val="clear" w:color="auto" w:fill="FFFF00"/>
          </w:tcPr>
          <w:p w:rsidR="00910F8B" w:rsidRPr="00DE41F6" w:rsidRDefault="00910F8B" w:rsidP="00372C45">
            <w:pPr>
              <w:ind w:left="552"/>
              <w:jc w:val="center"/>
              <w:rPr>
                <w:b/>
                <w:sz w:val="16"/>
                <w:szCs w:val="16"/>
              </w:rPr>
            </w:pPr>
          </w:p>
          <w:p w:rsidR="00910F8B" w:rsidRPr="00DE41F6" w:rsidRDefault="00910F8B" w:rsidP="00372C45">
            <w:pPr>
              <w:ind w:left="552"/>
              <w:jc w:val="center"/>
              <w:rPr>
                <w:b/>
                <w:sz w:val="18"/>
                <w:szCs w:val="18"/>
              </w:rPr>
            </w:pPr>
            <w:r w:rsidRPr="00DE41F6">
              <w:rPr>
                <w:b/>
                <w:sz w:val="18"/>
                <w:szCs w:val="18"/>
              </w:rPr>
              <w:t>Линии ВЛ</w:t>
            </w:r>
          </w:p>
        </w:tc>
        <w:tc>
          <w:tcPr>
            <w:tcW w:w="3190" w:type="dxa"/>
            <w:shd w:val="clear" w:color="auto" w:fill="FFFF00"/>
          </w:tcPr>
          <w:p w:rsidR="00910F8B" w:rsidRPr="00DE41F6" w:rsidRDefault="00910F8B" w:rsidP="00372C45">
            <w:pPr>
              <w:jc w:val="center"/>
              <w:rPr>
                <w:b/>
                <w:sz w:val="16"/>
                <w:szCs w:val="16"/>
              </w:rPr>
            </w:pPr>
          </w:p>
          <w:p w:rsidR="00910F8B" w:rsidRPr="00DE41F6" w:rsidRDefault="00910F8B" w:rsidP="00372C45">
            <w:pPr>
              <w:jc w:val="center"/>
              <w:rPr>
                <w:b/>
                <w:sz w:val="18"/>
                <w:szCs w:val="18"/>
              </w:rPr>
            </w:pPr>
            <w:r w:rsidRPr="00DE41F6">
              <w:rPr>
                <w:b/>
                <w:sz w:val="18"/>
                <w:szCs w:val="18"/>
              </w:rPr>
              <w:t>Марка провода</w:t>
            </w:r>
          </w:p>
        </w:tc>
        <w:tc>
          <w:tcPr>
            <w:tcW w:w="3191" w:type="dxa"/>
            <w:shd w:val="clear" w:color="auto" w:fill="FFFF00"/>
          </w:tcPr>
          <w:p w:rsidR="00910F8B" w:rsidRPr="00DE41F6" w:rsidRDefault="00910F8B" w:rsidP="00372C45">
            <w:pPr>
              <w:jc w:val="center"/>
              <w:rPr>
                <w:b/>
                <w:sz w:val="16"/>
                <w:szCs w:val="16"/>
              </w:rPr>
            </w:pPr>
          </w:p>
          <w:p w:rsidR="00910F8B" w:rsidRPr="00DE41F6" w:rsidRDefault="00910F8B" w:rsidP="00372C45">
            <w:pPr>
              <w:jc w:val="center"/>
              <w:rPr>
                <w:b/>
                <w:sz w:val="18"/>
                <w:szCs w:val="18"/>
              </w:rPr>
            </w:pPr>
            <w:r w:rsidRPr="00DE41F6">
              <w:rPr>
                <w:b/>
                <w:sz w:val="18"/>
                <w:szCs w:val="18"/>
              </w:rPr>
              <w:t>Марка кабеля</w:t>
            </w:r>
          </w:p>
        </w:tc>
      </w:tr>
      <w:tr w:rsidR="00910F8B" w:rsidRPr="00DE41F6" w:rsidTr="00372C45">
        <w:tc>
          <w:tcPr>
            <w:tcW w:w="645" w:type="dxa"/>
            <w:shd w:val="clear" w:color="auto" w:fill="FBD4B4"/>
          </w:tcPr>
          <w:p w:rsidR="00910F8B" w:rsidRPr="00DE41F6" w:rsidRDefault="00910F8B" w:rsidP="00372C45">
            <w:pPr>
              <w:jc w:val="center"/>
              <w:rPr>
                <w:sz w:val="18"/>
                <w:szCs w:val="18"/>
              </w:rPr>
            </w:pPr>
            <w:r w:rsidRPr="00DE41F6">
              <w:rPr>
                <w:sz w:val="18"/>
                <w:szCs w:val="18"/>
              </w:rPr>
              <w:t>1.</w:t>
            </w:r>
          </w:p>
        </w:tc>
        <w:tc>
          <w:tcPr>
            <w:tcW w:w="8926" w:type="dxa"/>
            <w:gridSpan w:val="3"/>
            <w:shd w:val="clear" w:color="auto" w:fill="FBD4B4"/>
          </w:tcPr>
          <w:p w:rsidR="00910F8B" w:rsidRPr="00DE41F6" w:rsidRDefault="00910F8B" w:rsidP="00372C45">
            <w:pPr>
              <w:ind w:left="3072"/>
              <w:rPr>
                <w:b/>
                <w:sz w:val="18"/>
                <w:szCs w:val="18"/>
              </w:rPr>
            </w:pPr>
            <w:r w:rsidRPr="00DE41F6">
              <w:rPr>
                <w:b/>
                <w:sz w:val="18"/>
                <w:szCs w:val="18"/>
              </w:rPr>
              <w:t>ПС Озерный</w:t>
            </w:r>
          </w:p>
        </w:tc>
      </w:tr>
      <w:tr w:rsidR="00910F8B" w:rsidRPr="00DE41F6" w:rsidTr="00372C45">
        <w:tc>
          <w:tcPr>
            <w:tcW w:w="645" w:type="dxa"/>
            <w:vMerge w:val="restart"/>
          </w:tcPr>
          <w:p w:rsidR="00910F8B" w:rsidRPr="00DE41F6" w:rsidRDefault="00910F8B" w:rsidP="00372C45">
            <w:pPr>
              <w:jc w:val="center"/>
              <w:rPr>
                <w:sz w:val="18"/>
                <w:szCs w:val="18"/>
              </w:rPr>
            </w:pPr>
          </w:p>
        </w:tc>
        <w:tc>
          <w:tcPr>
            <w:tcW w:w="2545" w:type="dxa"/>
          </w:tcPr>
          <w:p w:rsidR="00910F8B" w:rsidRPr="00DE41F6" w:rsidRDefault="00910F8B" w:rsidP="00372C45">
            <w:pPr>
              <w:ind w:left="702"/>
              <w:jc w:val="center"/>
              <w:rPr>
                <w:sz w:val="18"/>
                <w:szCs w:val="18"/>
              </w:rPr>
            </w:pPr>
            <w:r w:rsidRPr="00DE41F6">
              <w:rPr>
                <w:sz w:val="18"/>
                <w:szCs w:val="18"/>
              </w:rPr>
              <w:t>ВЛ-1001</w:t>
            </w:r>
          </w:p>
        </w:tc>
        <w:tc>
          <w:tcPr>
            <w:tcW w:w="3190" w:type="dxa"/>
          </w:tcPr>
          <w:p w:rsidR="00910F8B" w:rsidRPr="00DE41F6" w:rsidRDefault="00910F8B" w:rsidP="00372C45">
            <w:pPr>
              <w:jc w:val="center"/>
              <w:rPr>
                <w:sz w:val="18"/>
                <w:szCs w:val="18"/>
              </w:rPr>
            </w:pPr>
            <w:r w:rsidRPr="00DE41F6">
              <w:rPr>
                <w:sz w:val="18"/>
                <w:szCs w:val="18"/>
              </w:rPr>
              <w:t>АС-70  3.39 км</w:t>
            </w:r>
          </w:p>
        </w:tc>
        <w:tc>
          <w:tcPr>
            <w:tcW w:w="3191" w:type="dxa"/>
          </w:tcPr>
          <w:p w:rsidR="00910F8B" w:rsidRPr="00DE41F6" w:rsidRDefault="00910F8B" w:rsidP="00372C45">
            <w:pPr>
              <w:jc w:val="center"/>
              <w:rPr>
                <w:sz w:val="18"/>
                <w:szCs w:val="18"/>
              </w:rPr>
            </w:pPr>
            <w:r w:rsidRPr="00DE41F6">
              <w:rPr>
                <w:sz w:val="18"/>
                <w:szCs w:val="18"/>
              </w:rPr>
              <w:t>АСБ 3х185  0.06 км</w:t>
            </w:r>
          </w:p>
        </w:tc>
      </w:tr>
      <w:tr w:rsidR="00910F8B" w:rsidRPr="00DE41F6" w:rsidTr="00372C45">
        <w:tc>
          <w:tcPr>
            <w:tcW w:w="645" w:type="dxa"/>
            <w:vMerge/>
          </w:tcPr>
          <w:p w:rsidR="00910F8B" w:rsidRPr="00DE41F6" w:rsidRDefault="00910F8B" w:rsidP="00372C45">
            <w:pPr>
              <w:jc w:val="center"/>
              <w:rPr>
                <w:sz w:val="18"/>
                <w:szCs w:val="18"/>
              </w:rPr>
            </w:pPr>
          </w:p>
        </w:tc>
        <w:tc>
          <w:tcPr>
            <w:tcW w:w="2545" w:type="dxa"/>
          </w:tcPr>
          <w:p w:rsidR="00910F8B" w:rsidRPr="00DE41F6" w:rsidRDefault="00910F8B" w:rsidP="00372C45">
            <w:pPr>
              <w:ind w:left="747"/>
              <w:jc w:val="center"/>
              <w:rPr>
                <w:sz w:val="18"/>
                <w:szCs w:val="18"/>
              </w:rPr>
            </w:pPr>
            <w:r w:rsidRPr="00DE41F6">
              <w:rPr>
                <w:sz w:val="18"/>
                <w:szCs w:val="18"/>
              </w:rPr>
              <w:t>ВЛ-1008</w:t>
            </w:r>
          </w:p>
        </w:tc>
        <w:tc>
          <w:tcPr>
            <w:tcW w:w="3190" w:type="dxa"/>
          </w:tcPr>
          <w:p w:rsidR="00910F8B" w:rsidRPr="00DE41F6" w:rsidRDefault="00910F8B" w:rsidP="00372C45">
            <w:pPr>
              <w:jc w:val="center"/>
              <w:rPr>
                <w:sz w:val="18"/>
                <w:szCs w:val="18"/>
              </w:rPr>
            </w:pPr>
            <w:r w:rsidRPr="00DE41F6">
              <w:rPr>
                <w:sz w:val="18"/>
                <w:szCs w:val="18"/>
              </w:rPr>
              <w:t>АС-70  0.24 км</w:t>
            </w:r>
          </w:p>
        </w:tc>
        <w:tc>
          <w:tcPr>
            <w:tcW w:w="3191" w:type="dxa"/>
          </w:tcPr>
          <w:p w:rsidR="00910F8B" w:rsidRPr="00DE41F6" w:rsidRDefault="00910F8B" w:rsidP="00372C45">
            <w:pPr>
              <w:jc w:val="center"/>
              <w:rPr>
                <w:sz w:val="18"/>
                <w:szCs w:val="18"/>
              </w:rPr>
            </w:pPr>
            <w:r w:rsidRPr="00DE41F6">
              <w:rPr>
                <w:sz w:val="18"/>
                <w:szCs w:val="18"/>
              </w:rPr>
              <w:t>АСБ 3х120  0.06 км</w:t>
            </w:r>
          </w:p>
        </w:tc>
      </w:tr>
      <w:tr w:rsidR="00910F8B" w:rsidRPr="00DE41F6" w:rsidTr="00372C45">
        <w:tc>
          <w:tcPr>
            <w:tcW w:w="645" w:type="dxa"/>
            <w:vMerge/>
          </w:tcPr>
          <w:p w:rsidR="00910F8B" w:rsidRPr="00DE41F6" w:rsidRDefault="00910F8B" w:rsidP="00372C45">
            <w:pPr>
              <w:jc w:val="center"/>
              <w:rPr>
                <w:sz w:val="18"/>
                <w:szCs w:val="18"/>
              </w:rPr>
            </w:pPr>
          </w:p>
        </w:tc>
        <w:tc>
          <w:tcPr>
            <w:tcW w:w="2545" w:type="dxa"/>
          </w:tcPr>
          <w:p w:rsidR="00910F8B" w:rsidRPr="00DE41F6" w:rsidRDefault="00910F8B" w:rsidP="00372C45">
            <w:pPr>
              <w:ind w:left="747"/>
              <w:jc w:val="center"/>
              <w:rPr>
                <w:sz w:val="18"/>
                <w:szCs w:val="18"/>
              </w:rPr>
            </w:pPr>
            <w:r w:rsidRPr="00DE41F6">
              <w:rPr>
                <w:sz w:val="18"/>
                <w:szCs w:val="18"/>
              </w:rPr>
              <w:t>ВЛ-1014</w:t>
            </w:r>
          </w:p>
        </w:tc>
        <w:tc>
          <w:tcPr>
            <w:tcW w:w="3190" w:type="dxa"/>
          </w:tcPr>
          <w:p w:rsidR="00910F8B" w:rsidRPr="00DE41F6" w:rsidRDefault="00910F8B" w:rsidP="00372C45">
            <w:pPr>
              <w:jc w:val="center"/>
              <w:rPr>
                <w:sz w:val="18"/>
                <w:szCs w:val="18"/>
              </w:rPr>
            </w:pPr>
            <w:r w:rsidRPr="00DE41F6">
              <w:rPr>
                <w:sz w:val="18"/>
                <w:szCs w:val="18"/>
              </w:rPr>
              <w:t>АС-70  0.24 км</w:t>
            </w:r>
          </w:p>
        </w:tc>
        <w:tc>
          <w:tcPr>
            <w:tcW w:w="3191" w:type="dxa"/>
          </w:tcPr>
          <w:p w:rsidR="00910F8B" w:rsidRPr="00DE41F6" w:rsidRDefault="00910F8B" w:rsidP="00372C45">
            <w:pPr>
              <w:jc w:val="center"/>
              <w:rPr>
                <w:sz w:val="18"/>
                <w:szCs w:val="18"/>
              </w:rPr>
            </w:pPr>
            <w:r w:rsidRPr="00DE41F6">
              <w:rPr>
                <w:sz w:val="18"/>
                <w:szCs w:val="18"/>
              </w:rPr>
              <w:t>АСБ 3х120  0.06 км</w:t>
            </w:r>
          </w:p>
        </w:tc>
      </w:tr>
      <w:tr w:rsidR="00910F8B" w:rsidRPr="00DE41F6" w:rsidTr="00372C45">
        <w:tc>
          <w:tcPr>
            <w:tcW w:w="645" w:type="dxa"/>
            <w:vMerge/>
          </w:tcPr>
          <w:p w:rsidR="00910F8B" w:rsidRPr="00DE41F6" w:rsidRDefault="00910F8B" w:rsidP="00372C45">
            <w:pPr>
              <w:jc w:val="center"/>
              <w:rPr>
                <w:sz w:val="18"/>
                <w:szCs w:val="18"/>
              </w:rPr>
            </w:pPr>
          </w:p>
        </w:tc>
        <w:tc>
          <w:tcPr>
            <w:tcW w:w="2545" w:type="dxa"/>
          </w:tcPr>
          <w:p w:rsidR="00910F8B" w:rsidRPr="00DE41F6" w:rsidRDefault="00910F8B" w:rsidP="00372C45">
            <w:pPr>
              <w:ind w:left="732"/>
              <w:jc w:val="center"/>
              <w:rPr>
                <w:sz w:val="18"/>
                <w:szCs w:val="18"/>
              </w:rPr>
            </w:pPr>
            <w:r w:rsidRPr="00DE41F6">
              <w:rPr>
                <w:sz w:val="18"/>
                <w:szCs w:val="18"/>
              </w:rPr>
              <w:t>Л-1013</w:t>
            </w:r>
          </w:p>
        </w:tc>
        <w:tc>
          <w:tcPr>
            <w:tcW w:w="3190" w:type="dxa"/>
          </w:tcPr>
          <w:p w:rsidR="00910F8B" w:rsidRPr="00DE41F6" w:rsidRDefault="00910F8B" w:rsidP="00372C45">
            <w:pPr>
              <w:jc w:val="center"/>
              <w:rPr>
                <w:sz w:val="18"/>
                <w:szCs w:val="18"/>
              </w:rPr>
            </w:pPr>
            <w:r w:rsidRPr="00DE41F6">
              <w:rPr>
                <w:sz w:val="18"/>
                <w:szCs w:val="18"/>
              </w:rPr>
              <w:t>АС-35   5 км</w:t>
            </w:r>
          </w:p>
        </w:tc>
        <w:tc>
          <w:tcPr>
            <w:tcW w:w="3191" w:type="dxa"/>
          </w:tcPr>
          <w:p w:rsidR="00910F8B" w:rsidRPr="00DE41F6" w:rsidRDefault="00910F8B" w:rsidP="00372C45">
            <w:pPr>
              <w:jc w:val="center"/>
              <w:rPr>
                <w:sz w:val="18"/>
                <w:szCs w:val="18"/>
              </w:rPr>
            </w:pPr>
            <w:r w:rsidRPr="00DE41F6">
              <w:rPr>
                <w:sz w:val="18"/>
                <w:szCs w:val="18"/>
              </w:rPr>
              <w:t>АСБ 3х185  2.58 км</w:t>
            </w:r>
          </w:p>
        </w:tc>
      </w:tr>
      <w:tr w:rsidR="00910F8B" w:rsidRPr="00DE41F6" w:rsidTr="00372C45">
        <w:tc>
          <w:tcPr>
            <w:tcW w:w="645" w:type="dxa"/>
            <w:shd w:val="clear" w:color="auto" w:fill="FBD4B4"/>
          </w:tcPr>
          <w:p w:rsidR="00910F8B" w:rsidRPr="00DE41F6" w:rsidRDefault="00910F8B" w:rsidP="00372C45">
            <w:pPr>
              <w:tabs>
                <w:tab w:val="left" w:pos="3709"/>
              </w:tabs>
              <w:jc w:val="center"/>
              <w:rPr>
                <w:sz w:val="18"/>
                <w:szCs w:val="18"/>
              </w:rPr>
            </w:pPr>
            <w:r w:rsidRPr="00DE41F6">
              <w:rPr>
                <w:sz w:val="18"/>
                <w:szCs w:val="18"/>
              </w:rPr>
              <w:t>2.</w:t>
            </w:r>
          </w:p>
        </w:tc>
        <w:tc>
          <w:tcPr>
            <w:tcW w:w="8926" w:type="dxa"/>
            <w:gridSpan w:val="3"/>
            <w:shd w:val="clear" w:color="auto" w:fill="FBD4B4"/>
          </w:tcPr>
          <w:p w:rsidR="00910F8B" w:rsidRPr="00DE41F6" w:rsidRDefault="00910F8B" w:rsidP="00372C45">
            <w:pPr>
              <w:tabs>
                <w:tab w:val="left" w:pos="3709"/>
              </w:tabs>
              <w:ind w:left="3057"/>
              <w:rPr>
                <w:b/>
                <w:sz w:val="18"/>
                <w:szCs w:val="18"/>
              </w:rPr>
            </w:pPr>
            <w:r w:rsidRPr="00DE41F6">
              <w:rPr>
                <w:b/>
                <w:sz w:val="18"/>
                <w:szCs w:val="18"/>
              </w:rPr>
              <w:t>ПС Пречистое</w:t>
            </w:r>
          </w:p>
        </w:tc>
      </w:tr>
      <w:tr w:rsidR="00910F8B" w:rsidRPr="00DE41F6" w:rsidTr="00372C45">
        <w:trPr>
          <w:trHeight w:val="553"/>
        </w:trPr>
        <w:tc>
          <w:tcPr>
            <w:tcW w:w="645" w:type="dxa"/>
            <w:vMerge w:val="restart"/>
          </w:tcPr>
          <w:p w:rsidR="00910F8B" w:rsidRPr="00DE41F6" w:rsidRDefault="00910F8B" w:rsidP="00372C45">
            <w:pPr>
              <w:jc w:val="center"/>
              <w:rPr>
                <w:sz w:val="18"/>
                <w:szCs w:val="18"/>
              </w:rPr>
            </w:pPr>
          </w:p>
        </w:tc>
        <w:tc>
          <w:tcPr>
            <w:tcW w:w="2545" w:type="dxa"/>
          </w:tcPr>
          <w:p w:rsidR="00910F8B" w:rsidRPr="00DE41F6" w:rsidRDefault="00910F8B" w:rsidP="00372C45">
            <w:pPr>
              <w:spacing w:line="240" w:lineRule="auto"/>
              <w:ind w:left="360"/>
              <w:jc w:val="center"/>
              <w:rPr>
                <w:sz w:val="18"/>
                <w:szCs w:val="18"/>
              </w:rPr>
            </w:pPr>
            <w:r w:rsidRPr="00DE41F6">
              <w:rPr>
                <w:sz w:val="18"/>
                <w:szCs w:val="18"/>
              </w:rPr>
              <w:t>ВЛ-1003</w:t>
            </w:r>
          </w:p>
        </w:tc>
        <w:tc>
          <w:tcPr>
            <w:tcW w:w="3190" w:type="dxa"/>
          </w:tcPr>
          <w:p w:rsidR="00910F8B" w:rsidRPr="00DE41F6" w:rsidRDefault="00910F8B" w:rsidP="00372C45">
            <w:pPr>
              <w:spacing w:line="240" w:lineRule="auto"/>
              <w:ind w:left="360"/>
              <w:jc w:val="center"/>
              <w:rPr>
                <w:sz w:val="18"/>
                <w:szCs w:val="18"/>
              </w:rPr>
            </w:pPr>
            <w:r w:rsidRPr="00DE41F6">
              <w:rPr>
                <w:sz w:val="18"/>
                <w:szCs w:val="18"/>
              </w:rPr>
              <w:t>АС-35  0.3 км</w:t>
            </w:r>
          </w:p>
          <w:p w:rsidR="00910F8B" w:rsidRPr="00DE41F6" w:rsidRDefault="00910F8B" w:rsidP="00372C45">
            <w:pPr>
              <w:spacing w:line="240" w:lineRule="auto"/>
              <w:ind w:left="360"/>
              <w:jc w:val="center"/>
              <w:rPr>
                <w:sz w:val="18"/>
                <w:szCs w:val="18"/>
              </w:rPr>
            </w:pPr>
            <w:r w:rsidRPr="00DE41F6">
              <w:rPr>
                <w:sz w:val="18"/>
                <w:szCs w:val="18"/>
              </w:rPr>
              <w:t>А-50    10.83 км</w:t>
            </w:r>
          </w:p>
        </w:tc>
        <w:tc>
          <w:tcPr>
            <w:tcW w:w="3191" w:type="dxa"/>
          </w:tcPr>
          <w:p w:rsidR="00910F8B" w:rsidRPr="00DE41F6" w:rsidRDefault="00910F8B" w:rsidP="00372C45">
            <w:pPr>
              <w:jc w:val="center"/>
              <w:rPr>
                <w:sz w:val="18"/>
                <w:szCs w:val="18"/>
              </w:rPr>
            </w:pPr>
            <w:r w:rsidRPr="00DE41F6">
              <w:rPr>
                <w:sz w:val="18"/>
                <w:szCs w:val="18"/>
              </w:rPr>
              <w:t>-</w:t>
            </w:r>
          </w:p>
        </w:tc>
      </w:tr>
      <w:tr w:rsidR="00910F8B" w:rsidRPr="00DE41F6" w:rsidTr="00372C45">
        <w:tc>
          <w:tcPr>
            <w:tcW w:w="645" w:type="dxa"/>
            <w:vMerge/>
          </w:tcPr>
          <w:p w:rsidR="00910F8B" w:rsidRPr="00DE41F6" w:rsidRDefault="00910F8B" w:rsidP="00372C45">
            <w:pPr>
              <w:jc w:val="center"/>
              <w:rPr>
                <w:sz w:val="18"/>
                <w:szCs w:val="18"/>
              </w:rPr>
            </w:pPr>
          </w:p>
        </w:tc>
        <w:tc>
          <w:tcPr>
            <w:tcW w:w="2545" w:type="dxa"/>
          </w:tcPr>
          <w:p w:rsidR="00910F8B" w:rsidRPr="00DE41F6" w:rsidRDefault="00910F8B" w:rsidP="00372C45">
            <w:pPr>
              <w:ind w:left="657"/>
              <w:jc w:val="center"/>
              <w:rPr>
                <w:sz w:val="18"/>
                <w:szCs w:val="18"/>
              </w:rPr>
            </w:pPr>
            <w:r w:rsidRPr="00DE41F6">
              <w:rPr>
                <w:sz w:val="18"/>
                <w:szCs w:val="18"/>
              </w:rPr>
              <w:t>ВЛ-1004</w:t>
            </w:r>
          </w:p>
        </w:tc>
        <w:tc>
          <w:tcPr>
            <w:tcW w:w="3190" w:type="dxa"/>
          </w:tcPr>
          <w:p w:rsidR="00910F8B" w:rsidRPr="00DE41F6" w:rsidRDefault="00910F8B" w:rsidP="00372C45">
            <w:pPr>
              <w:jc w:val="center"/>
              <w:rPr>
                <w:sz w:val="18"/>
                <w:szCs w:val="18"/>
              </w:rPr>
            </w:pPr>
            <w:r w:rsidRPr="00DE41F6">
              <w:rPr>
                <w:sz w:val="18"/>
                <w:szCs w:val="18"/>
              </w:rPr>
              <w:t>АС-35  11.96 км</w:t>
            </w:r>
          </w:p>
        </w:tc>
        <w:tc>
          <w:tcPr>
            <w:tcW w:w="3191" w:type="dxa"/>
          </w:tcPr>
          <w:p w:rsidR="00910F8B" w:rsidRPr="00DE41F6" w:rsidRDefault="00910F8B" w:rsidP="00372C45">
            <w:pPr>
              <w:jc w:val="center"/>
              <w:rPr>
                <w:sz w:val="18"/>
                <w:szCs w:val="18"/>
              </w:rPr>
            </w:pPr>
            <w:r w:rsidRPr="00DE41F6">
              <w:rPr>
                <w:sz w:val="18"/>
                <w:szCs w:val="18"/>
              </w:rPr>
              <w:t>-</w:t>
            </w:r>
          </w:p>
        </w:tc>
      </w:tr>
      <w:tr w:rsidR="00910F8B" w:rsidRPr="00DE41F6" w:rsidTr="00372C45">
        <w:tc>
          <w:tcPr>
            <w:tcW w:w="645" w:type="dxa"/>
            <w:shd w:val="clear" w:color="auto" w:fill="FBD4B4"/>
          </w:tcPr>
          <w:p w:rsidR="00910F8B" w:rsidRPr="00DE41F6" w:rsidRDefault="00910F8B" w:rsidP="00372C45">
            <w:pPr>
              <w:tabs>
                <w:tab w:val="left" w:pos="3763"/>
              </w:tabs>
              <w:jc w:val="center"/>
              <w:rPr>
                <w:sz w:val="18"/>
                <w:szCs w:val="18"/>
              </w:rPr>
            </w:pPr>
            <w:r w:rsidRPr="00DE41F6">
              <w:rPr>
                <w:sz w:val="18"/>
                <w:szCs w:val="18"/>
              </w:rPr>
              <w:t>3.</w:t>
            </w:r>
          </w:p>
        </w:tc>
        <w:tc>
          <w:tcPr>
            <w:tcW w:w="8926" w:type="dxa"/>
            <w:gridSpan w:val="3"/>
            <w:shd w:val="clear" w:color="auto" w:fill="FBD4B4"/>
          </w:tcPr>
          <w:p w:rsidR="00910F8B" w:rsidRPr="00DE41F6" w:rsidRDefault="00910F8B" w:rsidP="00372C45">
            <w:pPr>
              <w:tabs>
                <w:tab w:val="left" w:pos="3763"/>
              </w:tabs>
              <w:ind w:left="3117"/>
              <w:rPr>
                <w:b/>
                <w:sz w:val="18"/>
                <w:szCs w:val="18"/>
              </w:rPr>
            </w:pPr>
            <w:r w:rsidRPr="00DE41F6">
              <w:rPr>
                <w:b/>
                <w:sz w:val="18"/>
                <w:szCs w:val="18"/>
              </w:rPr>
              <w:t>ПС Воронцово</w:t>
            </w:r>
          </w:p>
        </w:tc>
      </w:tr>
      <w:tr w:rsidR="00910F8B" w:rsidRPr="00DE41F6" w:rsidTr="00372C45">
        <w:trPr>
          <w:trHeight w:val="771"/>
        </w:trPr>
        <w:tc>
          <w:tcPr>
            <w:tcW w:w="645" w:type="dxa"/>
          </w:tcPr>
          <w:p w:rsidR="00910F8B" w:rsidRPr="00DE41F6" w:rsidRDefault="00910F8B" w:rsidP="00372C45">
            <w:pPr>
              <w:jc w:val="center"/>
              <w:rPr>
                <w:sz w:val="18"/>
                <w:szCs w:val="18"/>
              </w:rPr>
            </w:pPr>
          </w:p>
          <w:p w:rsidR="00910F8B" w:rsidRPr="00DE41F6" w:rsidRDefault="00910F8B" w:rsidP="00372C45">
            <w:pPr>
              <w:jc w:val="center"/>
              <w:rPr>
                <w:sz w:val="18"/>
                <w:szCs w:val="18"/>
              </w:rPr>
            </w:pPr>
          </w:p>
        </w:tc>
        <w:tc>
          <w:tcPr>
            <w:tcW w:w="2545" w:type="dxa"/>
          </w:tcPr>
          <w:p w:rsidR="00910F8B" w:rsidRPr="00DE41F6" w:rsidRDefault="00910F8B" w:rsidP="00372C45">
            <w:pPr>
              <w:spacing w:line="240" w:lineRule="auto"/>
              <w:jc w:val="center"/>
              <w:rPr>
                <w:sz w:val="18"/>
                <w:szCs w:val="18"/>
              </w:rPr>
            </w:pPr>
          </w:p>
          <w:p w:rsidR="00910F8B" w:rsidRPr="00DE41F6" w:rsidRDefault="00910F8B" w:rsidP="00372C45">
            <w:pPr>
              <w:spacing w:line="240" w:lineRule="auto"/>
              <w:jc w:val="center"/>
              <w:rPr>
                <w:sz w:val="18"/>
                <w:szCs w:val="18"/>
              </w:rPr>
            </w:pPr>
          </w:p>
          <w:p w:rsidR="00910F8B" w:rsidRPr="00DE41F6" w:rsidRDefault="00910F8B" w:rsidP="00372C45">
            <w:pPr>
              <w:spacing w:line="240" w:lineRule="auto"/>
              <w:ind w:left="297"/>
              <w:jc w:val="center"/>
              <w:rPr>
                <w:sz w:val="18"/>
                <w:szCs w:val="18"/>
              </w:rPr>
            </w:pPr>
            <w:r w:rsidRPr="00DE41F6">
              <w:rPr>
                <w:sz w:val="18"/>
                <w:szCs w:val="18"/>
              </w:rPr>
              <w:t>ВЛ-1001</w:t>
            </w:r>
          </w:p>
        </w:tc>
        <w:tc>
          <w:tcPr>
            <w:tcW w:w="3190" w:type="dxa"/>
          </w:tcPr>
          <w:p w:rsidR="00910F8B" w:rsidRPr="00DE41F6" w:rsidRDefault="00910F8B" w:rsidP="00372C45">
            <w:pPr>
              <w:spacing w:line="240" w:lineRule="auto"/>
              <w:jc w:val="center"/>
              <w:rPr>
                <w:sz w:val="18"/>
                <w:szCs w:val="18"/>
              </w:rPr>
            </w:pPr>
            <w:r w:rsidRPr="00DE41F6">
              <w:rPr>
                <w:sz w:val="18"/>
                <w:szCs w:val="18"/>
              </w:rPr>
              <w:t>АС-50  0.9 км</w:t>
            </w:r>
          </w:p>
          <w:p w:rsidR="00910F8B" w:rsidRPr="00DE41F6" w:rsidRDefault="00910F8B" w:rsidP="00372C45">
            <w:pPr>
              <w:spacing w:line="240" w:lineRule="auto"/>
              <w:jc w:val="center"/>
              <w:rPr>
                <w:sz w:val="18"/>
                <w:szCs w:val="18"/>
              </w:rPr>
            </w:pPr>
            <w:r>
              <w:rPr>
                <w:sz w:val="18"/>
                <w:szCs w:val="18"/>
              </w:rPr>
              <w:t>АС</w:t>
            </w:r>
            <w:r w:rsidRPr="00DE41F6">
              <w:rPr>
                <w:sz w:val="18"/>
                <w:szCs w:val="18"/>
              </w:rPr>
              <w:t>-35  2.48 км</w:t>
            </w:r>
          </w:p>
          <w:p w:rsidR="00910F8B" w:rsidRPr="00DE41F6" w:rsidRDefault="00910F8B" w:rsidP="00372C45">
            <w:pPr>
              <w:spacing w:line="240" w:lineRule="auto"/>
              <w:jc w:val="center"/>
              <w:rPr>
                <w:sz w:val="18"/>
                <w:szCs w:val="18"/>
              </w:rPr>
            </w:pPr>
            <w:r w:rsidRPr="00DE41F6">
              <w:rPr>
                <w:sz w:val="18"/>
                <w:szCs w:val="18"/>
              </w:rPr>
              <w:t>АС-35  0.73 км</w:t>
            </w:r>
          </w:p>
          <w:p w:rsidR="00910F8B" w:rsidRPr="00DE41F6" w:rsidRDefault="00910F8B" w:rsidP="00372C45">
            <w:pPr>
              <w:spacing w:line="240" w:lineRule="auto"/>
              <w:jc w:val="center"/>
              <w:rPr>
                <w:sz w:val="18"/>
                <w:szCs w:val="18"/>
              </w:rPr>
            </w:pPr>
            <w:r w:rsidRPr="00DE41F6">
              <w:rPr>
                <w:sz w:val="18"/>
                <w:szCs w:val="18"/>
              </w:rPr>
              <w:t>А-35     0.66 км</w:t>
            </w:r>
          </w:p>
        </w:tc>
        <w:tc>
          <w:tcPr>
            <w:tcW w:w="3191" w:type="dxa"/>
          </w:tcPr>
          <w:p w:rsidR="00910F8B" w:rsidRPr="00DE41F6" w:rsidRDefault="00910F8B" w:rsidP="00372C45">
            <w:pPr>
              <w:jc w:val="center"/>
              <w:rPr>
                <w:sz w:val="18"/>
                <w:szCs w:val="18"/>
              </w:rPr>
            </w:pPr>
          </w:p>
          <w:p w:rsidR="00910F8B" w:rsidRPr="00DE41F6" w:rsidRDefault="00910F8B" w:rsidP="00372C45">
            <w:pPr>
              <w:jc w:val="center"/>
              <w:rPr>
                <w:sz w:val="18"/>
                <w:szCs w:val="18"/>
              </w:rPr>
            </w:pPr>
            <w:r w:rsidRPr="00DE41F6">
              <w:rPr>
                <w:sz w:val="18"/>
                <w:szCs w:val="18"/>
              </w:rPr>
              <w:t>-</w:t>
            </w:r>
          </w:p>
        </w:tc>
      </w:tr>
    </w:tbl>
    <w:p w:rsidR="00910F8B" w:rsidRPr="00E00BA5" w:rsidRDefault="00910F8B" w:rsidP="00FA0DB2">
      <w:pPr>
        <w:ind w:firstLine="720"/>
        <w:rPr>
          <w:rFonts w:ascii="Times New Roman" w:hAnsi="Times New Roman"/>
          <w:sz w:val="28"/>
          <w:szCs w:val="28"/>
        </w:rPr>
      </w:pPr>
      <w:r w:rsidRPr="00E00BA5">
        <w:rPr>
          <w:rFonts w:ascii="Times New Roman" w:hAnsi="Times New Roman"/>
          <w:sz w:val="28"/>
          <w:szCs w:val="28"/>
        </w:rPr>
        <w:t>На расчетный период будут полностью самортизированы трансформаторные подстанции и воздушные линии.</w:t>
      </w:r>
    </w:p>
    <w:p w:rsidR="00910F8B" w:rsidRPr="00E00BA5" w:rsidRDefault="00910F8B" w:rsidP="00913808">
      <w:pPr>
        <w:ind w:firstLine="720"/>
        <w:jc w:val="both"/>
        <w:rPr>
          <w:rFonts w:ascii="Times New Roman" w:hAnsi="Times New Roman"/>
          <w:sz w:val="28"/>
          <w:szCs w:val="28"/>
        </w:rPr>
      </w:pPr>
      <w:r w:rsidRPr="00E00BA5">
        <w:rPr>
          <w:rFonts w:ascii="Times New Roman" w:hAnsi="Times New Roman"/>
          <w:sz w:val="28"/>
          <w:szCs w:val="28"/>
        </w:rPr>
        <w:t xml:space="preserve">Анализ существующего состояния системы энергоснабжения Озерненского ГП, показал предусмотренную возможность поэтапного развития системы </w:t>
      </w:r>
      <w:r w:rsidRPr="00E00BA5">
        <w:rPr>
          <w:rFonts w:ascii="Times New Roman" w:hAnsi="Times New Roman"/>
          <w:sz w:val="28"/>
          <w:szCs w:val="28"/>
        </w:rPr>
        <w:lastRenderedPageBreak/>
        <w:t>электроснабжения по мере роста нагрузок на длительную перспективу без коренного переустройства электросетевых сооружений на каждом этапе.</w:t>
      </w:r>
    </w:p>
    <w:p w:rsidR="00E63499" w:rsidRDefault="00910F8B" w:rsidP="00101334">
      <w:pPr>
        <w:ind w:firstLine="720"/>
        <w:jc w:val="both"/>
        <w:rPr>
          <w:rFonts w:ascii="Times New Roman" w:hAnsi="Times New Roman"/>
          <w:sz w:val="28"/>
          <w:szCs w:val="28"/>
        </w:rPr>
      </w:pPr>
      <w:r w:rsidRPr="00E00BA5">
        <w:rPr>
          <w:rFonts w:ascii="Times New Roman" w:hAnsi="Times New Roman"/>
          <w:sz w:val="28"/>
          <w:szCs w:val="28"/>
        </w:rPr>
        <w:t xml:space="preserve"> Обслуживает сети филиал ОАО «МРСК-Центра» - «Смоленскэнерго» Духовщинский РЭС.</w:t>
      </w:r>
    </w:p>
    <w:p w:rsidR="00910F8B" w:rsidRPr="00E00BA5" w:rsidRDefault="00910F8B" w:rsidP="00FA0DB2">
      <w:pPr>
        <w:ind w:firstLine="720"/>
        <w:rPr>
          <w:rFonts w:ascii="Times New Roman" w:hAnsi="Times New Roman"/>
          <w:sz w:val="28"/>
          <w:szCs w:val="28"/>
        </w:rPr>
      </w:pPr>
      <w:r w:rsidRPr="00E00BA5">
        <w:rPr>
          <w:rFonts w:ascii="Times New Roman" w:hAnsi="Times New Roman"/>
          <w:sz w:val="28"/>
          <w:szCs w:val="28"/>
        </w:rPr>
        <w:t>Выводы:</w:t>
      </w:r>
    </w:p>
    <w:p w:rsidR="00910F8B" w:rsidRPr="00E00BA5" w:rsidRDefault="00910F8B" w:rsidP="00D97E5D">
      <w:pPr>
        <w:spacing w:after="0"/>
        <w:ind w:firstLine="720"/>
        <w:rPr>
          <w:rFonts w:ascii="Times New Roman" w:hAnsi="Times New Roman"/>
          <w:sz w:val="28"/>
          <w:szCs w:val="28"/>
        </w:rPr>
      </w:pPr>
      <w:r w:rsidRPr="00E00BA5">
        <w:rPr>
          <w:rFonts w:ascii="Times New Roman" w:hAnsi="Times New Roman"/>
          <w:sz w:val="28"/>
          <w:szCs w:val="28"/>
        </w:rPr>
        <w:t>- низкий коэффициент загрузки трансформаторов на подстанциях;</w:t>
      </w:r>
    </w:p>
    <w:p w:rsidR="00910F8B" w:rsidRPr="00E00BA5" w:rsidRDefault="00910F8B" w:rsidP="00D97E5D">
      <w:pPr>
        <w:spacing w:after="0"/>
        <w:ind w:firstLine="720"/>
        <w:rPr>
          <w:rFonts w:ascii="Times New Roman" w:hAnsi="Times New Roman"/>
          <w:sz w:val="28"/>
          <w:szCs w:val="28"/>
        </w:rPr>
      </w:pPr>
      <w:r w:rsidRPr="00E00BA5">
        <w:rPr>
          <w:rFonts w:ascii="Times New Roman" w:hAnsi="Times New Roman"/>
          <w:sz w:val="28"/>
          <w:szCs w:val="28"/>
        </w:rPr>
        <w:t xml:space="preserve">- на расчетный период полная амортизация оборудования; </w:t>
      </w:r>
    </w:p>
    <w:p w:rsidR="00910F8B" w:rsidRPr="00E00BA5" w:rsidRDefault="00910F8B" w:rsidP="00D97E5D">
      <w:pPr>
        <w:spacing w:after="0"/>
        <w:ind w:firstLine="720"/>
        <w:jc w:val="both"/>
        <w:rPr>
          <w:rFonts w:ascii="Times New Roman" w:hAnsi="Times New Roman"/>
          <w:sz w:val="28"/>
          <w:szCs w:val="28"/>
        </w:rPr>
      </w:pPr>
      <w:r w:rsidRPr="00E00BA5">
        <w:rPr>
          <w:rFonts w:ascii="Times New Roman" w:hAnsi="Times New Roman"/>
          <w:sz w:val="28"/>
          <w:szCs w:val="28"/>
        </w:rPr>
        <w:t>- предусмотрена возможность поэтапного развития системы электроснабжения по мере роста нагрузок на длительную перспективу без коренного переустройства электросетевых сооружений на каждом этапе.</w:t>
      </w:r>
    </w:p>
    <w:p w:rsidR="00910F8B" w:rsidRPr="00E00BA5" w:rsidRDefault="00910F8B" w:rsidP="00D97E5D">
      <w:pPr>
        <w:spacing w:after="0"/>
        <w:rPr>
          <w:rFonts w:ascii="Times New Roman" w:hAnsi="Times New Roman"/>
          <w:color w:val="000000"/>
          <w:sz w:val="28"/>
          <w:szCs w:val="28"/>
        </w:rPr>
      </w:pPr>
      <w:r>
        <w:rPr>
          <w:rFonts w:ascii="Times New Roman" w:hAnsi="Times New Roman"/>
          <w:sz w:val="28"/>
          <w:szCs w:val="28"/>
        </w:rPr>
        <w:t xml:space="preserve">          </w:t>
      </w:r>
      <w:r w:rsidRPr="00E00BA5">
        <w:rPr>
          <w:rFonts w:ascii="Times New Roman" w:hAnsi="Times New Roman"/>
          <w:sz w:val="28"/>
          <w:szCs w:val="28"/>
        </w:rPr>
        <w:t>Электроснабжение Озерненского городского поселения на расчетный период генплана сохранится по сложившейся схеме.</w:t>
      </w:r>
      <w:r w:rsidRPr="00E00BA5">
        <w:rPr>
          <w:rFonts w:ascii="Times New Roman" w:hAnsi="Times New Roman"/>
          <w:color w:val="000000"/>
          <w:sz w:val="28"/>
          <w:szCs w:val="28"/>
        </w:rPr>
        <w:t xml:space="preserve"> </w:t>
      </w:r>
    </w:p>
    <w:p w:rsidR="00910F8B" w:rsidRDefault="00910F8B" w:rsidP="00101334">
      <w:pPr>
        <w:spacing w:after="0"/>
        <w:jc w:val="both"/>
        <w:rPr>
          <w:rFonts w:ascii="Times New Roman" w:hAnsi="Times New Roman"/>
          <w:color w:val="000000"/>
          <w:sz w:val="28"/>
          <w:szCs w:val="28"/>
        </w:rPr>
      </w:pPr>
      <w:r>
        <w:rPr>
          <w:rFonts w:ascii="Times New Roman" w:hAnsi="Times New Roman"/>
          <w:color w:val="000000"/>
          <w:sz w:val="28"/>
          <w:szCs w:val="28"/>
        </w:rPr>
        <w:t xml:space="preserve">          П</w:t>
      </w:r>
      <w:r w:rsidRPr="00E00BA5">
        <w:rPr>
          <w:rFonts w:ascii="Times New Roman" w:hAnsi="Times New Roman"/>
          <w:color w:val="000000"/>
          <w:sz w:val="28"/>
          <w:szCs w:val="28"/>
        </w:rPr>
        <w:t xml:space="preserve">редусматривается повышение надежности и экономичности функционирования системы электроснабжения за счет реконструкции действующих  КТП и строительства </w:t>
      </w:r>
      <w:r w:rsidRPr="00E00BA5">
        <w:rPr>
          <w:rFonts w:ascii="Times New Roman" w:hAnsi="Times New Roman"/>
          <w:sz w:val="28"/>
          <w:szCs w:val="28"/>
        </w:rPr>
        <w:t>новых ТП-10/0.4 кВ</w:t>
      </w:r>
      <w:r w:rsidRPr="00E00BA5">
        <w:rPr>
          <w:rFonts w:ascii="Times New Roman" w:hAnsi="Times New Roman"/>
          <w:color w:val="000000"/>
          <w:sz w:val="28"/>
          <w:szCs w:val="28"/>
        </w:rPr>
        <w:t xml:space="preserve">. </w:t>
      </w:r>
    </w:p>
    <w:p w:rsidR="00E9748F" w:rsidRPr="00101334" w:rsidRDefault="00E9748F" w:rsidP="00101334">
      <w:pPr>
        <w:spacing w:after="0"/>
        <w:jc w:val="both"/>
        <w:rPr>
          <w:rFonts w:ascii="Times New Roman" w:hAnsi="Times New Roman"/>
          <w:color w:val="000000"/>
          <w:sz w:val="28"/>
          <w:szCs w:val="28"/>
        </w:rPr>
      </w:pPr>
    </w:p>
    <w:p w:rsidR="00910F8B" w:rsidRPr="00E00BA5" w:rsidRDefault="00910F8B" w:rsidP="00D97E5D">
      <w:pPr>
        <w:spacing w:after="0"/>
        <w:jc w:val="center"/>
        <w:rPr>
          <w:rFonts w:ascii="Times New Roman" w:hAnsi="Times New Roman"/>
          <w:b/>
          <w:sz w:val="28"/>
          <w:szCs w:val="28"/>
        </w:rPr>
      </w:pPr>
      <w:r w:rsidRPr="00E00BA5">
        <w:rPr>
          <w:rFonts w:ascii="Times New Roman" w:hAnsi="Times New Roman"/>
          <w:b/>
          <w:sz w:val="28"/>
          <w:szCs w:val="28"/>
        </w:rPr>
        <w:t xml:space="preserve">Анализируя вышеперечисленные характеристики </w:t>
      </w:r>
      <w:r>
        <w:rPr>
          <w:rFonts w:ascii="Times New Roman" w:hAnsi="Times New Roman"/>
          <w:b/>
          <w:sz w:val="28"/>
          <w:szCs w:val="28"/>
        </w:rPr>
        <w:t>систем коммунальной инфраструктуры Озёрненского городского поселения</w:t>
      </w:r>
      <w:r w:rsidRPr="00E00BA5">
        <w:rPr>
          <w:rFonts w:ascii="Times New Roman" w:hAnsi="Times New Roman"/>
          <w:b/>
          <w:sz w:val="28"/>
          <w:szCs w:val="28"/>
        </w:rPr>
        <w:t>, можно сделать  следующие выводы:</w:t>
      </w:r>
    </w:p>
    <w:p w:rsidR="00910F8B" w:rsidRPr="005B427E" w:rsidRDefault="00910F8B" w:rsidP="00D97E5D">
      <w:pPr>
        <w:spacing w:after="0"/>
        <w:ind w:firstLine="720"/>
        <w:jc w:val="both"/>
        <w:rPr>
          <w:rFonts w:ascii="Times New Roman" w:hAnsi="Times New Roman"/>
          <w:sz w:val="27"/>
          <w:szCs w:val="27"/>
        </w:rPr>
      </w:pPr>
      <w:r w:rsidRPr="005B427E">
        <w:rPr>
          <w:rFonts w:ascii="Times New Roman" w:hAnsi="Times New Roman"/>
          <w:sz w:val="27"/>
          <w:szCs w:val="27"/>
        </w:rPr>
        <w:t xml:space="preserve">1. Оборудование объектов, вырабатывающих электроэнергию и тепло, водозаборные сооружения, очистные сооружения, система газоснабжения имеют запас установленной мощности и способны обеспечить, при благоприятном сценарии социально-экономического развития территории Озерненского городского поселения, возросшую на них нагрузку. </w:t>
      </w:r>
    </w:p>
    <w:p w:rsidR="00910F8B" w:rsidRPr="005B427E" w:rsidRDefault="00910F8B" w:rsidP="00D97E5D">
      <w:pPr>
        <w:spacing w:after="0"/>
        <w:jc w:val="both"/>
        <w:rPr>
          <w:rFonts w:ascii="Times New Roman" w:hAnsi="Times New Roman"/>
          <w:color w:val="000000"/>
          <w:sz w:val="27"/>
          <w:szCs w:val="27"/>
        </w:rPr>
      </w:pPr>
      <w:r w:rsidRPr="005B427E">
        <w:rPr>
          <w:rFonts w:ascii="Times New Roman" w:hAnsi="Times New Roman"/>
          <w:sz w:val="27"/>
          <w:szCs w:val="27"/>
        </w:rPr>
        <w:t xml:space="preserve">           2. Электроснабжение Озерненского городского поселения на расчетный период генплана сохранится по сложившейся схеме.</w:t>
      </w:r>
      <w:r w:rsidRPr="005B427E">
        <w:rPr>
          <w:rFonts w:ascii="Times New Roman" w:hAnsi="Times New Roman"/>
          <w:color w:val="000000"/>
          <w:sz w:val="27"/>
          <w:szCs w:val="27"/>
        </w:rPr>
        <w:t xml:space="preserve"> </w:t>
      </w:r>
      <w:r w:rsidRPr="005B427E">
        <w:rPr>
          <w:rFonts w:ascii="Times New Roman" w:hAnsi="Times New Roman"/>
          <w:sz w:val="27"/>
          <w:szCs w:val="27"/>
        </w:rPr>
        <w:t>Предусматривается возможность поэтапного развития системы электроснабжения по мере роста нагрузок на длительную перспективу без коренного переустройства электросетевых сооружений на каждом этапе.</w:t>
      </w:r>
    </w:p>
    <w:p w:rsidR="00910F8B" w:rsidRPr="005B427E" w:rsidRDefault="00910F8B" w:rsidP="00D97E5D">
      <w:pPr>
        <w:spacing w:after="0"/>
        <w:ind w:firstLine="720"/>
        <w:jc w:val="both"/>
        <w:rPr>
          <w:rFonts w:ascii="Times New Roman" w:hAnsi="Times New Roman"/>
          <w:sz w:val="27"/>
          <w:szCs w:val="27"/>
        </w:rPr>
      </w:pPr>
      <w:r w:rsidRPr="005B427E">
        <w:rPr>
          <w:rFonts w:ascii="Times New Roman" w:hAnsi="Times New Roman"/>
          <w:sz w:val="27"/>
          <w:szCs w:val="27"/>
        </w:rPr>
        <w:t xml:space="preserve">3. Тепловые, водопроводные, канализационные сети Озерненского городского поселения имеют средний износ </w:t>
      </w:r>
      <w:r>
        <w:rPr>
          <w:rFonts w:ascii="Times New Roman" w:hAnsi="Times New Roman"/>
          <w:sz w:val="27"/>
          <w:szCs w:val="27"/>
        </w:rPr>
        <w:t xml:space="preserve">более </w:t>
      </w:r>
      <w:r w:rsidRPr="005B427E">
        <w:rPr>
          <w:rFonts w:ascii="Times New Roman" w:hAnsi="Times New Roman"/>
          <w:sz w:val="27"/>
          <w:szCs w:val="27"/>
        </w:rPr>
        <w:t>60%, отдельные участки выработали полностью свой ресурс и требуют незамедлительной замены, а более 80 % от общей протяженности сетей находятся в эксплуатации более 20 лет.</w:t>
      </w:r>
    </w:p>
    <w:p w:rsidR="00910F8B" w:rsidRPr="005B427E" w:rsidRDefault="00910F8B" w:rsidP="00D97E5D">
      <w:pPr>
        <w:spacing w:after="0"/>
        <w:jc w:val="both"/>
        <w:rPr>
          <w:rFonts w:ascii="Times New Roman" w:hAnsi="Times New Roman"/>
          <w:sz w:val="27"/>
          <w:szCs w:val="27"/>
        </w:rPr>
      </w:pPr>
      <w:r w:rsidRPr="005B427E">
        <w:rPr>
          <w:rFonts w:ascii="Times New Roman" w:hAnsi="Times New Roman"/>
          <w:sz w:val="27"/>
          <w:szCs w:val="27"/>
        </w:rPr>
        <w:t xml:space="preserve">          4. Предлагается ускорить темпы замены устаревшего оборудования и пришедших в негодность или не отвечающих современным требованиям тепловых сетей, водопроводных сетей, сетей канализации, линий электропередач и подстанций. </w:t>
      </w:r>
    </w:p>
    <w:p w:rsidR="00910F8B" w:rsidRPr="005B427E" w:rsidRDefault="00910F8B" w:rsidP="00D97E5D">
      <w:pPr>
        <w:spacing w:after="0"/>
        <w:ind w:firstLine="720"/>
        <w:jc w:val="both"/>
        <w:rPr>
          <w:rFonts w:ascii="Times New Roman" w:hAnsi="Times New Roman"/>
          <w:sz w:val="27"/>
          <w:szCs w:val="27"/>
        </w:rPr>
      </w:pPr>
      <w:r w:rsidRPr="005B427E">
        <w:rPr>
          <w:rFonts w:ascii="Times New Roman" w:hAnsi="Times New Roman"/>
          <w:sz w:val="27"/>
          <w:szCs w:val="27"/>
        </w:rPr>
        <w:t>5. Близость федерального магистрального газопровода положительно сказывается на газификации поселения.  Озерненское городское поселение полностью газифицировано.</w:t>
      </w:r>
    </w:p>
    <w:p w:rsidR="00910F8B" w:rsidRPr="005B427E" w:rsidRDefault="00910F8B" w:rsidP="00D97E5D">
      <w:pPr>
        <w:spacing w:after="0"/>
        <w:ind w:firstLine="720"/>
        <w:jc w:val="both"/>
        <w:rPr>
          <w:rFonts w:ascii="Times New Roman" w:hAnsi="Times New Roman"/>
          <w:sz w:val="27"/>
          <w:szCs w:val="27"/>
        </w:rPr>
      </w:pPr>
      <w:r w:rsidRPr="005B427E">
        <w:rPr>
          <w:rFonts w:ascii="Times New Roman" w:hAnsi="Times New Roman"/>
          <w:sz w:val="27"/>
          <w:szCs w:val="27"/>
        </w:rPr>
        <w:t xml:space="preserve">6. Для улучшения газоснабжения необходимо внедрять новые технологии, особенно те, которые дают наибольший эффект (лизинг, поквартирное отопление, </w:t>
      </w:r>
      <w:r w:rsidRPr="005B427E">
        <w:rPr>
          <w:rFonts w:ascii="Times New Roman" w:hAnsi="Times New Roman"/>
          <w:sz w:val="27"/>
          <w:szCs w:val="27"/>
        </w:rPr>
        <w:lastRenderedPageBreak/>
        <w:t xml:space="preserve">строительство крышных и пристроенных котельных, замену стальных труб на полиэтиленовые, автоматику  и телемеханику). </w:t>
      </w:r>
    </w:p>
    <w:p w:rsidR="00910F8B" w:rsidRDefault="00910F8B" w:rsidP="00D97E5D">
      <w:pPr>
        <w:spacing w:after="0"/>
        <w:ind w:firstLine="720"/>
        <w:jc w:val="both"/>
        <w:rPr>
          <w:rFonts w:ascii="Times New Roman" w:hAnsi="Times New Roman"/>
          <w:sz w:val="27"/>
          <w:szCs w:val="27"/>
        </w:rPr>
      </w:pPr>
      <w:r w:rsidRPr="005B427E">
        <w:rPr>
          <w:rFonts w:ascii="Times New Roman" w:hAnsi="Times New Roman"/>
          <w:sz w:val="27"/>
          <w:szCs w:val="27"/>
        </w:rPr>
        <w:t xml:space="preserve">7. В части телефонизации поселения положение благополучное: используются современное оборудование и новейшие технологии обслуживания населения. </w:t>
      </w:r>
    </w:p>
    <w:p w:rsidR="00910F8B" w:rsidRDefault="00910F8B" w:rsidP="005B427E">
      <w:pPr>
        <w:jc w:val="center"/>
        <w:rPr>
          <w:rFonts w:ascii="Times New Roman" w:hAnsi="Times New Roman"/>
          <w:b/>
          <w:sz w:val="28"/>
          <w:szCs w:val="28"/>
        </w:rPr>
      </w:pPr>
    </w:p>
    <w:p w:rsidR="00910F8B" w:rsidRPr="005B427E" w:rsidRDefault="00910F8B" w:rsidP="005B427E">
      <w:pPr>
        <w:jc w:val="center"/>
        <w:rPr>
          <w:rFonts w:ascii="Times New Roman" w:hAnsi="Times New Roman"/>
          <w:b/>
          <w:sz w:val="28"/>
          <w:szCs w:val="28"/>
        </w:rPr>
      </w:pPr>
      <w:r w:rsidRPr="005B427E">
        <w:rPr>
          <w:rFonts w:ascii="Times New Roman" w:hAnsi="Times New Roman"/>
          <w:b/>
          <w:sz w:val="28"/>
          <w:szCs w:val="28"/>
        </w:rPr>
        <w:t>Проектные предложения</w:t>
      </w:r>
    </w:p>
    <w:p w:rsidR="00910F8B" w:rsidRPr="005B427E" w:rsidRDefault="00910F8B" w:rsidP="005B427E">
      <w:pPr>
        <w:jc w:val="center"/>
        <w:rPr>
          <w:rFonts w:ascii="Times New Roman" w:hAnsi="Times New Roman"/>
          <w:b/>
          <w:sz w:val="28"/>
          <w:szCs w:val="28"/>
        </w:rPr>
      </w:pPr>
      <w:r w:rsidRPr="005B427E">
        <w:rPr>
          <w:rFonts w:ascii="Times New Roman" w:hAnsi="Times New Roman"/>
          <w:b/>
          <w:sz w:val="28"/>
          <w:szCs w:val="28"/>
        </w:rPr>
        <w:t>Генерального плана Озёрненского городского поселения:</w:t>
      </w:r>
    </w:p>
    <w:p w:rsidR="00910F8B" w:rsidRPr="00247037" w:rsidRDefault="00910F8B" w:rsidP="00D97E5D">
      <w:pPr>
        <w:spacing w:after="0"/>
        <w:jc w:val="both"/>
        <w:rPr>
          <w:rFonts w:ascii="Times New Roman" w:hAnsi="Times New Roman"/>
          <w:b/>
          <w:sz w:val="26"/>
          <w:szCs w:val="26"/>
        </w:rPr>
      </w:pPr>
      <w:r w:rsidRPr="00247037">
        <w:rPr>
          <w:rFonts w:ascii="Times New Roman" w:hAnsi="Times New Roman"/>
          <w:sz w:val="26"/>
          <w:szCs w:val="26"/>
        </w:rPr>
        <w:t>1. Выявленные проблемы теплоснабжения, водоснабжения и канализации должны быть решены в ближайшие 5-10 лет.</w:t>
      </w:r>
    </w:p>
    <w:p w:rsidR="00910F8B" w:rsidRPr="00247037" w:rsidRDefault="00910F8B" w:rsidP="00D97E5D">
      <w:pPr>
        <w:spacing w:after="0"/>
        <w:jc w:val="both"/>
        <w:rPr>
          <w:rFonts w:ascii="Times New Roman" w:hAnsi="Times New Roman"/>
          <w:sz w:val="26"/>
          <w:szCs w:val="26"/>
        </w:rPr>
      </w:pPr>
      <w:r w:rsidRPr="00247037">
        <w:rPr>
          <w:rFonts w:ascii="Times New Roman" w:hAnsi="Times New Roman"/>
          <w:sz w:val="26"/>
          <w:szCs w:val="26"/>
        </w:rPr>
        <w:t>2.  Предлагается модернизация артскважин:</w:t>
      </w:r>
    </w:p>
    <w:p w:rsidR="00910F8B" w:rsidRPr="00247037" w:rsidRDefault="00910F8B" w:rsidP="00D97E5D">
      <w:pPr>
        <w:spacing w:after="0"/>
        <w:jc w:val="both"/>
        <w:rPr>
          <w:rFonts w:ascii="Times New Roman" w:hAnsi="Times New Roman"/>
          <w:sz w:val="26"/>
          <w:szCs w:val="26"/>
          <w:lang w:val="ar-SA"/>
        </w:rPr>
      </w:pPr>
      <w:r w:rsidRPr="00247037">
        <w:rPr>
          <w:rFonts w:ascii="Times New Roman" w:hAnsi="Times New Roman"/>
          <w:sz w:val="26"/>
          <w:szCs w:val="26"/>
        </w:rPr>
        <w:t xml:space="preserve">- строительство </w:t>
      </w:r>
      <w:r w:rsidRPr="00247037">
        <w:rPr>
          <w:rFonts w:ascii="Times New Roman" w:hAnsi="Times New Roman"/>
          <w:sz w:val="26"/>
          <w:szCs w:val="26"/>
          <w:lang w:val="ar-SA"/>
        </w:rPr>
        <w:t>капитальных  периметральных ограждений и устройство искусственного освещения;</w:t>
      </w:r>
    </w:p>
    <w:p w:rsidR="00910F8B" w:rsidRPr="00247037" w:rsidRDefault="00910F8B" w:rsidP="00D97E5D">
      <w:pPr>
        <w:spacing w:after="0"/>
        <w:jc w:val="both"/>
        <w:rPr>
          <w:rFonts w:ascii="Times New Roman" w:hAnsi="Times New Roman"/>
          <w:sz w:val="26"/>
          <w:szCs w:val="26"/>
          <w:lang w:val="ar-SA"/>
        </w:rPr>
      </w:pPr>
      <w:r w:rsidRPr="00247037">
        <w:rPr>
          <w:rFonts w:ascii="Times New Roman" w:hAnsi="Times New Roman"/>
          <w:sz w:val="26"/>
          <w:szCs w:val="26"/>
          <w:lang w:val="ar-SA"/>
        </w:rPr>
        <w:t>-</w:t>
      </w:r>
      <w:r w:rsidRPr="00247037">
        <w:rPr>
          <w:rFonts w:ascii="Times New Roman" w:hAnsi="Times New Roman"/>
          <w:sz w:val="26"/>
          <w:szCs w:val="26"/>
        </w:rPr>
        <w:t xml:space="preserve"> </w:t>
      </w:r>
      <w:r w:rsidRPr="00247037">
        <w:rPr>
          <w:rFonts w:ascii="Times New Roman" w:hAnsi="Times New Roman"/>
          <w:sz w:val="26"/>
          <w:szCs w:val="26"/>
          <w:lang w:val="ar-SA"/>
        </w:rPr>
        <w:t>установка средств охранно-пожарной сигнализации и охранного видеонаблюдения, систем экстренного вызова нарядов милиции.</w:t>
      </w:r>
    </w:p>
    <w:p w:rsidR="00910F8B" w:rsidRPr="00247037" w:rsidRDefault="00910F8B" w:rsidP="00D97E5D">
      <w:pPr>
        <w:tabs>
          <w:tab w:val="num" w:pos="1080"/>
        </w:tabs>
        <w:spacing w:after="0"/>
        <w:jc w:val="both"/>
        <w:rPr>
          <w:rFonts w:ascii="Times New Roman" w:hAnsi="Times New Roman"/>
          <w:sz w:val="26"/>
          <w:szCs w:val="26"/>
        </w:rPr>
      </w:pPr>
      <w:r w:rsidRPr="00247037">
        <w:rPr>
          <w:rFonts w:ascii="Times New Roman" w:hAnsi="Times New Roman"/>
          <w:sz w:val="26"/>
          <w:szCs w:val="26"/>
        </w:rPr>
        <w:t xml:space="preserve">3.  Для централизованного водоснабжения д. Табор и д. Горки предлагается: </w:t>
      </w:r>
    </w:p>
    <w:p w:rsidR="00910F8B" w:rsidRPr="00247037" w:rsidRDefault="00910F8B" w:rsidP="00D97E5D">
      <w:pPr>
        <w:tabs>
          <w:tab w:val="num" w:pos="1080"/>
        </w:tabs>
        <w:spacing w:after="0"/>
        <w:jc w:val="both"/>
        <w:rPr>
          <w:rFonts w:ascii="Times New Roman" w:hAnsi="Times New Roman"/>
          <w:sz w:val="26"/>
          <w:szCs w:val="26"/>
        </w:rPr>
      </w:pPr>
      <w:r w:rsidRPr="00247037">
        <w:rPr>
          <w:rFonts w:ascii="Times New Roman" w:hAnsi="Times New Roman"/>
          <w:sz w:val="26"/>
          <w:szCs w:val="26"/>
        </w:rPr>
        <w:t xml:space="preserve">- провести разведку подземных вод геологоразведочной экспедицией, которая занимается разведкой подземных вод в данном регионе; </w:t>
      </w:r>
    </w:p>
    <w:p w:rsidR="00910F8B" w:rsidRPr="00247037" w:rsidRDefault="00910F8B" w:rsidP="00D97E5D">
      <w:pPr>
        <w:tabs>
          <w:tab w:val="num" w:pos="1080"/>
        </w:tabs>
        <w:spacing w:after="0"/>
        <w:jc w:val="both"/>
        <w:rPr>
          <w:rFonts w:ascii="Times New Roman" w:hAnsi="Times New Roman"/>
          <w:sz w:val="26"/>
          <w:szCs w:val="26"/>
        </w:rPr>
      </w:pPr>
      <w:r w:rsidRPr="00247037">
        <w:rPr>
          <w:rFonts w:ascii="Times New Roman" w:hAnsi="Times New Roman"/>
          <w:sz w:val="26"/>
          <w:szCs w:val="26"/>
        </w:rPr>
        <w:t xml:space="preserve">- разработать проект и осуществить строительство артезианских скважин с частотно-регулируемой системой подачи воды,  станциями водоподготовки воды, сетей водопровода. </w:t>
      </w:r>
    </w:p>
    <w:p w:rsidR="00910F8B" w:rsidRPr="00247037" w:rsidRDefault="00910F8B" w:rsidP="00D97E5D">
      <w:pPr>
        <w:spacing w:after="0"/>
        <w:jc w:val="both"/>
        <w:rPr>
          <w:rFonts w:ascii="Times New Roman" w:hAnsi="Times New Roman"/>
          <w:sz w:val="26"/>
          <w:szCs w:val="26"/>
        </w:rPr>
      </w:pPr>
      <w:r w:rsidRPr="00247037">
        <w:rPr>
          <w:rFonts w:ascii="Times New Roman" w:hAnsi="Times New Roman"/>
          <w:sz w:val="26"/>
          <w:szCs w:val="26"/>
        </w:rPr>
        <w:t>4. Проектом предусматривается замена существующих изношенных сетей на предизолированные трубы с системой сигнального аварийного оповещения.</w:t>
      </w:r>
    </w:p>
    <w:p w:rsidR="00910F8B" w:rsidRPr="00247037" w:rsidRDefault="00910F8B" w:rsidP="00D97E5D">
      <w:pPr>
        <w:spacing w:after="0"/>
        <w:jc w:val="both"/>
        <w:rPr>
          <w:rFonts w:ascii="Times New Roman" w:hAnsi="Times New Roman"/>
          <w:sz w:val="26"/>
          <w:szCs w:val="26"/>
        </w:rPr>
      </w:pPr>
      <w:r w:rsidRPr="00247037">
        <w:rPr>
          <w:rFonts w:ascii="Times New Roman" w:hAnsi="Times New Roman"/>
          <w:sz w:val="26"/>
          <w:szCs w:val="26"/>
        </w:rPr>
        <w:t>5. Предлагается строительство очистных сооружений ливневой канализации Озерненского городского поселения в районе сброса неочищенных стоков в р. Аржать;</w:t>
      </w:r>
    </w:p>
    <w:p w:rsidR="00910F8B" w:rsidRPr="00247037" w:rsidRDefault="00910F8B" w:rsidP="00D97E5D">
      <w:pPr>
        <w:spacing w:after="0"/>
        <w:jc w:val="both"/>
        <w:rPr>
          <w:rFonts w:ascii="Times New Roman" w:hAnsi="Times New Roman"/>
          <w:sz w:val="26"/>
          <w:szCs w:val="26"/>
        </w:rPr>
      </w:pPr>
      <w:r w:rsidRPr="00247037">
        <w:rPr>
          <w:rFonts w:ascii="Times New Roman" w:hAnsi="Times New Roman"/>
          <w:sz w:val="26"/>
          <w:szCs w:val="26"/>
        </w:rPr>
        <w:t>6. Канализирование индивидуальной застройки проектом рекомендуется производить посредством индивидуальных септиков и фильтрующих колодцев.</w:t>
      </w:r>
    </w:p>
    <w:p w:rsidR="00910F8B" w:rsidRPr="00247037" w:rsidRDefault="00910F8B" w:rsidP="00D97E5D">
      <w:pPr>
        <w:spacing w:after="0"/>
        <w:jc w:val="both"/>
        <w:rPr>
          <w:rFonts w:ascii="Times New Roman" w:hAnsi="Times New Roman"/>
          <w:sz w:val="26"/>
          <w:szCs w:val="26"/>
        </w:rPr>
      </w:pPr>
      <w:r w:rsidRPr="00247037">
        <w:rPr>
          <w:rFonts w:ascii="Times New Roman" w:hAnsi="Times New Roman"/>
          <w:sz w:val="26"/>
          <w:szCs w:val="26"/>
        </w:rPr>
        <w:t>7. Предлагается газифицировать не газифицированные дома индивидуального  жилого сектора Озерненского городского поселения по улицам Октябрьская, Лесная, Классона, Садовая и газифицировать д. Горки и д. Табор. Учет расхода газа в жилых домах и у других потребителей предусматривается бытовыми газовыми счетчиками.</w:t>
      </w:r>
    </w:p>
    <w:p w:rsidR="00910F8B" w:rsidRPr="00247037" w:rsidRDefault="00910F8B" w:rsidP="00D97E5D">
      <w:pPr>
        <w:spacing w:after="0"/>
        <w:jc w:val="both"/>
        <w:rPr>
          <w:rFonts w:ascii="Times New Roman" w:hAnsi="Times New Roman"/>
          <w:sz w:val="26"/>
          <w:szCs w:val="26"/>
        </w:rPr>
      </w:pPr>
      <w:r w:rsidRPr="00247037">
        <w:rPr>
          <w:rFonts w:ascii="Times New Roman" w:hAnsi="Times New Roman"/>
          <w:sz w:val="26"/>
          <w:szCs w:val="26"/>
        </w:rPr>
        <w:t>8. Проектом предусматривается повышение надежности и экономичности функционирования системы электроснабжения за счет реконструкции действующих  КТП и строительства новых ТП -10/0,4 кВ. Реконструкция действующих и строительство новых ВЛ-10кВ. Развитие сетей 0,4 кВ предусматривается в увязке с застройкой и строительством улично-дорожной сети. Строительство КТП в районах перспективной застройки.</w:t>
      </w:r>
    </w:p>
    <w:p w:rsidR="00910F8B" w:rsidRDefault="00910F8B" w:rsidP="00D97E5D">
      <w:pPr>
        <w:spacing w:after="0"/>
        <w:jc w:val="both"/>
        <w:rPr>
          <w:rFonts w:ascii="Times New Roman" w:hAnsi="Times New Roman"/>
          <w:sz w:val="24"/>
          <w:szCs w:val="24"/>
        </w:rPr>
      </w:pPr>
      <w:r w:rsidRPr="00247037">
        <w:rPr>
          <w:rFonts w:ascii="Times New Roman" w:hAnsi="Times New Roman"/>
          <w:sz w:val="24"/>
          <w:szCs w:val="24"/>
        </w:rPr>
        <w:t>9. Для полной механизации санитарной очистки территории Озерненского городского поселения предлагается приобретение современной коммунальной техники</w:t>
      </w:r>
    </w:p>
    <w:p w:rsidR="00E63499" w:rsidRPr="00B05F39" w:rsidRDefault="00E63499" w:rsidP="00E63499">
      <w:pPr>
        <w:numPr>
          <w:ilvl w:val="0"/>
          <w:numId w:val="12"/>
        </w:numPr>
        <w:spacing w:after="0"/>
        <w:jc w:val="both"/>
        <w:rPr>
          <w:rFonts w:ascii="Times New Roman" w:hAnsi="Times New Roman"/>
          <w:b/>
          <w:sz w:val="24"/>
          <w:szCs w:val="24"/>
        </w:rPr>
      </w:pPr>
      <w:r w:rsidRPr="00E63499">
        <w:rPr>
          <w:rFonts w:ascii="Times New Roman" w:eastAsia="Times New Roman" w:hAnsi="Times New Roman"/>
          <w:sz w:val="26"/>
          <w:szCs w:val="26"/>
          <w:lang w:eastAsia="ru-RU"/>
        </w:rPr>
        <w:t>Приобретение машины для коммунального хозяйства МУП- 351 с увлажнителем.</w:t>
      </w:r>
    </w:p>
    <w:p w:rsidR="00B05F39" w:rsidRPr="00B05F39" w:rsidRDefault="00B05F39" w:rsidP="00E63499">
      <w:pPr>
        <w:numPr>
          <w:ilvl w:val="0"/>
          <w:numId w:val="12"/>
        </w:numPr>
        <w:spacing w:after="0"/>
        <w:jc w:val="both"/>
        <w:rPr>
          <w:rFonts w:ascii="Times New Roman" w:hAnsi="Times New Roman"/>
          <w:b/>
          <w:sz w:val="24"/>
          <w:szCs w:val="24"/>
        </w:rPr>
      </w:pPr>
      <w:r w:rsidRPr="00B05F39">
        <w:rPr>
          <w:rFonts w:ascii="Times New Roman" w:eastAsia="Times New Roman" w:hAnsi="Times New Roman"/>
          <w:sz w:val="26"/>
          <w:szCs w:val="26"/>
          <w:lang w:eastAsia="ru-RU"/>
        </w:rPr>
        <w:t>Приобретение грейдера</w:t>
      </w:r>
      <w:r>
        <w:rPr>
          <w:rFonts w:ascii="Times New Roman" w:eastAsia="Times New Roman" w:hAnsi="Times New Roman"/>
          <w:sz w:val="26"/>
          <w:szCs w:val="26"/>
          <w:lang w:eastAsia="ru-RU"/>
        </w:rPr>
        <w:t>.</w:t>
      </w:r>
    </w:p>
    <w:p w:rsidR="00B05F39" w:rsidRPr="00247037" w:rsidRDefault="00B05F39" w:rsidP="00E63499">
      <w:pPr>
        <w:numPr>
          <w:ilvl w:val="0"/>
          <w:numId w:val="12"/>
        </w:numPr>
        <w:spacing w:after="0"/>
        <w:jc w:val="both"/>
        <w:rPr>
          <w:rFonts w:ascii="Times New Roman" w:hAnsi="Times New Roman"/>
          <w:b/>
          <w:sz w:val="24"/>
          <w:szCs w:val="24"/>
        </w:rPr>
      </w:pPr>
      <w:r w:rsidRPr="00B05F39">
        <w:rPr>
          <w:rFonts w:ascii="Times New Roman" w:eastAsia="Times New Roman" w:hAnsi="Times New Roman"/>
          <w:sz w:val="26"/>
          <w:szCs w:val="26"/>
          <w:lang w:eastAsia="ru-RU"/>
        </w:rPr>
        <w:t>Приобретение вакуумной машины КО-340</w:t>
      </w:r>
      <w:r>
        <w:rPr>
          <w:rFonts w:ascii="Times New Roman" w:eastAsia="Times New Roman" w:hAnsi="Times New Roman"/>
          <w:sz w:val="26"/>
          <w:szCs w:val="26"/>
          <w:lang w:eastAsia="ru-RU"/>
        </w:rPr>
        <w:t>.</w:t>
      </w:r>
    </w:p>
    <w:p w:rsidR="00910F8B" w:rsidRDefault="00E63499" w:rsidP="00B05F39">
      <w:pPr>
        <w:spacing w:after="0"/>
        <w:jc w:val="both"/>
        <w:rPr>
          <w:rFonts w:ascii="Times New Roman" w:hAnsi="Times New Roman"/>
          <w:sz w:val="27"/>
          <w:szCs w:val="27"/>
        </w:rPr>
      </w:pPr>
      <w:r>
        <w:rPr>
          <w:bCs/>
          <w:sz w:val="28"/>
          <w:szCs w:val="28"/>
        </w:rPr>
        <w:t>10.</w:t>
      </w:r>
      <w:r>
        <w:rPr>
          <w:rFonts w:ascii="Times New Roman" w:hAnsi="Times New Roman"/>
          <w:sz w:val="27"/>
          <w:szCs w:val="27"/>
        </w:rPr>
        <w:t>Решение проблемы вывоза ТБО путем строительства мусорного полигона оборудованного п</w:t>
      </w:r>
      <w:r w:rsidR="00B05F39">
        <w:rPr>
          <w:rFonts w:ascii="Times New Roman" w:hAnsi="Times New Roman"/>
          <w:sz w:val="27"/>
          <w:szCs w:val="27"/>
        </w:rPr>
        <w:t>о всем международным стандартам</w:t>
      </w:r>
      <w:bookmarkStart w:id="1" w:name="_GoBack"/>
      <w:bookmarkEnd w:id="1"/>
      <w:r w:rsidR="00101334">
        <w:rPr>
          <w:rFonts w:ascii="Times New Roman" w:hAnsi="Times New Roman"/>
          <w:sz w:val="27"/>
          <w:szCs w:val="27"/>
        </w:rPr>
        <w:t>.</w:t>
      </w:r>
    </w:p>
    <w:p w:rsidR="00101334" w:rsidRPr="00B05F39" w:rsidRDefault="00101334" w:rsidP="00B05F39">
      <w:pPr>
        <w:spacing w:after="0"/>
        <w:jc w:val="both"/>
        <w:rPr>
          <w:rFonts w:ascii="Times New Roman" w:hAnsi="Times New Roman"/>
          <w:sz w:val="27"/>
          <w:szCs w:val="27"/>
        </w:rPr>
      </w:pPr>
    </w:p>
    <w:p w:rsidR="00910F8B" w:rsidRDefault="00910F8B" w:rsidP="00FA0DB2">
      <w:pPr>
        <w:pStyle w:val="Default"/>
        <w:ind w:left="720"/>
        <w:jc w:val="center"/>
        <w:rPr>
          <w:b/>
          <w:bCs/>
          <w:sz w:val="28"/>
          <w:szCs w:val="28"/>
        </w:rPr>
      </w:pPr>
      <w:r>
        <w:rPr>
          <w:b/>
          <w:bCs/>
          <w:sz w:val="28"/>
          <w:szCs w:val="28"/>
        </w:rPr>
        <w:t>ПЕРСПЕКТИВЫ РАЗВИТИЯ МУНИЦИПАЛЬНОГО ОБРАЗОВАНИЯ И ПРОГНОЗ СПРОСА НА КОММУНАЛЬНЫЕ РЕСУРСЫ</w:t>
      </w:r>
    </w:p>
    <w:p w:rsidR="00910F8B" w:rsidRDefault="00910F8B" w:rsidP="00FA0DB2">
      <w:pPr>
        <w:pStyle w:val="Default"/>
        <w:ind w:left="720"/>
        <w:jc w:val="center"/>
        <w:rPr>
          <w:b/>
          <w:bCs/>
          <w:sz w:val="28"/>
          <w:szCs w:val="28"/>
        </w:rPr>
      </w:pPr>
    </w:p>
    <w:p w:rsidR="00910F8B" w:rsidRDefault="00910F8B" w:rsidP="00FA0DB2">
      <w:pPr>
        <w:pStyle w:val="Default"/>
        <w:ind w:left="720"/>
        <w:jc w:val="center"/>
        <w:rPr>
          <w:b/>
          <w:bCs/>
          <w:sz w:val="28"/>
          <w:szCs w:val="28"/>
        </w:rPr>
      </w:pPr>
      <w:r>
        <w:rPr>
          <w:b/>
          <w:bCs/>
          <w:sz w:val="28"/>
          <w:szCs w:val="28"/>
        </w:rPr>
        <w:t xml:space="preserve">Общие сведения о поселении </w:t>
      </w:r>
    </w:p>
    <w:p w:rsidR="00910F8B" w:rsidRPr="00266DFF" w:rsidRDefault="00910F8B" w:rsidP="00FA0DB2">
      <w:pPr>
        <w:pStyle w:val="Default"/>
        <w:ind w:left="720"/>
        <w:jc w:val="center"/>
        <w:rPr>
          <w:b/>
          <w:bCs/>
          <w:sz w:val="28"/>
          <w:szCs w:val="28"/>
        </w:rPr>
      </w:pPr>
    </w:p>
    <w:p w:rsidR="00910F8B" w:rsidRPr="00AC28FC" w:rsidRDefault="00910F8B" w:rsidP="00FA0DB2">
      <w:pPr>
        <w:pStyle w:val="Default"/>
        <w:jc w:val="both"/>
        <w:rPr>
          <w:sz w:val="28"/>
          <w:szCs w:val="28"/>
        </w:rPr>
      </w:pPr>
      <w:r>
        <w:rPr>
          <w:sz w:val="28"/>
          <w:szCs w:val="28"/>
        </w:rPr>
        <w:t xml:space="preserve">          </w:t>
      </w:r>
      <w:r w:rsidRPr="00266DFF">
        <w:rPr>
          <w:sz w:val="28"/>
          <w:szCs w:val="28"/>
        </w:rPr>
        <w:t>Озёрный — посёлок городс</w:t>
      </w:r>
      <w:r>
        <w:rPr>
          <w:sz w:val="28"/>
          <w:szCs w:val="28"/>
        </w:rPr>
        <w:t xml:space="preserve">кого типа в Духовщинском районе </w:t>
      </w:r>
      <w:r w:rsidRPr="00266DFF">
        <w:rPr>
          <w:sz w:val="28"/>
          <w:szCs w:val="28"/>
        </w:rPr>
        <w:t>Смоленской</w:t>
      </w:r>
      <w:r>
        <w:rPr>
          <w:sz w:val="28"/>
          <w:szCs w:val="28"/>
        </w:rPr>
        <w:t xml:space="preserve"> </w:t>
      </w:r>
      <w:r w:rsidRPr="00266DFF">
        <w:rPr>
          <w:sz w:val="28"/>
          <w:szCs w:val="28"/>
        </w:rPr>
        <w:t xml:space="preserve"> области</w:t>
      </w:r>
      <w:r>
        <w:rPr>
          <w:sz w:val="28"/>
          <w:szCs w:val="28"/>
        </w:rPr>
        <w:t>.</w:t>
      </w:r>
      <w:r w:rsidRPr="00266DFF">
        <w:rPr>
          <w:sz w:val="28"/>
          <w:szCs w:val="28"/>
        </w:rPr>
        <w:t xml:space="preserve"> Расположен в 105 км к северу от Смоленска</w:t>
      </w:r>
      <w:r>
        <w:rPr>
          <w:sz w:val="28"/>
          <w:szCs w:val="28"/>
        </w:rPr>
        <w:t xml:space="preserve"> и в 400 км на запад от Москвы. </w:t>
      </w:r>
      <w:r w:rsidRPr="00266DFF">
        <w:rPr>
          <w:sz w:val="28"/>
          <w:szCs w:val="28"/>
        </w:rPr>
        <w:t>Численность населения – 6069 человек</w:t>
      </w:r>
      <w:r>
        <w:rPr>
          <w:sz w:val="28"/>
          <w:szCs w:val="28"/>
        </w:rPr>
        <w:t>;</w:t>
      </w:r>
      <w:r w:rsidRPr="00AC28FC">
        <w:rPr>
          <w:sz w:val="28"/>
          <w:szCs w:val="28"/>
        </w:rPr>
        <w:t xml:space="preserve"> плотность населения </w:t>
      </w:r>
      <w:r>
        <w:rPr>
          <w:sz w:val="28"/>
          <w:szCs w:val="28"/>
        </w:rPr>
        <w:t xml:space="preserve">- </w:t>
      </w:r>
      <w:r w:rsidRPr="00AC28FC">
        <w:rPr>
          <w:sz w:val="28"/>
          <w:szCs w:val="28"/>
        </w:rPr>
        <w:t xml:space="preserve">7,5 чел./га. </w:t>
      </w:r>
    </w:p>
    <w:p w:rsidR="00910F8B" w:rsidRPr="00266DFF" w:rsidRDefault="00910F8B" w:rsidP="00FA0DB2">
      <w:pPr>
        <w:pStyle w:val="Default"/>
        <w:jc w:val="both"/>
        <w:rPr>
          <w:sz w:val="28"/>
          <w:szCs w:val="28"/>
        </w:rPr>
      </w:pPr>
      <w:r>
        <w:rPr>
          <w:sz w:val="28"/>
          <w:szCs w:val="28"/>
        </w:rPr>
        <w:t xml:space="preserve">         </w:t>
      </w:r>
      <w:r w:rsidRPr="00AC28FC">
        <w:rPr>
          <w:sz w:val="28"/>
          <w:szCs w:val="28"/>
        </w:rPr>
        <w:t>Доля населения, проживающего в городском поселении, составляет 37% от всего населения Духовщинского района</w:t>
      </w:r>
    </w:p>
    <w:p w:rsidR="00910F8B" w:rsidRPr="00266DFF" w:rsidRDefault="00910F8B" w:rsidP="00FA0DB2">
      <w:pPr>
        <w:pStyle w:val="Default"/>
        <w:jc w:val="both"/>
        <w:rPr>
          <w:sz w:val="28"/>
          <w:szCs w:val="28"/>
        </w:rPr>
      </w:pPr>
      <w:r>
        <w:rPr>
          <w:sz w:val="28"/>
          <w:szCs w:val="28"/>
        </w:rPr>
        <w:t xml:space="preserve">         </w:t>
      </w:r>
      <w:r w:rsidRPr="00266DFF">
        <w:rPr>
          <w:sz w:val="28"/>
          <w:szCs w:val="28"/>
        </w:rPr>
        <w:t xml:space="preserve">. </w:t>
      </w:r>
      <w:r>
        <w:rPr>
          <w:sz w:val="28"/>
          <w:szCs w:val="28"/>
        </w:rPr>
        <w:t xml:space="preserve">              </w:t>
      </w:r>
      <w:r w:rsidRPr="00266DFF">
        <w:rPr>
          <w:sz w:val="28"/>
          <w:szCs w:val="28"/>
        </w:rPr>
        <w:t>Поселение граничит:</w:t>
      </w:r>
    </w:p>
    <w:p w:rsidR="00910F8B" w:rsidRPr="00266DFF" w:rsidRDefault="00910F8B" w:rsidP="00FA0DB2">
      <w:pPr>
        <w:pStyle w:val="Default"/>
        <w:jc w:val="both"/>
        <w:rPr>
          <w:sz w:val="28"/>
          <w:szCs w:val="28"/>
        </w:rPr>
      </w:pPr>
      <w:r w:rsidRPr="00266DFF">
        <w:rPr>
          <w:sz w:val="28"/>
          <w:szCs w:val="28"/>
        </w:rPr>
        <w:t>на севере — с Тверской областью;</w:t>
      </w:r>
    </w:p>
    <w:p w:rsidR="00910F8B" w:rsidRDefault="00910F8B" w:rsidP="00FA0DB2">
      <w:pPr>
        <w:pStyle w:val="Default"/>
        <w:jc w:val="both"/>
        <w:rPr>
          <w:sz w:val="28"/>
          <w:szCs w:val="28"/>
        </w:rPr>
      </w:pPr>
      <w:r>
        <w:rPr>
          <w:sz w:val="28"/>
          <w:szCs w:val="28"/>
        </w:rPr>
        <w:t xml:space="preserve">на востоке и </w:t>
      </w:r>
      <w:r w:rsidRPr="00266DFF">
        <w:rPr>
          <w:sz w:val="28"/>
          <w:szCs w:val="28"/>
        </w:rPr>
        <w:t xml:space="preserve"> юге с Пречистенским сельским поселением</w:t>
      </w:r>
      <w:r>
        <w:rPr>
          <w:sz w:val="28"/>
          <w:szCs w:val="28"/>
        </w:rPr>
        <w:t>,</w:t>
      </w:r>
    </w:p>
    <w:p w:rsidR="00910F8B" w:rsidRPr="00266DFF" w:rsidRDefault="00910F8B" w:rsidP="00FA0DB2">
      <w:pPr>
        <w:pStyle w:val="Default"/>
        <w:jc w:val="both"/>
        <w:rPr>
          <w:sz w:val="28"/>
          <w:szCs w:val="28"/>
        </w:rPr>
      </w:pPr>
      <w:r>
        <w:rPr>
          <w:sz w:val="28"/>
          <w:szCs w:val="28"/>
        </w:rPr>
        <w:t>на</w:t>
      </w:r>
      <w:r w:rsidRPr="00266DFF">
        <w:rPr>
          <w:sz w:val="28"/>
          <w:szCs w:val="28"/>
        </w:rPr>
        <w:t xml:space="preserve"> западе — с Добринским сельским поселением.</w:t>
      </w:r>
    </w:p>
    <w:p w:rsidR="00910F8B" w:rsidRDefault="00910F8B" w:rsidP="00FA0DB2">
      <w:pPr>
        <w:pStyle w:val="Default"/>
        <w:jc w:val="both"/>
        <w:rPr>
          <w:sz w:val="28"/>
          <w:szCs w:val="28"/>
        </w:rPr>
      </w:pPr>
      <w:r>
        <w:rPr>
          <w:sz w:val="28"/>
          <w:szCs w:val="28"/>
        </w:rPr>
        <w:t xml:space="preserve">         </w:t>
      </w:r>
      <w:r w:rsidRPr="00266DFF">
        <w:rPr>
          <w:sz w:val="28"/>
          <w:szCs w:val="28"/>
        </w:rPr>
        <w:t>В состав городского поселения помимо п.г.т. Озерный входят деревни: Вишневка, Горки, Дубовицы, Мужицкое, Табор.</w:t>
      </w:r>
    </w:p>
    <w:p w:rsidR="00910F8B" w:rsidRPr="001D786C" w:rsidRDefault="00910F8B" w:rsidP="00FA0DB2">
      <w:pPr>
        <w:pStyle w:val="Default"/>
        <w:jc w:val="both"/>
        <w:rPr>
          <w:color w:val="auto"/>
          <w:sz w:val="28"/>
          <w:szCs w:val="28"/>
        </w:rPr>
      </w:pPr>
      <w:r w:rsidRPr="007A1499">
        <w:rPr>
          <w:color w:val="FF0000"/>
          <w:sz w:val="28"/>
          <w:szCs w:val="28"/>
        </w:rPr>
        <w:t xml:space="preserve">         </w:t>
      </w:r>
      <w:r w:rsidRPr="001D786C">
        <w:rPr>
          <w:color w:val="auto"/>
          <w:sz w:val="28"/>
          <w:szCs w:val="28"/>
        </w:rPr>
        <w:t>Двухэтажных домов в городском поселении насчитывается 33 здания,  пятиэтажных – 25 зданий, девятиэтажных – 1 здание.</w:t>
      </w:r>
    </w:p>
    <w:p w:rsidR="00910F8B" w:rsidRPr="00493D73" w:rsidRDefault="00910F8B" w:rsidP="00FA0DB2">
      <w:pPr>
        <w:pStyle w:val="31"/>
        <w:widowControl w:val="0"/>
        <w:spacing w:after="0"/>
        <w:ind w:left="0" w:firstLine="900"/>
        <w:rPr>
          <w:rFonts w:ascii="Times New Roman" w:hAnsi="Times New Roman"/>
          <w:sz w:val="28"/>
          <w:szCs w:val="28"/>
        </w:rPr>
      </w:pPr>
      <w:r w:rsidRPr="00493D73">
        <w:rPr>
          <w:rFonts w:ascii="Times New Roman" w:hAnsi="Times New Roman"/>
          <w:sz w:val="28"/>
          <w:szCs w:val="28"/>
        </w:rPr>
        <w:t>В настоящее время пгт Озерный считается промышленным моногородом, так как в нем более 25 % трудоспособного населе</w:t>
      </w:r>
      <w:r>
        <w:rPr>
          <w:rFonts w:ascii="Times New Roman" w:hAnsi="Times New Roman"/>
          <w:sz w:val="28"/>
          <w:szCs w:val="28"/>
        </w:rPr>
        <w:t>ния работают на Смоленской ГРЭС.</w:t>
      </w:r>
    </w:p>
    <w:p w:rsidR="00910F8B" w:rsidRPr="00282B46" w:rsidRDefault="00910F8B" w:rsidP="006215E9">
      <w:pPr>
        <w:ind w:right="-31" w:firstLine="680"/>
        <w:jc w:val="both"/>
        <w:rPr>
          <w:rFonts w:ascii="Times New Roman" w:hAnsi="Times New Roman"/>
          <w:sz w:val="28"/>
          <w:szCs w:val="28"/>
        </w:rPr>
      </w:pPr>
      <w:r>
        <w:rPr>
          <w:sz w:val="28"/>
          <w:szCs w:val="28"/>
        </w:rPr>
        <w:t xml:space="preserve">         </w:t>
      </w:r>
      <w:r w:rsidRPr="00282B46">
        <w:rPr>
          <w:rFonts w:ascii="Times New Roman" w:hAnsi="Times New Roman"/>
          <w:sz w:val="28"/>
          <w:szCs w:val="28"/>
        </w:rPr>
        <w:t xml:space="preserve">Инвестиционная привлекательность муниципального образования Озёрненского  городского  поселения достаточно высока. Здесь возможно формирование инвестиционных площадок и создание новых производств, а именно (в соответствии с Генпланом): </w:t>
      </w:r>
    </w:p>
    <w:p w:rsidR="00910F8B" w:rsidRPr="00F868AF" w:rsidRDefault="00910F8B" w:rsidP="00FA0DB2">
      <w:pPr>
        <w:spacing w:line="240" w:lineRule="auto"/>
        <w:ind w:right="-1"/>
        <w:rPr>
          <w:rFonts w:ascii="Times New Roman" w:hAnsi="Times New Roman"/>
          <w:sz w:val="28"/>
          <w:szCs w:val="28"/>
          <w:lang w:eastAsia="ar-SA"/>
        </w:rPr>
      </w:pPr>
      <w:r>
        <w:rPr>
          <w:rFonts w:ascii="Times New Roman" w:hAnsi="Times New Roman"/>
          <w:sz w:val="28"/>
          <w:szCs w:val="28"/>
          <w:lang w:eastAsia="ar-SA"/>
        </w:rPr>
        <w:t xml:space="preserve">1. </w:t>
      </w:r>
      <w:r w:rsidRPr="00F868AF">
        <w:rPr>
          <w:rFonts w:ascii="Times New Roman" w:hAnsi="Times New Roman"/>
          <w:sz w:val="28"/>
          <w:szCs w:val="28"/>
          <w:lang w:eastAsia="ar-SA"/>
        </w:rPr>
        <w:t>Диверсификация деятельности градообразующего предприятия</w:t>
      </w:r>
    </w:p>
    <w:p w:rsidR="00910F8B" w:rsidRPr="00F868AF" w:rsidRDefault="00910F8B" w:rsidP="00FA0DB2">
      <w:pPr>
        <w:spacing w:line="240" w:lineRule="auto"/>
        <w:ind w:right="-1"/>
        <w:rPr>
          <w:rFonts w:ascii="Times New Roman" w:hAnsi="Times New Roman"/>
          <w:sz w:val="28"/>
          <w:szCs w:val="28"/>
          <w:lang w:eastAsia="ar-SA"/>
        </w:rPr>
      </w:pPr>
      <w:r>
        <w:rPr>
          <w:rFonts w:ascii="Times New Roman" w:hAnsi="Times New Roman"/>
          <w:sz w:val="28"/>
          <w:szCs w:val="28"/>
          <w:lang w:eastAsia="ar-SA"/>
        </w:rPr>
        <w:t xml:space="preserve">2. </w:t>
      </w:r>
      <w:r w:rsidRPr="00F868AF">
        <w:rPr>
          <w:rFonts w:ascii="Times New Roman" w:hAnsi="Times New Roman"/>
          <w:sz w:val="28"/>
          <w:szCs w:val="28"/>
          <w:lang w:eastAsia="ar-SA"/>
        </w:rPr>
        <w:t>Развитие производства строительных материалов (автоклавное производство газосиликатных блоков)</w:t>
      </w:r>
    </w:p>
    <w:p w:rsidR="00910F8B" w:rsidRPr="00F868AF" w:rsidRDefault="00910F8B" w:rsidP="00FA0DB2">
      <w:pPr>
        <w:spacing w:line="240" w:lineRule="auto"/>
        <w:ind w:right="-1"/>
        <w:rPr>
          <w:rFonts w:ascii="Times New Roman" w:hAnsi="Times New Roman"/>
          <w:sz w:val="28"/>
          <w:szCs w:val="28"/>
          <w:lang w:eastAsia="ar-SA"/>
        </w:rPr>
      </w:pPr>
      <w:r>
        <w:rPr>
          <w:rFonts w:ascii="Times New Roman" w:hAnsi="Times New Roman"/>
          <w:sz w:val="28"/>
          <w:szCs w:val="28"/>
          <w:lang w:eastAsia="ar-SA"/>
        </w:rPr>
        <w:t xml:space="preserve">3. </w:t>
      </w:r>
      <w:r w:rsidRPr="00F868AF">
        <w:rPr>
          <w:rFonts w:ascii="Times New Roman" w:hAnsi="Times New Roman"/>
          <w:sz w:val="28"/>
          <w:szCs w:val="28"/>
          <w:lang w:eastAsia="ar-SA"/>
        </w:rPr>
        <w:t xml:space="preserve">Организация производства кирпича </w:t>
      </w:r>
    </w:p>
    <w:p w:rsidR="00910F8B" w:rsidRPr="00F868AF" w:rsidRDefault="00910F8B" w:rsidP="00FA0DB2">
      <w:pPr>
        <w:spacing w:line="240" w:lineRule="auto"/>
        <w:ind w:right="-1"/>
        <w:rPr>
          <w:rFonts w:ascii="Times New Roman" w:hAnsi="Times New Roman"/>
          <w:sz w:val="28"/>
          <w:szCs w:val="28"/>
          <w:lang w:eastAsia="ar-SA"/>
        </w:rPr>
      </w:pPr>
      <w:r>
        <w:rPr>
          <w:rFonts w:ascii="Times New Roman" w:hAnsi="Times New Roman"/>
          <w:sz w:val="28"/>
          <w:szCs w:val="28"/>
          <w:lang w:eastAsia="ar-SA"/>
        </w:rPr>
        <w:t xml:space="preserve">4. </w:t>
      </w:r>
      <w:r w:rsidRPr="00F868AF">
        <w:rPr>
          <w:rFonts w:ascii="Times New Roman" w:hAnsi="Times New Roman"/>
          <w:sz w:val="28"/>
          <w:szCs w:val="28"/>
          <w:lang w:eastAsia="ar-SA"/>
        </w:rPr>
        <w:t>Организация тепличн</w:t>
      </w:r>
      <w:r>
        <w:rPr>
          <w:rFonts w:ascii="Times New Roman" w:hAnsi="Times New Roman"/>
          <w:sz w:val="28"/>
          <w:szCs w:val="28"/>
          <w:lang w:eastAsia="ar-SA"/>
        </w:rPr>
        <w:t>ых</w:t>
      </w:r>
      <w:r w:rsidRPr="00F868AF">
        <w:rPr>
          <w:rFonts w:ascii="Times New Roman" w:hAnsi="Times New Roman"/>
          <w:sz w:val="28"/>
          <w:szCs w:val="28"/>
          <w:lang w:eastAsia="ar-SA"/>
        </w:rPr>
        <w:t xml:space="preserve"> хозяйств </w:t>
      </w:r>
    </w:p>
    <w:p w:rsidR="00910F8B" w:rsidRPr="00F868AF" w:rsidRDefault="00910F8B" w:rsidP="00FA0DB2">
      <w:pPr>
        <w:spacing w:line="240" w:lineRule="auto"/>
        <w:ind w:right="-1"/>
        <w:rPr>
          <w:rFonts w:ascii="Times New Roman" w:hAnsi="Times New Roman"/>
          <w:sz w:val="28"/>
          <w:szCs w:val="28"/>
          <w:lang w:eastAsia="ar-SA"/>
        </w:rPr>
      </w:pPr>
      <w:r>
        <w:rPr>
          <w:rFonts w:ascii="Times New Roman" w:hAnsi="Times New Roman"/>
          <w:sz w:val="28"/>
          <w:szCs w:val="28"/>
          <w:lang w:eastAsia="ar-SA"/>
        </w:rPr>
        <w:t xml:space="preserve">5. </w:t>
      </w:r>
      <w:r w:rsidRPr="00F868AF">
        <w:rPr>
          <w:rFonts w:ascii="Times New Roman" w:hAnsi="Times New Roman"/>
          <w:sz w:val="28"/>
          <w:szCs w:val="28"/>
          <w:lang w:eastAsia="ar-SA"/>
        </w:rPr>
        <w:t>Развитие внутреннего туризма</w:t>
      </w:r>
    </w:p>
    <w:p w:rsidR="00910F8B" w:rsidRPr="00F868AF" w:rsidRDefault="00910F8B" w:rsidP="00FA0DB2">
      <w:pPr>
        <w:spacing w:line="240" w:lineRule="auto"/>
        <w:ind w:right="-1"/>
        <w:rPr>
          <w:rFonts w:ascii="Times New Roman" w:hAnsi="Times New Roman"/>
          <w:sz w:val="28"/>
          <w:szCs w:val="28"/>
          <w:lang w:eastAsia="ar-SA"/>
        </w:rPr>
      </w:pPr>
      <w:r>
        <w:rPr>
          <w:rFonts w:ascii="Times New Roman" w:hAnsi="Times New Roman"/>
          <w:sz w:val="28"/>
          <w:szCs w:val="28"/>
          <w:lang w:eastAsia="ar-SA"/>
        </w:rPr>
        <w:t xml:space="preserve">6. </w:t>
      </w:r>
      <w:r w:rsidRPr="00F868AF">
        <w:rPr>
          <w:rFonts w:ascii="Times New Roman" w:hAnsi="Times New Roman"/>
          <w:sz w:val="28"/>
          <w:szCs w:val="28"/>
          <w:lang w:eastAsia="ar-SA"/>
        </w:rPr>
        <w:t>Развитие внешнего туризма (этнотуризм и агротуризм)</w:t>
      </w:r>
    </w:p>
    <w:p w:rsidR="00910F8B" w:rsidRPr="00F868AF" w:rsidRDefault="00910F8B" w:rsidP="00FA0DB2">
      <w:pPr>
        <w:spacing w:line="240" w:lineRule="auto"/>
        <w:ind w:right="-1"/>
        <w:rPr>
          <w:rFonts w:ascii="Times New Roman" w:hAnsi="Times New Roman"/>
          <w:sz w:val="28"/>
          <w:szCs w:val="28"/>
          <w:lang w:eastAsia="ar-SA"/>
        </w:rPr>
      </w:pPr>
      <w:r>
        <w:rPr>
          <w:rFonts w:ascii="Times New Roman" w:hAnsi="Times New Roman"/>
          <w:sz w:val="28"/>
          <w:szCs w:val="28"/>
          <w:lang w:eastAsia="ar-SA"/>
        </w:rPr>
        <w:t xml:space="preserve">7. </w:t>
      </w:r>
      <w:r w:rsidRPr="00F868AF">
        <w:rPr>
          <w:rFonts w:ascii="Times New Roman" w:hAnsi="Times New Roman"/>
          <w:sz w:val="28"/>
          <w:szCs w:val="28"/>
          <w:lang w:eastAsia="ar-SA"/>
        </w:rPr>
        <w:t>Развитие пищевой промышленности</w:t>
      </w:r>
    </w:p>
    <w:p w:rsidR="00910F8B" w:rsidRPr="00F868AF" w:rsidRDefault="00910F8B" w:rsidP="00FA0DB2">
      <w:pPr>
        <w:spacing w:line="240" w:lineRule="auto"/>
        <w:ind w:right="-1"/>
        <w:rPr>
          <w:rFonts w:ascii="Times New Roman" w:hAnsi="Times New Roman"/>
          <w:sz w:val="28"/>
          <w:szCs w:val="28"/>
          <w:lang w:eastAsia="ar-SA"/>
        </w:rPr>
      </w:pPr>
      <w:r>
        <w:rPr>
          <w:rFonts w:ascii="Times New Roman" w:hAnsi="Times New Roman"/>
          <w:sz w:val="28"/>
          <w:szCs w:val="28"/>
          <w:lang w:eastAsia="ar-SA"/>
        </w:rPr>
        <w:t xml:space="preserve">8. </w:t>
      </w:r>
      <w:r w:rsidRPr="00F868AF">
        <w:rPr>
          <w:rFonts w:ascii="Times New Roman" w:hAnsi="Times New Roman"/>
          <w:sz w:val="28"/>
          <w:szCs w:val="28"/>
          <w:lang w:eastAsia="ar-SA"/>
        </w:rPr>
        <w:t>Развитие рыбного хозяйства</w:t>
      </w:r>
    </w:p>
    <w:p w:rsidR="00910F8B" w:rsidRPr="00282B46" w:rsidRDefault="00910F8B" w:rsidP="00F868AF">
      <w:pPr>
        <w:spacing w:line="240" w:lineRule="auto"/>
        <w:ind w:right="-1"/>
        <w:rPr>
          <w:rFonts w:ascii="Times New Roman" w:hAnsi="Times New Roman"/>
          <w:sz w:val="28"/>
          <w:szCs w:val="28"/>
          <w:lang w:eastAsia="ar-SA"/>
        </w:rPr>
      </w:pPr>
      <w:r>
        <w:rPr>
          <w:rFonts w:ascii="Times New Roman" w:hAnsi="Times New Roman"/>
          <w:sz w:val="28"/>
          <w:szCs w:val="28"/>
          <w:lang w:eastAsia="ar-SA"/>
        </w:rPr>
        <w:t xml:space="preserve">9. </w:t>
      </w:r>
      <w:r w:rsidRPr="00F868AF">
        <w:rPr>
          <w:rFonts w:ascii="Times New Roman" w:hAnsi="Times New Roman"/>
          <w:sz w:val="28"/>
          <w:szCs w:val="28"/>
          <w:lang w:eastAsia="ar-SA"/>
        </w:rPr>
        <w:t>Расширение использования недревесных ресурсов</w:t>
      </w:r>
      <w:r>
        <w:rPr>
          <w:rFonts w:ascii="Times New Roman" w:hAnsi="Times New Roman"/>
          <w:sz w:val="28"/>
          <w:szCs w:val="28"/>
        </w:rPr>
        <w:t xml:space="preserve"> </w:t>
      </w:r>
    </w:p>
    <w:p w:rsidR="00910F8B" w:rsidRDefault="00910F8B" w:rsidP="001D786C">
      <w:pPr>
        <w:pStyle w:val="Default"/>
        <w:jc w:val="both"/>
        <w:rPr>
          <w:sz w:val="28"/>
          <w:szCs w:val="28"/>
        </w:rPr>
      </w:pPr>
      <w:r>
        <w:rPr>
          <w:sz w:val="28"/>
          <w:szCs w:val="28"/>
        </w:rPr>
        <w:t xml:space="preserve">            Необходимо использование конкурентных преимуществ территории в целях привлечения новых инвестиционных проектов, позволяющих создать для жителей муниципального образования новые рабочие места. Для реализации этой цели необходимо выделение следующих земельных участков, пригодных для </w:t>
      </w:r>
      <w:r>
        <w:rPr>
          <w:sz w:val="28"/>
          <w:szCs w:val="28"/>
        </w:rPr>
        <w:lastRenderedPageBreak/>
        <w:t xml:space="preserve">развития приоритетных для муниципального образования видов экономической деятельности: </w:t>
      </w:r>
    </w:p>
    <w:p w:rsidR="00910F8B" w:rsidRDefault="00910F8B" w:rsidP="001D786C">
      <w:pPr>
        <w:pStyle w:val="Default"/>
        <w:spacing w:after="57"/>
        <w:jc w:val="both"/>
        <w:rPr>
          <w:sz w:val="28"/>
          <w:szCs w:val="28"/>
        </w:rPr>
      </w:pPr>
      <w:r>
        <w:rPr>
          <w:sz w:val="28"/>
          <w:szCs w:val="28"/>
        </w:rPr>
        <w:t xml:space="preserve"> развитие жилищного строительства с формированием новых жилых комплексов высокого уровня комфортности; </w:t>
      </w:r>
    </w:p>
    <w:p w:rsidR="00910F8B" w:rsidRDefault="00910F8B" w:rsidP="00FA0DB2">
      <w:pPr>
        <w:pStyle w:val="Default"/>
        <w:spacing w:after="57"/>
        <w:rPr>
          <w:sz w:val="28"/>
          <w:szCs w:val="28"/>
        </w:rPr>
      </w:pPr>
      <w:r>
        <w:rPr>
          <w:sz w:val="28"/>
          <w:szCs w:val="28"/>
        </w:rPr>
        <w:t xml:space="preserve"> развитие производственных зон, размещение новых предприятий; </w:t>
      </w:r>
    </w:p>
    <w:p w:rsidR="00910F8B" w:rsidRDefault="00910F8B" w:rsidP="00FA0DB2">
      <w:pPr>
        <w:pStyle w:val="Default"/>
        <w:rPr>
          <w:sz w:val="28"/>
          <w:szCs w:val="28"/>
        </w:rPr>
      </w:pPr>
      <w:r>
        <w:rPr>
          <w:sz w:val="28"/>
          <w:szCs w:val="28"/>
        </w:rPr>
        <w:t xml:space="preserve"> развитие рекреационной и туристской деятельности. </w:t>
      </w:r>
    </w:p>
    <w:p w:rsidR="00910F8B" w:rsidRDefault="00910F8B" w:rsidP="00FA0DB2">
      <w:pPr>
        <w:pStyle w:val="Default"/>
        <w:rPr>
          <w:sz w:val="28"/>
          <w:szCs w:val="28"/>
        </w:rPr>
      </w:pPr>
    </w:p>
    <w:p w:rsidR="00910F8B" w:rsidRDefault="00910F8B" w:rsidP="002C65F3">
      <w:pPr>
        <w:pStyle w:val="Default"/>
        <w:jc w:val="both"/>
        <w:rPr>
          <w:sz w:val="28"/>
          <w:szCs w:val="28"/>
        </w:rPr>
      </w:pPr>
      <w:r>
        <w:rPr>
          <w:sz w:val="28"/>
          <w:szCs w:val="28"/>
        </w:rPr>
        <w:t xml:space="preserve">          Для привлечения инвесторов необходима подготовка площадок для размещения новых предприятий, подготовка территорий под жилищное строительство и создание современных транспортной, инженерной, социальной и бытовой инфраструктуры. </w:t>
      </w:r>
    </w:p>
    <w:p w:rsidR="00910F8B" w:rsidRDefault="00910F8B" w:rsidP="002C65F3">
      <w:pPr>
        <w:pStyle w:val="Default"/>
        <w:jc w:val="both"/>
        <w:rPr>
          <w:sz w:val="28"/>
          <w:szCs w:val="28"/>
        </w:rPr>
      </w:pPr>
      <w:r>
        <w:rPr>
          <w:sz w:val="28"/>
          <w:szCs w:val="28"/>
        </w:rPr>
        <w:t xml:space="preserve">         Порядок предоставления земельных участков, находящихся в муниципальной и государственной собственности, в целях создания объектов недвижимости для субъектов малого и среднего предпринимательства, определяется на общих основаниях, предусмотренных законодательством Российской Федерации, Смоленской области и нормативными правовыми актами органов местного самоуправления муниципального района с учетом приоритетных направлений хозяйственной деятельности. </w:t>
      </w:r>
    </w:p>
    <w:p w:rsidR="00910F8B" w:rsidRDefault="00910F8B" w:rsidP="001D786C">
      <w:pPr>
        <w:pStyle w:val="Default"/>
        <w:jc w:val="both"/>
        <w:rPr>
          <w:color w:val="auto"/>
          <w:sz w:val="28"/>
          <w:szCs w:val="28"/>
        </w:rPr>
      </w:pPr>
      <w:r>
        <w:rPr>
          <w:sz w:val="28"/>
          <w:szCs w:val="28"/>
        </w:rPr>
        <w:t xml:space="preserve">          Территория муниципального образования в соответствии с нормативной потребностью обеспечена объектами социальной инфраструктуры: общеобразовательные школы – 1 ед., детские дошкольные учреждения – 2 ед.; дом культуры – 1 ед., Озёрненская районная больница №1 – 1 ед., библиотеки – 2 ед., отделения Сбербанка РФ, музыкальная школа </w:t>
      </w:r>
      <w:r>
        <w:rPr>
          <w:color w:val="auto"/>
          <w:sz w:val="28"/>
          <w:szCs w:val="28"/>
        </w:rPr>
        <w:t>– 1 ед., баня.</w:t>
      </w:r>
    </w:p>
    <w:p w:rsidR="00910F8B" w:rsidRDefault="00910F8B" w:rsidP="001D786C">
      <w:pPr>
        <w:pStyle w:val="Default"/>
        <w:jc w:val="both"/>
        <w:rPr>
          <w:color w:val="auto"/>
          <w:sz w:val="28"/>
          <w:szCs w:val="28"/>
        </w:rPr>
      </w:pPr>
      <w:r>
        <w:rPr>
          <w:color w:val="auto"/>
          <w:sz w:val="28"/>
          <w:szCs w:val="28"/>
        </w:rPr>
        <w:t xml:space="preserve">           Всего в этой сфере функционирования социальной инфраструктуры занято около 350 человек. </w:t>
      </w:r>
    </w:p>
    <w:p w:rsidR="00910F8B" w:rsidRDefault="00910F8B" w:rsidP="001D786C">
      <w:pPr>
        <w:pStyle w:val="Default"/>
        <w:jc w:val="both"/>
        <w:rPr>
          <w:color w:val="auto"/>
          <w:sz w:val="20"/>
          <w:szCs w:val="20"/>
        </w:rPr>
      </w:pPr>
      <w:r>
        <w:rPr>
          <w:color w:val="auto"/>
          <w:sz w:val="28"/>
          <w:szCs w:val="28"/>
        </w:rPr>
        <w:t xml:space="preserve">           На начало 2014 года в муниципальном образовании Озёрненского городского поселения численность постоянного населения составляла около 6 000 человек, из них лишь примерно 4% – сельское население. </w:t>
      </w:r>
    </w:p>
    <w:p w:rsidR="00910F8B" w:rsidRPr="00AC28FC" w:rsidRDefault="00910F8B" w:rsidP="00FA0DB2">
      <w:pPr>
        <w:pStyle w:val="Default"/>
        <w:jc w:val="both"/>
        <w:rPr>
          <w:sz w:val="28"/>
          <w:szCs w:val="28"/>
        </w:rPr>
      </w:pPr>
      <w:r>
        <w:rPr>
          <w:sz w:val="28"/>
          <w:szCs w:val="28"/>
        </w:rPr>
        <w:t xml:space="preserve">        </w:t>
      </w:r>
      <w:r w:rsidRPr="00AC28FC">
        <w:rPr>
          <w:sz w:val="28"/>
          <w:szCs w:val="28"/>
        </w:rPr>
        <w:t>За период с 2008-201</w:t>
      </w:r>
      <w:r>
        <w:rPr>
          <w:sz w:val="28"/>
          <w:szCs w:val="28"/>
        </w:rPr>
        <w:t>3</w:t>
      </w:r>
      <w:r w:rsidRPr="00AC28FC">
        <w:rPr>
          <w:sz w:val="28"/>
          <w:szCs w:val="28"/>
        </w:rPr>
        <w:t xml:space="preserve"> гг. произошло уменьшение численности населения. </w:t>
      </w:r>
      <w:r>
        <w:rPr>
          <w:sz w:val="28"/>
          <w:szCs w:val="28"/>
        </w:rPr>
        <w:t xml:space="preserve">        </w:t>
      </w:r>
      <w:r w:rsidRPr="00AC28FC">
        <w:rPr>
          <w:sz w:val="28"/>
          <w:szCs w:val="28"/>
        </w:rPr>
        <w:t>Демографическая ситуация формируется на основе показателей рождаемости, смертности и ми</w:t>
      </w:r>
      <w:r>
        <w:rPr>
          <w:sz w:val="28"/>
          <w:szCs w:val="28"/>
        </w:rPr>
        <w:t>грации. В настоящий период</w:t>
      </w:r>
      <w:r w:rsidRPr="00AC28FC">
        <w:rPr>
          <w:sz w:val="28"/>
          <w:szCs w:val="28"/>
        </w:rPr>
        <w:t xml:space="preserve"> наблюдается некоторое увеличение общего коэффициента рождаемости</w:t>
      </w:r>
      <w:r>
        <w:rPr>
          <w:sz w:val="28"/>
          <w:szCs w:val="28"/>
        </w:rPr>
        <w:t>;</w:t>
      </w:r>
      <w:r w:rsidRPr="00AC28FC">
        <w:rPr>
          <w:sz w:val="28"/>
          <w:szCs w:val="28"/>
        </w:rPr>
        <w:t xml:space="preserve"> при этом остается высоким уровень смертности населения. Миграционные процессы в настоящее время не оказывают существенного влияния на изменение численности населения.</w:t>
      </w:r>
    </w:p>
    <w:p w:rsidR="00910F8B" w:rsidRDefault="00910F8B" w:rsidP="00FA0DB2">
      <w:pPr>
        <w:pStyle w:val="Default"/>
        <w:jc w:val="both"/>
        <w:rPr>
          <w:sz w:val="28"/>
          <w:szCs w:val="28"/>
        </w:rPr>
      </w:pPr>
      <w:r>
        <w:rPr>
          <w:sz w:val="28"/>
          <w:szCs w:val="28"/>
        </w:rPr>
        <w:t xml:space="preserve">          </w:t>
      </w:r>
      <w:r w:rsidRPr="00AC28FC">
        <w:rPr>
          <w:sz w:val="28"/>
          <w:szCs w:val="28"/>
        </w:rPr>
        <w:t>Динамика численности населения демонстрирует тенденцию медленного с</w:t>
      </w:r>
      <w:r>
        <w:rPr>
          <w:sz w:val="28"/>
          <w:szCs w:val="28"/>
        </w:rPr>
        <w:t xml:space="preserve">окращения его общей численности. </w:t>
      </w:r>
    </w:p>
    <w:p w:rsidR="00910F8B" w:rsidRPr="00AC28FC" w:rsidRDefault="00910F8B" w:rsidP="00FA0DB2">
      <w:pPr>
        <w:pStyle w:val="Default"/>
        <w:jc w:val="both"/>
        <w:rPr>
          <w:sz w:val="28"/>
          <w:szCs w:val="28"/>
        </w:rPr>
      </w:pPr>
      <w:r>
        <w:rPr>
          <w:sz w:val="28"/>
          <w:szCs w:val="28"/>
        </w:rPr>
        <w:t xml:space="preserve">         </w:t>
      </w:r>
      <w:r w:rsidRPr="00AC28FC">
        <w:rPr>
          <w:sz w:val="28"/>
          <w:szCs w:val="28"/>
        </w:rPr>
        <w:t>Демографическая ситуация (как и в целом по Смоленской области) характеризуется высокими показателями убыли населения.</w:t>
      </w:r>
    </w:p>
    <w:p w:rsidR="00910F8B" w:rsidRDefault="00910F8B" w:rsidP="00FA0DB2">
      <w:pPr>
        <w:pStyle w:val="Default"/>
        <w:jc w:val="both"/>
        <w:rPr>
          <w:sz w:val="28"/>
          <w:szCs w:val="28"/>
        </w:rPr>
      </w:pPr>
      <w:r>
        <w:rPr>
          <w:sz w:val="28"/>
          <w:szCs w:val="28"/>
        </w:rPr>
        <w:t xml:space="preserve">         </w:t>
      </w:r>
      <w:r w:rsidRPr="00AC28FC">
        <w:rPr>
          <w:sz w:val="28"/>
          <w:szCs w:val="28"/>
        </w:rPr>
        <w:t xml:space="preserve">Сложившийся уровень рождаемости </w:t>
      </w:r>
      <w:r>
        <w:rPr>
          <w:sz w:val="28"/>
          <w:szCs w:val="28"/>
        </w:rPr>
        <w:t xml:space="preserve"> </w:t>
      </w:r>
      <w:r w:rsidRPr="00AC28FC">
        <w:rPr>
          <w:sz w:val="28"/>
          <w:szCs w:val="28"/>
        </w:rPr>
        <w:t>не обеспечивает простого воспроизводства населения (замещение поколения родителей их детьми).</w:t>
      </w:r>
    </w:p>
    <w:p w:rsidR="00910F8B" w:rsidRDefault="00910F8B" w:rsidP="00BB6921">
      <w:pPr>
        <w:pStyle w:val="Default"/>
        <w:jc w:val="center"/>
        <w:rPr>
          <w:b/>
          <w:bCs/>
          <w:sz w:val="28"/>
          <w:szCs w:val="28"/>
        </w:rPr>
      </w:pPr>
    </w:p>
    <w:p w:rsidR="00910F8B" w:rsidRDefault="00910F8B" w:rsidP="00BB6921">
      <w:pPr>
        <w:pStyle w:val="Default"/>
        <w:jc w:val="center"/>
        <w:rPr>
          <w:b/>
          <w:bCs/>
          <w:sz w:val="28"/>
          <w:szCs w:val="28"/>
        </w:rPr>
      </w:pPr>
    </w:p>
    <w:p w:rsidR="00910F8B" w:rsidRDefault="00910F8B" w:rsidP="00BB6921">
      <w:pPr>
        <w:pStyle w:val="Default"/>
        <w:jc w:val="center"/>
        <w:rPr>
          <w:sz w:val="28"/>
          <w:szCs w:val="28"/>
        </w:rPr>
      </w:pPr>
      <w:r>
        <w:rPr>
          <w:b/>
          <w:bCs/>
          <w:sz w:val="28"/>
          <w:szCs w:val="28"/>
        </w:rPr>
        <w:t>ЦЕЛЕВЫЕ ПОКАЗАТЕЛИ РАЗВИТИЯ КОММУНАЛЬНОЙ ИНФРАСТРУКТУРЫ</w:t>
      </w:r>
    </w:p>
    <w:p w:rsidR="00910F8B" w:rsidRDefault="00910F8B" w:rsidP="00BB6921">
      <w:pPr>
        <w:pStyle w:val="Default"/>
        <w:jc w:val="both"/>
        <w:rPr>
          <w:sz w:val="28"/>
          <w:szCs w:val="28"/>
        </w:rPr>
      </w:pPr>
      <w:r>
        <w:rPr>
          <w:sz w:val="28"/>
          <w:szCs w:val="28"/>
        </w:rPr>
        <w:t xml:space="preserve">                Результаты реализации Программы определяются достижением уровня запланированных технических и финансово-экономических целевых показателей. </w:t>
      </w:r>
    </w:p>
    <w:p w:rsidR="00910F8B" w:rsidRPr="00D97E5D" w:rsidRDefault="00910F8B" w:rsidP="00BB6921">
      <w:pPr>
        <w:pStyle w:val="Default"/>
        <w:jc w:val="both"/>
        <w:rPr>
          <w:color w:val="auto"/>
        </w:rPr>
      </w:pPr>
      <w:r>
        <w:rPr>
          <w:sz w:val="28"/>
          <w:szCs w:val="28"/>
        </w:rPr>
        <w:t xml:space="preserve">               </w:t>
      </w:r>
      <w:r w:rsidRPr="00D97E5D">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w:t>
      </w:r>
      <w:r w:rsidRPr="00D97E5D">
        <w:lastRenderedPageBreak/>
        <w:t xml:space="preserve">комплексного развития систем </w:t>
      </w:r>
      <w:r w:rsidRPr="00D97E5D">
        <w:rPr>
          <w:color w:val="auto"/>
        </w:rPr>
        <w:t>коммунальной инфраструктуры муниципальных образований, утверждённых Приказом Министерства регионального развития РФ от 06.05.2011г. № 204:</w:t>
      </w:r>
    </w:p>
    <w:p w:rsidR="00910F8B" w:rsidRPr="00DC7ACD" w:rsidRDefault="00910F8B" w:rsidP="001F5387">
      <w:pPr>
        <w:pStyle w:val="Default"/>
        <w:spacing w:after="55"/>
        <w:rPr>
          <w:color w:val="auto"/>
        </w:rPr>
      </w:pPr>
      <w:r w:rsidRPr="00DC7ACD">
        <w:rPr>
          <w:color w:val="auto"/>
        </w:rPr>
        <w:t xml:space="preserve"> критерии доступности коммунальных услуг для населения; </w:t>
      </w:r>
    </w:p>
    <w:p w:rsidR="00910F8B" w:rsidRPr="00DC7ACD" w:rsidRDefault="00910F8B" w:rsidP="001F5387">
      <w:pPr>
        <w:pStyle w:val="Default"/>
        <w:spacing w:after="55"/>
        <w:rPr>
          <w:color w:val="auto"/>
        </w:rPr>
      </w:pPr>
      <w:r w:rsidRPr="00DC7ACD">
        <w:rPr>
          <w:color w:val="auto"/>
        </w:rPr>
        <w:t xml:space="preserve"> показатели спроса на коммунальные ресурсы и перспективные нагрузки; </w:t>
      </w:r>
    </w:p>
    <w:p w:rsidR="00910F8B" w:rsidRPr="00DC7ACD" w:rsidRDefault="00910F8B" w:rsidP="001F5387">
      <w:pPr>
        <w:pStyle w:val="Default"/>
        <w:spacing w:after="55"/>
        <w:rPr>
          <w:color w:val="auto"/>
        </w:rPr>
      </w:pPr>
      <w:r w:rsidRPr="00DC7ACD">
        <w:rPr>
          <w:color w:val="auto"/>
        </w:rPr>
        <w:t xml:space="preserve"> величины новых нагрузок; </w:t>
      </w:r>
    </w:p>
    <w:p w:rsidR="00910F8B" w:rsidRPr="00DC7ACD" w:rsidRDefault="00910F8B" w:rsidP="001F5387">
      <w:pPr>
        <w:pStyle w:val="Default"/>
        <w:spacing w:after="55"/>
        <w:rPr>
          <w:color w:val="auto"/>
        </w:rPr>
      </w:pPr>
      <w:r w:rsidRPr="00DC7ACD">
        <w:rPr>
          <w:color w:val="auto"/>
        </w:rPr>
        <w:t xml:space="preserve"> показатели качества поставляемого ресурса; </w:t>
      </w:r>
    </w:p>
    <w:p w:rsidR="00910F8B" w:rsidRPr="00DC7ACD" w:rsidRDefault="00910F8B" w:rsidP="001F5387">
      <w:pPr>
        <w:pStyle w:val="Default"/>
        <w:spacing w:after="55"/>
        <w:rPr>
          <w:color w:val="auto"/>
        </w:rPr>
      </w:pPr>
      <w:r w:rsidRPr="00DC7ACD">
        <w:rPr>
          <w:color w:val="auto"/>
        </w:rPr>
        <w:t xml:space="preserve"> показатели степени охвата потребителей приборами учета; </w:t>
      </w:r>
    </w:p>
    <w:p w:rsidR="00910F8B" w:rsidRPr="00DC7ACD" w:rsidRDefault="00910F8B" w:rsidP="001F5387">
      <w:pPr>
        <w:pStyle w:val="Default"/>
        <w:spacing w:after="55"/>
        <w:rPr>
          <w:color w:val="auto"/>
        </w:rPr>
      </w:pPr>
      <w:r w:rsidRPr="00DC7ACD">
        <w:rPr>
          <w:color w:val="auto"/>
        </w:rPr>
        <w:t xml:space="preserve"> показатели надежности поставки ресурсов; </w:t>
      </w:r>
    </w:p>
    <w:p w:rsidR="00910F8B" w:rsidRPr="00DC7ACD" w:rsidRDefault="00910F8B" w:rsidP="001F5387">
      <w:pPr>
        <w:pStyle w:val="Default"/>
        <w:spacing w:after="55"/>
        <w:rPr>
          <w:color w:val="auto"/>
        </w:rPr>
      </w:pPr>
      <w:r w:rsidRPr="00DC7ACD">
        <w:rPr>
          <w:color w:val="auto"/>
        </w:rPr>
        <w:t xml:space="preserve"> показатели эффективности производства и транспортировки ресурсов; </w:t>
      </w:r>
    </w:p>
    <w:p w:rsidR="00910F8B" w:rsidRPr="00DC7ACD" w:rsidRDefault="00910F8B" w:rsidP="001F5387">
      <w:pPr>
        <w:pStyle w:val="Default"/>
        <w:spacing w:after="55"/>
        <w:rPr>
          <w:color w:val="auto"/>
        </w:rPr>
      </w:pPr>
      <w:r w:rsidRPr="00DC7ACD">
        <w:rPr>
          <w:color w:val="auto"/>
        </w:rPr>
        <w:t xml:space="preserve"> показатели эффективности потребления коммунальных ресурсов; </w:t>
      </w:r>
    </w:p>
    <w:p w:rsidR="00910F8B" w:rsidRPr="00DC7ACD" w:rsidRDefault="00910F8B" w:rsidP="001F5387">
      <w:pPr>
        <w:pStyle w:val="Default"/>
        <w:rPr>
          <w:color w:val="auto"/>
        </w:rPr>
      </w:pPr>
      <w:r w:rsidRPr="00DC7ACD">
        <w:rPr>
          <w:color w:val="auto"/>
        </w:rPr>
        <w:t xml:space="preserve"> показатели воздействия на окружающую среду. </w:t>
      </w:r>
    </w:p>
    <w:p w:rsidR="00910F8B" w:rsidRDefault="00910F8B" w:rsidP="00BB6921">
      <w:pPr>
        <w:pStyle w:val="Default"/>
        <w:jc w:val="both"/>
        <w:rPr>
          <w:color w:val="auto"/>
          <w:sz w:val="28"/>
          <w:szCs w:val="28"/>
        </w:rPr>
      </w:pPr>
      <w:r>
        <w:rPr>
          <w:color w:val="auto"/>
          <w:sz w:val="28"/>
          <w:szCs w:val="28"/>
        </w:rPr>
        <w:t xml:space="preserve">               При формировании требований к конечному состоянию коммунальной инфраструктуры муниципального образования Озёрненского городского поселения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№48. </w:t>
      </w:r>
    </w:p>
    <w:p w:rsidR="00910F8B" w:rsidRDefault="00910F8B" w:rsidP="0004505D">
      <w:pPr>
        <w:pStyle w:val="Default"/>
        <w:jc w:val="both"/>
        <w:rPr>
          <w:color w:val="auto"/>
          <w:sz w:val="28"/>
          <w:szCs w:val="28"/>
        </w:rPr>
      </w:pPr>
      <w:r>
        <w:rPr>
          <w:color w:val="auto"/>
          <w:sz w:val="28"/>
          <w:szCs w:val="28"/>
        </w:rPr>
        <w:t xml:space="preserve">             Целевые показатели устанавливаются по каждому виду коммунальных услуг и периодически корректируются. </w:t>
      </w:r>
    </w:p>
    <w:p w:rsidR="00910F8B" w:rsidRDefault="00910F8B" w:rsidP="0004505D">
      <w:pPr>
        <w:pStyle w:val="Default"/>
        <w:jc w:val="both"/>
        <w:rPr>
          <w:color w:val="auto"/>
          <w:sz w:val="28"/>
          <w:szCs w:val="28"/>
        </w:rPr>
      </w:pPr>
      <w:r>
        <w:rPr>
          <w:color w:val="auto"/>
          <w:sz w:val="28"/>
          <w:szCs w:val="28"/>
        </w:rPr>
        <w:t xml:space="preserve">             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910F8B" w:rsidRDefault="00910F8B" w:rsidP="0004505D">
      <w:pPr>
        <w:pStyle w:val="Default"/>
        <w:jc w:val="both"/>
        <w:rPr>
          <w:color w:val="auto"/>
          <w:sz w:val="28"/>
          <w:szCs w:val="28"/>
        </w:rPr>
      </w:pPr>
      <w:r>
        <w:rPr>
          <w:color w:val="auto"/>
          <w:sz w:val="28"/>
          <w:szCs w:val="28"/>
        </w:rPr>
        <w:t xml:space="preserve">             Охват потребителей услугами используется для оценки качества работы систем жизнеобеспечения. </w:t>
      </w:r>
    </w:p>
    <w:p w:rsidR="00910F8B" w:rsidRDefault="00910F8B" w:rsidP="0004505D">
      <w:pPr>
        <w:pStyle w:val="Default"/>
        <w:jc w:val="both"/>
        <w:rPr>
          <w:color w:val="auto"/>
          <w:sz w:val="28"/>
          <w:szCs w:val="28"/>
        </w:rPr>
      </w:pPr>
      <w:r>
        <w:rPr>
          <w:color w:val="auto"/>
          <w:sz w:val="28"/>
          <w:szCs w:val="28"/>
        </w:rPr>
        <w:t xml:space="preserve">             Уровень использования производственных мощностей, обеспеченность приборами учета, характеризуют сбалансированность систем. </w:t>
      </w:r>
    </w:p>
    <w:p w:rsidR="00910F8B" w:rsidRDefault="00910F8B" w:rsidP="0004505D">
      <w:pPr>
        <w:pStyle w:val="Default"/>
        <w:jc w:val="both"/>
        <w:rPr>
          <w:color w:val="auto"/>
          <w:sz w:val="28"/>
          <w:szCs w:val="28"/>
        </w:rPr>
      </w:pPr>
      <w:r>
        <w:rPr>
          <w:color w:val="auto"/>
          <w:sz w:val="28"/>
          <w:szCs w:val="28"/>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910F8B" w:rsidRDefault="00910F8B" w:rsidP="0004505D">
      <w:pPr>
        <w:pStyle w:val="Default"/>
        <w:jc w:val="both"/>
        <w:rPr>
          <w:color w:val="auto"/>
          <w:sz w:val="28"/>
          <w:szCs w:val="28"/>
        </w:rPr>
      </w:pPr>
      <w:r>
        <w:rPr>
          <w:color w:val="auto"/>
          <w:sz w:val="28"/>
          <w:szCs w:val="28"/>
        </w:rPr>
        <w:t xml:space="preserve">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Озёрненского городского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CB67AE" w:rsidRDefault="00CB67AE" w:rsidP="0004505D">
      <w:pPr>
        <w:pStyle w:val="Default"/>
        <w:jc w:val="both"/>
        <w:rPr>
          <w:color w:val="auto"/>
          <w:sz w:val="28"/>
          <w:szCs w:val="28"/>
        </w:rPr>
      </w:pPr>
      <w:r>
        <w:rPr>
          <w:color w:val="auto"/>
          <w:sz w:val="28"/>
          <w:szCs w:val="28"/>
        </w:rPr>
        <w:t xml:space="preserve">           Надежность работы объектов коммунальной инфраструктуры характеризуются обратной величиной – интенсивностью отказов (количеством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910F8B" w:rsidRPr="00124359" w:rsidRDefault="00101334" w:rsidP="00124359">
      <w:pPr>
        <w:pStyle w:val="Default"/>
        <w:jc w:val="both"/>
        <w:rPr>
          <w:color w:val="auto"/>
          <w:sz w:val="28"/>
          <w:szCs w:val="28"/>
        </w:rPr>
      </w:pPr>
      <w:r>
        <w:rPr>
          <w:color w:val="auto"/>
          <w:sz w:val="28"/>
          <w:szCs w:val="28"/>
        </w:rPr>
        <w:t xml:space="preserve">          </w:t>
      </w:r>
      <w:r w:rsidR="00910F8B" w:rsidRPr="00124359">
        <w:rPr>
          <w:color w:val="auto"/>
          <w:sz w:val="28"/>
          <w:szCs w:val="28"/>
        </w:rPr>
        <w:t xml:space="preserve"> 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910F8B" w:rsidRPr="00124359" w:rsidRDefault="00910F8B" w:rsidP="00124359">
      <w:pPr>
        <w:pStyle w:val="Default"/>
        <w:jc w:val="both"/>
        <w:rPr>
          <w:color w:val="auto"/>
          <w:sz w:val="28"/>
          <w:szCs w:val="28"/>
        </w:rPr>
      </w:pPr>
      <w:r w:rsidRPr="00124359">
        <w:rPr>
          <w:color w:val="auto"/>
          <w:sz w:val="28"/>
          <w:szCs w:val="28"/>
        </w:rPr>
        <w:t xml:space="preserve">             Результатами реализация мероприятий по развитию систем водоснабжения муниципального образования являются: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обеспечение бесперебойной подачи качественной воды от источника до потребителя; </w:t>
      </w:r>
    </w:p>
    <w:p w:rsidR="00910F8B" w:rsidRPr="00124359" w:rsidRDefault="00910F8B" w:rsidP="00124359">
      <w:pPr>
        <w:pStyle w:val="Default"/>
        <w:spacing w:after="55"/>
        <w:jc w:val="both"/>
        <w:rPr>
          <w:color w:val="auto"/>
          <w:sz w:val="28"/>
          <w:szCs w:val="28"/>
        </w:rPr>
      </w:pPr>
      <w:r w:rsidRPr="00124359">
        <w:rPr>
          <w:color w:val="auto"/>
          <w:sz w:val="28"/>
          <w:szCs w:val="28"/>
        </w:rPr>
        <w:lastRenderedPageBreak/>
        <w:t xml:space="preserve"> улучшение качества коммунального обслуживания населения по системе водоснабжения;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обеспечение энергосбережения;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снижение уровня потерь и неучтенных расходов воды к 2028 г. </w:t>
      </w:r>
    </w:p>
    <w:p w:rsidR="00910F8B" w:rsidRPr="00124359" w:rsidRDefault="00910F8B" w:rsidP="00124359">
      <w:pPr>
        <w:pStyle w:val="Default"/>
        <w:jc w:val="both"/>
        <w:rPr>
          <w:color w:val="auto"/>
          <w:sz w:val="28"/>
          <w:szCs w:val="28"/>
        </w:rPr>
      </w:pPr>
      <w:r w:rsidRPr="00124359">
        <w:rPr>
          <w:color w:val="auto"/>
          <w:sz w:val="28"/>
          <w:szCs w:val="28"/>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910F8B" w:rsidRPr="00124359" w:rsidRDefault="00910F8B" w:rsidP="00124359">
      <w:pPr>
        <w:pStyle w:val="Default"/>
        <w:jc w:val="both"/>
        <w:rPr>
          <w:color w:val="auto"/>
          <w:sz w:val="28"/>
          <w:szCs w:val="28"/>
        </w:rPr>
      </w:pPr>
    </w:p>
    <w:p w:rsidR="00910F8B" w:rsidRPr="00124359" w:rsidRDefault="00910F8B" w:rsidP="00124359">
      <w:pPr>
        <w:pStyle w:val="Default"/>
        <w:jc w:val="both"/>
        <w:rPr>
          <w:color w:val="auto"/>
          <w:sz w:val="28"/>
          <w:szCs w:val="28"/>
        </w:rPr>
      </w:pPr>
      <w:r w:rsidRPr="00124359">
        <w:rPr>
          <w:color w:val="auto"/>
          <w:sz w:val="28"/>
          <w:szCs w:val="28"/>
        </w:rPr>
        <w:t xml:space="preserve">              Результатами реализация мероприятий по развитию систем водоотведения являются: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обеспечение возможности подключения строящихся объектов к системе водоотведения при гарантированном объеме заявленной мощности;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повышение надежности и обеспечение бесперебойной работы объектов водоотведения;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уменьшение техногенного воздействия на среду обитания;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улучшение качества жилищно-коммунального обслуживания населения по системе водоотведения. </w:t>
      </w:r>
    </w:p>
    <w:p w:rsidR="00910F8B" w:rsidRPr="00124359" w:rsidRDefault="00910F8B" w:rsidP="00124359">
      <w:pPr>
        <w:pStyle w:val="Default"/>
        <w:jc w:val="both"/>
        <w:rPr>
          <w:color w:val="auto"/>
          <w:sz w:val="28"/>
          <w:szCs w:val="28"/>
        </w:rPr>
      </w:pPr>
      <w:r w:rsidRPr="00124359">
        <w:rPr>
          <w:color w:val="auto"/>
          <w:sz w:val="28"/>
          <w:szCs w:val="28"/>
        </w:rPr>
        <w:t xml:space="preserve"> обеспечение энергосбережения. </w:t>
      </w:r>
    </w:p>
    <w:p w:rsidR="00910F8B" w:rsidRPr="00124359" w:rsidRDefault="00910F8B" w:rsidP="00124359">
      <w:pPr>
        <w:pStyle w:val="Default"/>
        <w:jc w:val="both"/>
        <w:rPr>
          <w:color w:val="auto"/>
          <w:sz w:val="28"/>
          <w:szCs w:val="28"/>
        </w:rPr>
      </w:pPr>
    </w:p>
    <w:p w:rsidR="00910F8B" w:rsidRPr="00124359" w:rsidRDefault="00910F8B" w:rsidP="00124359">
      <w:pPr>
        <w:pStyle w:val="Default"/>
        <w:jc w:val="both"/>
        <w:rPr>
          <w:color w:val="auto"/>
          <w:sz w:val="28"/>
          <w:szCs w:val="28"/>
        </w:rPr>
      </w:pPr>
      <w:r w:rsidRPr="00124359">
        <w:rPr>
          <w:color w:val="auto"/>
          <w:sz w:val="28"/>
          <w:szCs w:val="28"/>
        </w:rPr>
        <w:t xml:space="preserve">                Количественные значения целевых показателей определены с учетом выполнения всех мероприятий Программы в запланированные сроки. К ключевым из них относятся: </w:t>
      </w:r>
    </w:p>
    <w:p w:rsidR="00910F8B" w:rsidRPr="00124359" w:rsidRDefault="00910F8B" w:rsidP="00124359">
      <w:pPr>
        <w:pStyle w:val="Default"/>
        <w:jc w:val="both"/>
        <w:rPr>
          <w:b/>
          <w:color w:val="auto"/>
          <w:sz w:val="28"/>
          <w:szCs w:val="28"/>
        </w:rPr>
      </w:pPr>
      <w:r w:rsidRPr="00124359">
        <w:rPr>
          <w:b/>
          <w:color w:val="auto"/>
          <w:sz w:val="28"/>
          <w:szCs w:val="28"/>
        </w:rPr>
        <w:t xml:space="preserve">Теплоснабжение: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Надежность обслуживания - количество аварий и повреждений на 1 км сетей в год: 2013 г. – 1 ед./км; 2028г. – 0 ед./км. </w:t>
      </w:r>
    </w:p>
    <w:p w:rsidR="00910F8B" w:rsidRPr="00124359" w:rsidRDefault="00910F8B" w:rsidP="00124359">
      <w:pPr>
        <w:pStyle w:val="Default"/>
        <w:spacing w:after="55"/>
        <w:jc w:val="both"/>
        <w:rPr>
          <w:color w:val="auto"/>
          <w:sz w:val="28"/>
          <w:szCs w:val="28"/>
        </w:rPr>
      </w:pPr>
      <w:r w:rsidRPr="00124359">
        <w:rPr>
          <w:color w:val="auto"/>
          <w:sz w:val="28"/>
          <w:szCs w:val="28"/>
        </w:rPr>
        <w:t> Уровень потерь: 2013 г. – 2</w:t>
      </w:r>
      <w:r>
        <w:rPr>
          <w:color w:val="auto"/>
          <w:sz w:val="28"/>
          <w:szCs w:val="28"/>
        </w:rPr>
        <w:t>4,68</w:t>
      </w:r>
      <w:r w:rsidRPr="00124359">
        <w:rPr>
          <w:color w:val="auto"/>
          <w:sz w:val="28"/>
          <w:szCs w:val="28"/>
        </w:rPr>
        <w:t xml:space="preserve">%; 2028 г. – </w:t>
      </w:r>
      <w:r>
        <w:rPr>
          <w:color w:val="auto"/>
          <w:sz w:val="28"/>
          <w:szCs w:val="28"/>
        </w:rPr>
        <w:t>12</w:t>
      </w:r>
      <w:r w:rsidRPr="00124359">
        <w:rPr>
          <w:color w:val="auto"/>
          <w:sz w:val="28"/>
          <w:szCs w:val="28"/>
        </w:rPr>
        <w:t xml:space="preserve">%.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w:t>
      </w:r>
      <w:r>
        <w:rPr>
          <w:color w:val="auto"/>
          <w:sz w:val="28"/>
          <w:szCs w:val="28"/>
        </w:rPr>
        <w:t>Износ тепловых сетей посёлка</w:t>
      </w:r>
      <w:r w:rsidRPr="00124359">
        <w:rPr>
          <w:color w:val="auto"/>
          <w:sz w:val="28"/>
          <w:szCs w:val="28"/>
        </w:rPr>
        <w:t xml:space="preserve">: 2013 г. – </w:t>
      </w:r>
      <w:r>
        <w:rPr>
          <w:color w:val="auto"/>
          <w:sz w:val="28"/>
          <w:szCs w:val="28"/>
        </w:rPr>
        <w:t>6</w:t>
      </w:r>
      <w:r w:rsidRPr="00124359">
        <w:rPr>
          <w:color w:val="auto"/>
          <w:sz w:val="28"/>
          <w:szCs w:val="28"/>
        </w:rPr>
        <w:t xml:space="preserve">0%; 2028г. – </w:t>
      </w:r>
      <w:r>
        <w:rPr>
          <w:color w:val="auto"/>
          <w:sz w:val="28"/>
          <w:szCs w:val="28"/>
        </w:rPr>
        <w:t>30</w:t>
      </w:r>
      <w:r w:rsidRPr="00124359">
        <w:rPr>
          <w:color w:val="auto"/>
          <w:sz w:val="28"/>
          <w:szCs w:val="28"/>
        </w:rPr>
        <w:t xml:space="preserve">%. </w:t>
      </w:r>
    </w:p>
    <w:p w:rsidR="00910F8B" w:rsidRPr="00124359" w:rsidRDefault="00910F8B" w:rsidP="00124359">
      <w:pPr>
        <w:pStyle w:val="Default"/>
        <w:jc w:val="both"/>
        <w:rPr>
          <w:color w:val="auto"/>
          <w:sz w:val="28"/>
          <w:szCs w:val="28"/>
        </w:rPr>
      </w:pPr>
      <w:r w:rsidRPr="00124359">
        <w:rPr>
          <w:color w:val="auto"/>
          <w:sz w:val="28"/>
          <w:szCs w:val="28"/>
        </w:rPr>
        <w:t xml:space="preserve"> Обеспеченность потребителей приборами учета: 2013 г. – 12%; 2028 г. – 100%. </w:t>
      </w:r>
    </w:p>
    <w:p w:rsidR="00910F8B" w:rsidRPr="00124359" w:rsidRDefault="00910F8B" w:rsidP="00124359">
      <w:pPr>
        <w:pStyle w:val="Default"/>
        <w:jc w:val="both"/>
        <w:rPr>
          <w:color w:val="auto"/>
          <w:sz w:val="28"/>
          <w:szCs w:val="28"/>
        </w:rPr>
      </w:pPr>
      <w:r w:rsidRPr="00124359">
        <w:rPr>
          <w:i/>
          <w:iCs/>
          <w:color w:val="auto"/>
          <w:sz w:val="28"/>
          <w:szCs w:val="28"/>
        </w:rPr>
        <w:t xml:space="preserve">Параметры надежности </w:t>
      </w:r>
    </w:p>
    <w:p w:rsidR="00910F8B" w:rsidRPr="00124359" w:rsidRDefault="00910F8B" w:rsidP="00124359">
      <w:pPr>
        <w:pStyle w:val="Default"/>
        <w:jc w:val="both"/>
        <w:rPr>
          <w:color w:val="auto"/>
          <w:sz w:val="28"/>
          <w:szCs w:val="28"/>
        </w:rPr>
      </w:pPr>
      <w:r w:rsidRPr="00124359">
        <w:rPr>
          <w:color w:val="auto"/>
          <w:sz w:val="28"/>
          <w:szCs w:val="28"/>
        </w:rPr>
        <w:t xml:space="preserve"> Обеспечить показатели надежности тепловых сетей не ниже требований, установленных в СНиП 41-02-2003 «Тепловые сети», в т.ч.: </w:t>
      </w:r>
    </w:p>
    <w:p w:rsidR="00910F8B" w:rsidRPr="00124359" w:rsidRDefault="00910F8B" w:rsidP="00124359">
      <w:pPr>
        <w:pStyle w:val="Default"/>
        <w:jc w:val="both"/>
        <w:rPr>
          <w:color w:val="auto"/>
          <w:sz w:val="28"/>
          <w:szCs w:val="28"/>
        </w:rPr>
      </w:pPr>
    </w:p>
    <w:p w:rsidR="00910F8B" w:rsidRPr="00124359" w:rsidRDefault="00910F8B" w:rsidP="00124359">
      <w:pPr>
        <w:pStyle w:val="Default"/>
        <w:jc w:val="both"/>
        <w:rPr>
          <w:color w:val="auto"/>
          <w:sz w:val="28"/>
          <w:szCs w:val="28"/>
        </w:rPr>
      </w:pPr>
      <w:r w:rsidRPr="00124359">
        <w:rPr>
          <w:color w:val="auto"/>
          <w:sz w:val="28"/>
          <w:szCs w:val="28"/>
        </w:rPr>
        <w:t xml:space="preserve">- по частоте инцидентов в эксплуатационном режиме, в т.ч. по частоте нарушения технологических режимов, не выше чем 0,03 инц./км-год; </w:t>
      </w:r>
    </w:p>
    <w:p w:rsidR="00910F8B" w:rsidRPr="00124359" w:rsidRDefault="00910F8B" w:rsidP="00124359">
      <w:pPr>
        <w:pStyle w:val="Default"/>
        <w:jc w:val="both"/>
        <w:rPr>
          <w:color w:val="auto"/>
          <w:sz w:val="28"/>
          <w:szCs w:val="28"/>
        </w:rPr>
      </w:pPr>
      <w:r w:rsidRPr="00124359">
        <w:rPr>
          <w:color w:val="auto"/>
          <w:sz w:val="28"/>
          <w:szCs w:val="28"/>
        </w:rPr>
        <w:t xml:space="preserve">- по частоте аварий в эксплуатационном режиме (или вероятности безаварийной работы) не выше чем 0,1 аварий/система в год; </w:t>
      </w:r>
    </w:p>
    <w:p w:rsidR="00910F8B" w:rsidRPr="00124359" w:rsidRDefault="00910F8B" w:rsidP="00124359">
      <w:pPr>
        <w:pStyle w:val="Default"/>
        <w:jc w:val="both"/>
        <w:rPr>
          <w:color w:val="auto"/>
          <w:sz w:val="28"/>
          <w:szCs w:val="28"/>
        </w:rPr>
      </w:pPr>
      <w:r w:rsidRPr="00124359">
        <w:rPr>
          <w:color w:val="auto"/>
          <w:sz w:val="28"/>
          <w:szCs w:val="28"/>
        </w:rPr>
        <w:t xml:space="preserve">- по готовности системы теплоснабжения к отопительному сезону не ниже 0,98 по отношению к самому удаленному от источника потребителю; </w:t>
      </w:r>
    </w:p>
    <w:p w:rsidR="00910F8B" w:rsidRPr="00124359" w:rsidRDefault="00910F8B" w:rsidP="00124359">
      <w:pPr>
        <w:pStyle w:val="Default"/>
        <w:jc w:val="both"/>
        <w:rPr>
          <w:color w:val="auto"/>
          <w:sz w:val="28"/>
          <w:szCs w:val="28"/>
        </w:rPr>
      </w:pPr>
      <w:r w:rsidRPr="00124359">
        <w:rPr>
          <w:color w:val="auto"/>
          <w:sz w:val="28"/>
          <w:szCs w:val="28"/>
        </w:rPr>
        <w:t xml:space="preserve">- по готовности системы теплоснабжения нести максимальную нагрузку не ниже 0,95; </w:t>
      </w:r>
    </w:p>
    <w:p w:rsidR="00910F8B" w:rsidRPr="00124359" w:rsidRDefault="00910F8B" w:rsidP="00124359">
      <w:pPr>
        <w:pStyle w:val="Default"/>
        <w:jc w:val="both"/>
        <w:rPr>
          <w:color w:val="auto"/>
          <w:sz w:val="28"/>
          <w:szCs w:val="28"/>
        </w:rPr>
      </w:pPr>
      <w:r w:rsidRPr="00124359">
        <w:rPr>
          <w:color w:val="auto"/>
          <w:sz w:val="28"/>
          <w:szCs w:val="28"/>
        </w:rPr>
        <w:t xml:space="preserve">- по способности системы препятствовать развитию инцидента в аварию не ниже 0,99; </w:t>
      </w:r>
    </w:p>
    <w:p w:rsidR="00910F8B" w:rsidRPr="00124359" w:rsidRDefault="00910F8B" w:rsidP="00124359">
      <w:pPr>
        <w:pStyle w:val="Default"/>
        <w:jc w:val="both"/>
        <w:rPr>
          <w:color w:val="auto"/>
          <w:sz w:val="28"/>
          <w:szCs w:val="28"/>
        </w:rPr>
      </w:pPr>
      <w:r w:rsidRPr="00124359">
        <w:rPr>
          <w:color w:val="auto"/>
          <w:sz w:val="28"/>
          <w:szCs w:val="28"/>
        </w:rPr>
        <w:t xml:space="preserve">- по способности системы препятствовать развитию проектной аварии в запроектную с максимальным ущербом (или способность системы минимизировать ущерб в результате проектной аварии) не ниже 0,99. </w:t>
      </w:r>
    </w:p>
    <w:p w:rsidR="00910F8B" w:rsidRPr="00124359" w:rsidRDefault="00910F8B" w:rsidP="00124359">
      <w:pPr>
        <w:pStyle w:val="Default"/>
        <w:jc w:val="both"/>
        <w:rPr>
          <w:color w:val="auto"/>
          <w:sz w:val="28"/>
          <w:szCs w:val="28"/>
        </w:rPr>
      </w:pPr>
      <w:r w:rsidRPr="00124359">
        <w:rPr>
          <w:i/>
          <w:iCs/>
          <w:color w:val="auto"/>
          <w:sz w:val="28"/>
          <w:szCs w:val="28"/>
        </w:rPr>
        <w:t xml:space="preserve">Параметры энергетической эффективности </w:t>
      </w:r>
    </w:p>
    <w:p w:rsidR="00910F8B" w:rsidRPr="00124359" w:rsidRDefault="00910F8B" w:rsidP="00124359">
      <w:pPr>
        <w:pStyle w:val="Default"/>
        <w:spacing w:after="55"/>
        <w:jc w:val="both"/>
        <w:rPr>
          <w:color w:val="auto"/>
          <w:sz w:val="28"/>
          <w:szCs w:val="28"/>
        </w:rPr>
      </w:pPr>
      <w:r w:rsidRPr="00124359">
        <w:rPr>
          <w:color w:val="auto"/>
          <w:sz w:val="28"/>
          <w:szCs w:val="28"/>
        </w:rPr>
        <w:lastRenderedPageBreak/>
        <w:t xml:space="preserve"> Снизить потери в магистральных, распределительных и внутриквартальных тепловых сетях (сетях горячего водоснабжения) до </w:t>
      </w:r>
      <w:r>
        <w:rPr>
          <w:color w:val="auto"/>
          <w:sz w:val="28"/>
          <w:szCs w:val="28"/>
        </w:rPr>
        <w:t>12</w:t>
      </w:r>
      <w:r w:rsidRPr="00124359">
        <w:rPr>
          <w:color w:val="auto"/>
          <w:sz w:val="28"/>
          <w:szCs w:val="28"/>
        </w:rPr>
        <w:t xml:space="preserve">%;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Обеспечить снижение потерь тепла от небаланса спроса и предложения до минимума за счет внедрения средств автоматизации и систем регулирования;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Внедрить систему скидок по оплате услуг теплового комфорта жителям, реализующим за собственные средства меры по утеплению квартир или экономии горячей воды; </w:t>
      </w:r>
    </w:p>
    <w:p w:rsidR="00910F8B" w:rsidRPr="00124359" w:rsidRDefault="00910F8B" w:rsidP="00124359">
      <w:pPr>
        <w:pStyle w:val="Default"/>
        <w:jc w:val="both"/>
        <w:rPr>
          <w:color w:val="auto"/>
          <w:sz w:val="28"/>
          <w:szCs w:val="28"/>
        </w:rPr>
      </w:pPr>
      <w:r w:rsidRPr="00124359">
        <w:rPr>
          <w:color w:val="auto"/>
          <w:sz w:val="28"/>
          <w:szCs w:val="28"/>
        </w:rPr>
        <w:t xml:space="preserve"> Организовать службу по утеплению квартир, подъездов на базе  управляющих компаний , а также бюджетных организаций, имеющих контракты на обеспечение услуг теплового комфорта. </w:t>
      </w:r>
    </w:p>
    <w:p w:rsidR="00910F8B" w:rsidRPr="00124359" w:rsidRDefault="00910F8B" w:rsidP="00124359">
      <w:pPr>
        <w:pStyle w:val="Default"/>
        <w:jc w:val="both"/>
        <w:rPr>
          <w:color w:val="auto"/>
          <w:sz w:val="28"/>
          <w:szCs w:val="28"/>
        </w:rPr>
      </w:pPr>
    </w:p>
    <w:p w:rsidR="00910F8B" w:rsidRPr="00124359" w:rsidRDefault="00910F8B" w:rsidP="00124359">
      <w:pPr>
        <w:pStyle w:val="Default"/>
        <w:jc w:val="both"/>
        <w:rPr>
          <w:color w:val="auto"/>
          <w:sz w:val="28"/>
          <w:szCs w:val="28"/>
        </w:rPr>
      </w:pPr>
      <w:r w:rsidRPr="00124359">
        <w:rPr>
          <w:i/>
          <w:iCs/>
          <w:color w:val="auto"/>
          <w:sz w:val="28"/>
          <w:szCs w:val="28"/>
        </w:rPr>
        <w:t xml:space="preserve">Параметры качества обслуживания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Предоставлять услуги теплового комфорта с максимальной ориентацией на индивидуальные пожелания потребителей;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Организовать постоянный приборный мониторинг уровня комфорта у потребителей и обеспечить систематическую коррекцию оплаты услуг комфорта в зависимости от качества услуги; </w:t>
      </w:r>
    </w:p>
    <w:p w:rsidR="00910F8B" w:rsidRPr="00124359" w:rsidRDefault="00910F8B" w:rsidP="00124359">
      <w:pPr>
        <w:pStyle w:val="Default"/>
        <w:jc w:val="both"/>
        <w:rPr>
          <w:color w:val="auto"/>
          <w:sz w:val="28"/>
          <w:szCs w:val="28"/>
        </w:rPr>
      </w:pPr>
      <w:r w:rsidRPr="00124359">
        <w:rPr>
          <w:color w:val="auto"/>
          <w:sz w:val="28"/>
          <w:szCs w:val="28"/>
        </w:rPr>
        <w:t xml:space="preserve"> Устанавливать термостатические вентили желающим для обеспечения индивидуальных параметров комфорта;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Снизить перерывы в снабжении горячей водой до </w:t>
      </w:r>
      <w:r>
        <w:rPr>
          <w:color w:val="auto"/>
          <w:sz w:val="28"/>
          <w:szCs w:val="28"/>
        </w:rPr>
        <w:t>10</w:t>
      </w:r>
      <w:r w:rsidRPr="00124359">
        <w:rPr>
          <w:color w:val="auto"/>
          <w:sz w:val="28"/>
          <w:szCs w:val="28"/>
        </w:rPr>
        <w:t xml:space="preserve"> дней в году. Обеспечить соблюдение нормативных требований по параметрам горячей воды. Снизить претензии потребителей по качеству горячего водоснабжения; </w:t>
      </w:r>
    </w:p>
    <w:p w:rsidR="00910F8B" w:rsidRPr="00124359" w:rsidRDefault="00910F8B" w:rsidP="00124359">
      <w:pPr>
        <w:pStyle w:val="Default"/>
        <w:jc w:val="both"/>
        <w:rPr>
          <w:color w:val="auto"/>
          <w:sz w:val="28"/>
          <w:szCs w:val="28"/>
        </w:rPr>
      </w:pPr>
      <w:r w:rsidRPr="00124359">
        <w:rPr>
          <w:color w:val="auto"/>
          <w:sz w:val="28"/>
          <w:szCs w:val="28"/>
        </w:rPr>
        <w:t xml:space="preserve"> Организовать взаимодействие с поставщиками, позволяющее контролировать соблюдение параметров поставляемого теплоносителя. </w:t>
      </w:r>
    </w:p>
    <w:p w:rsidR="00910F8B" w:rsidRPr="00124359" w:rsidRDefault="00910F8B" w:rsidP="00124359">
      <w:pPr>
        <w:pStyle w:val="Default"/>
        <w:jc w:val="both"/>
        <w:rPr>
          <w:color w:val="auto"/>
          <w:sz w:val="28"/>
          <w:szCs w:val="28"/>
        </w:rPr>
      </w:pPr>
    </w:p>
    <w:p w:rsidR="00910F8B" w:rsidRPr="00124359" w:rsidRDefault="00910F8B" w:rsidP="00124359">
      <w:pPr>
        <w:pStyle w:val="Default"/>
        <w:jc w:val="both"/>
        <w:rPr>
          <w:color w:val="auto"/>
          <w:sz w:val="28"/>
          <w:szCs w:val="28"/>
        </w:rPr>
      </w:pPr>
      <w:r w:rsidRPr="00124359">
        <w:rPr>
          <w:i/>
          <w:iCs/>
          <w:color w:val="auto"/>
          <w:sz w:val="28"/>
          <w:szCs w:val="28"/>
        </w:rPr>
        <w:t xml:space="preserve">Параметры экономической эффективности </w:t>
      </w:r>
    </w:p>
    <w:p w:rsidR="00910F8B" w:rsidRPr="00124359" w:rsidRDefault="00910F8B" w:rsidP="00124359">
      <w:pPr>
        <w:pStyle w:val="Default"/>
        <w:spacing w:after="55"/>
        <w:jc w:val="both"/>
        <w:rPr>
          <w:color w:val="auto"/>
          <w:sz w:val="28"/>
          <w:szCs w:val="28"/>
        </w:rPr>
      </w:pPr>
      <w:r w:rsidRPr="00124359">
        <w:rPr>
          <w:color w:val="auto"/>
          <w:sz w:val="28"/>
          <w:szCs w:val="28"/>
        </w:rPr>
        <w:t> Повысит</w:t>
      </w:r>
      <w:r>
        <w:rPr>
          <w:color w:val="auto"/>
          <w:sz w:val="28"/>
          <w:szCs w:val="28"/>
        </w:rPr>
        <w:t>ь производительность труда в 1,15</w:t>
      </w:r>
      <w:r w:rsidRPr="00124359">
        <w:rPr>
          <w:color w:val="auto"/>
          <w:sz w:val="28"/>
          <w:szCs w:val="28"/>
        </w:rPr>
        <w:t xml:space="preserve"> раза за счет применения новых технологий, мер по сокращению аварийных и плановых ремонтов;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Привлечь долгосрочные внебюджетные инвестиции в размере, достаточном для решения сформулированных в данной Программе задач;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Обеспечить собираемость платежей за услуги теплоснабжения на уровне не менее 95%;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Обеспечить стабильность финансовых отношений с поставщиками тепловой энергии, чтобы ликвидировать угрозу отключения платежеспособных абонентов или снижения для них параметров теплового комфорта; </w:t>
      </w:r>
    </w:p>
    <w:p w:rsidR="00910F8B" w:rsidRPr="00124359" w:rsidRDefault="00910F8B" w:rsidP="00124359">
      <w:pPr>
        <w:pStyle w:val="Default"/>
        <w:jc w:val="both"/>
        <w:rPr>
          <w:color w:val="auto"/>
          <w:sz w:val="28"/>
          <w:szCs w:val="28"/>
        </w:rPr>
      </w:pPr>
      <w:r w:rsidRPr="00124359">
        <w:rPr>
          <w:color w:val="auto"/>
          <w:sz w:val="28"/>
          <w:szCs w:val="28"/>
        </w:rPr>
        <w:t xml:space="preserve"> Обеспечить возмещение капитальных затрат на модернизацию системы теплоснабжения в значительной мере за счет снижения издержек в реальном выражении в результате повышения энергетической и общеэкономической эффективности деятельности. </w:t>
      </w:r>
    </w:p>
    <w:p w:rsidR="00910F8B" w:rsidRPr="00124359" w:rsidRDefault="00910F8B" w:rsidP="00124359">
      <w:pPr>
        <w:pStyle w:val="Default"/>
        <w:jc w:val="both"/>
        <w:rPr>
          <w:color w:val="auto"/>
          <w:sz w:val="28"/>
          <w:szCs w:val="28"/>
        </w:rPr>
      </w:pPr>
    </w:p>
    <w:p w:rsidR="00910F8B" w:rsidRPr="00124359" w:rsidRDefault="00910F8B" w:rsidP="00124359">
      <w:pPr>
        <w:pStyle w:val="Default"/>
        <w:jc w:val="both"/>
        <w:rPr>
          <w:b/>
          <w:color w:val="auto"/>
          <w:sz w:val="28"/>
          <w:szCs w:val="28"/>
        </w:rPr>
      </w:pPr>
      <w:r w:rsidRPr="00124359">
        <w:rPr>
          <w:b/>
          <w:color w:val="auto"/>
          <w:sz w:val="28"/>
          <w:szCs w:val="28"/>
        </w:rPr>
        <w:t xml:space="preserve">Водоснабжение: </w:t>
      </w:r>
    </w:p>
    <w:p w:rsidR="00910F8B" w:rsidRPr="00124359" w:rsidRDefault="00910F8B" w:rsidP="00124359">
      <w:pPr>
        <w:pStyle w:val="Default"/>
        <w:spacing w:after="55"/>
        <w:jc w:val="both"/>
        <w:rPr>
          <w:color w:val="auto"/>
          <w:sz w:val="28"/>
          <w:szCs w:val="28"/>
        </w:rPr>
      </w:pPr>
      <w:r w:rsidRPr="00124359">
        <w:rPr>
          <w:color w:val="auto"/>
          <w:sz w:val="28"/>
          <w:szCs w:val="28"/>
        </w:rPr>
        <w:t> Надежность обслуживания – количество аварий и повреждений на 1 км сетей в год: 2013 г. – 0,9 ед./км; 202</w:t>
      </w:r>
      <w:r>
        <w:rPr>
          <w:color w:val="auto"/>
          <w:sz w:val="28"/>
          <w:szCs w:val="28"/>
        </w:rPr>
        <w:t>8</w:t>
      </w:r>
      <w:r w:rsidRPr="00124359">
        <w:rPr>
          <w:color w:val="auto"/>
          <w:sz w:val="28"/>
          <w:szCs w:val="28"/>
        </w:rPr>
        <w:t xml:space="preserve"> г. – 0 ед./км;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Износ системы водоснабжения: 2013 г. – </w:t>
      </w:r>
      <w:r>
        <w:rPr>
          <w:color w:val="auto"/>
          <w:sz w:val="28"/>
          <w:szCs w:val="28"/>
        </w:rPr>
        <w:t>60</w:t>
      </w:r>
      <w:r w:rsidRPr="00124359">
        <w:rPr>
          <w:color w:val="auto"/>
          <w:sz w:val="28"/>
          <w:szCs w:val="28"/>
        </w:rPr>
        <w:t>%; 202</w:t>
      </w:r>
      <w:r>
        <w:rPr>
          <w:color w:val="auto"/>
          <w:sz w:val="28"/>
          <w:szCs w:val="28"/>
        </w:rPr>
        <w:t>8</w:t>
      </w:r>
      <w:r w:rsidRPr="00124359">
        <w:rPr>
          <w:color w:val="auto"/>
          <w:sz w:val="28"/>
          <w:szCs w:val="28"/>
        </w:rPr>
        <w:t xml:space="preserve"> г. – 45%.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Уровень потерь воды: 2013 г. – </w:t>
      </w:r>
      <w:r>
        <w:rPr>
          <w:color w:val="auto"/>
          <w:sz w:val="28"/>
          <w:szCs w:val="28"/>
        </w:rPr>
        <w:t>42</w:t>
      </w:r>
      <w:r w:rsidRPr="00124359">
        <w:rPr>
          <w:color w:val="auto"/>
          <w:sz w:val="28"/>
          <w:szCs w:val="28"/>
        </w:rPr>
        <w:t>%; 202</w:t>
      </w:r>
      <w:r>
        <w:rPr>
          <w:color w:val="auto"/>
          <w:sz w:val="28"/>
          <w:szCs w:val="28"/>
        </w:rPr>
        <w:t>8</w:t>
      </w:r>
      <w:r w:rsidRPr="00124359">
        <w:rPr>
          <w:color w:val="auto"/>
          <w:sz w:val="28"/>
          <w:szCs w:val="28"/>
        </w:rPr>
        <w:t xml:space="preserve"> г. – </w:t>
      </w:r>
      <w:r>
        <w:rPr>
          <w:color w:val="auto"/>
          <w:sz w:val="28"/>
          <w:szCs w:val="28"/>
        </w:rPr>
        <w:t>23</w:t>
      </w:r>
      <w:r w:rsidRPr="00124359">
        <w:rPr>
          <w:color w:val="auto"/>
          <w:sz w:val="28"/>
          <w:szCs w:val="28"/>
        </w:rPr>
        <w:t xml:space="preserve">%. </w:t>
      </w:r>
    </w:p>
    <w:p w:rsidR="00910F8B" w:rsidRPr="00124359" w:rsidRDefault="00910F8B" w:rsidP="00124359">
      <w:pPr>
        <w:pStyle w:val="Default"/>
        <w:jc w:val="both"/>
        <w:rPr>
          <w:color w:val="auto"/>
          <w:sz w:val="28"/>
          <w:szCs w:val="28"/>
        </w:rPr>
      </w:pPr>
      <w:r w:rsidRPr="00124359">
        <w:rPr>
          <w:color w:val="auto"/>
          <w:sz w:val="28"/>
          <w:szCs w:val="28"/>
        </w:rPr>
        <w:t xml:space="preserve"> Обеспеченность потребителей приборами учета: 2013 г. – 15%; 2020 г. – 100%. </w:t>
      </w:r>
    </w:p>
    <w:p w:rsidR="00910F8B" w:rsidRPr="00124359" w:rsidRDefault="00910F8B" w:rsidP="00124359">
      <w:pPr>
        <w:pStyle w:val="Default"/>
        <w:jc w:val="both"/>
        <w:rPr>
          <w:color w:val="auto"/>
          <w:sz w:val="28"/>
          <w:szCs w:val="28"/>
        </w:rPr>
      </w:pPr>
    </w:p>
    <w:p w:rsidR="00910F8B" w:rsidRPr="00124359" w:rsidRDefault="00910F8B" w:rsidP="00124359">
      <w:pPr>
        <w:pStyle w:val="Default"/>
        <w:jc w:val="both"/>
        <w:rPr>
          <w:color w:val="auto"/>
          <w:sz w:val="28"/>
          <w:szCs w:val="28"/>
        </w:rPr>
      </w:pPr>
      <w:r w:rsidRPr="00124359">
        <w:rPr>
          <w:i/>
          <w:iCs/>
          <w:color w:val="auto"/>
          <w:sz w:val="28"/>
          <w:szCs w:val="28"/>
        </w:rPr>
        <w:t xml:space="preserve">Оптимизация технической структуры </w:t>
      </w:r>
    </w:p>
    <w:p w:rsidR="00910F8B" w:rsidRPr="00124359" w:rsidRDefault="00910F8B" w:rsidP="00124359">
      <w:pPr>
        <w:pStyle w:val="Default"/>
        <w:spacing w:after="57"/>
        <w:jc w:val="both"/>
        <w:rPr>
          <w:color w:val="auto"/>
          <w:sz w:val="28"/>
          <w:szCs w:val="28"/>
        </w:rPr>
      </w:pPr>
      <w:r w:rsidRPr="00124359">
        <w:rPr>
          <w:color w:val="auto"/>
          <w:sz w:val="28"/>
          <w:szCs w:val="28"/>
        </w:rPr>
        <w:t xml:space="preserve"> 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 </w:t>
      </w:r>
    </w:p>
    <w:p w:rsidR="00910F8B" w:rsidRPr="00124359" w:rsidRDefault="00910F8B" w:rsidP="00124359">
      <w:pPr>
        <w:pStyle w:val="Default"/>
        <w:spacing w:after="57"/>
        <w:jc w:val="both"/>
        <w:rPr>
          <w:color w:val="auto"/>
          <w:sz w:val="28"/>
          <w:szCs w:val="28"/>
        </w:rPr>
      </w:pPr>
      <w:r w:rsidRPr="00124359">
        <w:rPr>
          <w:color w:val="auto"/>
          <w:sz w:val="28"/>
          <w:szCs w:val="28"/>
        </w:rPr>
        <w:t xml:space="preserve"> Формировать стратегию развития и модернизации системы водоснабжения, исходя из требований стандартов качества, надежности и эффективности; </w:t>
      </w:r>
    </w:p>
    <w:p w:rsidR="00910F8B" w:rsidRPr="00124359" w:rsidRDefault="00910F8B" w:rsidP="00124359">
      <w:pPr>
        <w:pStyle w:val="Default"/>
        <w:jc w:val="both"/>
        <w:rPr>
          <w:color w:val="auto"/>
          <w:sz w:val="28"/>
          <w:szCs w:val="28"/>
        </w:rPr>
      </w:pPr>
      <w:r w:rsidRPr="00124359">
        <w:rPr>
          <w:color w:val="auto"/>
          <w:sz w:val="28"/>
          <w:szCs w:val="28"/>
        </w:rPr>
        <w:t xml:space="preserve"> Способствовать процессу оснащения потребителей приборами учета. </w:t>
      </w:r>
    </w:p>
    <w:p w:rsidR="00910F8B" w:rsidRPr="00124359" w:rsidRDefault="00910F8B" w:rsidP="00124359">
      <w:pPr>
        <w:pStyle w:val="Default"/>
        <w:jc w:val="both"/>
        <w:rPr>
          <w:color w:val="auto"/>
          <w:sz w:val="28"/>
          <w:szCs w:val="28"/>
        </w:rPr>
      </w:pPr>
    </w:p>
    <w:p w:rsidR="00910F8B" w:rsidRPr="00124359" w:rsidRDefault="00910F8B" w:rsidP="00124359">
      <w:pPr>
        <w:pStyle w:val="Default"/>
        <w:jc w:val="both"/>
        <w:rPr>
          <w:color w:val="auto"/>
          <w:sz w:val="28"/>
          <w:szCs w:val="28"/>
        </w:rPr>
      </w:pPr>
      <w:r w:rsidRPr="00124359">
        <w:rPr>
          <w:i/>
          <w:iCs/>
          <w:color w:val="auto"/>
          <w:sz w:val="28"/>
          <w:szCs w:val="28"/>
        </w:rPr>
        <w:t xml:space="preserve">Параметры ресурсоэффективности </w:t>
      </w:r>
    </w:p>
    <w:p w:rsidR="00910F8B" w:rsidRPr="00124359" w:rsidRDefault="00910F8B" w:rsidP="00124359">
      <w:pPr>
        <w:pStyle w:val="Default"/>
        <w:spacing w:after="58"/>
        <w:jc w:val="both"/>
        <w:rPr>
          <w:color w:val="auto"/>
          <w:sz w:val="28"/>
          <w:szCs w:val="28"/>
        </w:rPr>
      </w:pPr>
      <w:r w:rsidRPr="00124359">
        <w:rPr>
          <w:color w:val="auto"/>
          <w:sz w:val="28"/>
          <w:szCs w:val="28"/>
        </w:rPr>
        <w:t xml:space="preserve"> Обеспечить снижение потерь воды; </w:t>
      </w:r>
    </w:p>
    <w:p w:rsidR="00910F8B" w:rsidRPr="00124359" w:rsidRDefault="00910F8B" w:rsidP="00124359">
      <w:pPr>
        <w:pStyle w:val="Default"/>
        <w:spacing w:after="58"/>
        <w:jc w:val="both"/>
        <w:rPr>
          <w:color w:val="auto"/>
          <w:sz w:val="28"/>
          <w:szCs w:val="28"/>
        </w:rPr>
      </w:pPr>
      <w:r w:rsidRPr="00124359">
        <w:rPr>
          <w:color w:val="auto"/>
          <w:sz w:val="28"/>
          <w:szCs w:val="28"/>
        </w:rPr>
        <w:t xml:space="preserve"> Организовать постоянный приборный мониторинг утечек; </w:t>
      </w:r>
    </w:p>
    <w:p w:rsidR="00910F8B" w:rsidRPr="00124359" w:rsidRDefault="00910F8B" w:rsidP="00124359">
      <w:pPr>
        <w:pStyle w:val="Default"/>
        <w:spacing w:after="58"/>
        <w:jc w:val="both"/>
        <w:rPr>
          <w:color w:val="auto"/>
          <w:sz w:val="28"/>
          <w:szCs w:val="28"/>
        </w:rPr>
      </w:pPr>
      <w:r w:rsidRPr="00124359">
        <w:rPr>
          <w:color w:val="auto"/>
          <w:sz w:val="28"/>
          <w:szCs w:val="28"/>
        </w:rPr>
        <w:t xml:space="preserve"> Снизить удельные расходы на электроэнергию в 2 раза; </w:t>
      </w:r>
    </w:p>
    <w:p w:rsidR="00910F8B" w:rsidRPr="00124359" w:rsidRDefault="00910F8B" w:rsidP="00124359">
      <w:pPr>
        <w:pStyle w:val="Default"/>
        <w:spacing w:after="58"/>
        <w:jc w:val="both"/>
        <w:rPr>
          <w:color w:val="auto"/>
          <w:sz w:val="28"/>
          <w:szCs w:val="28"/>
        </w:rPr>
      </w:pPr>
      <w:r w:rsidRPr="00124359">
        <w:rPr>
          <w:color w:val="auto"/>
          <w:sz w:val="28"/>
          <w:szCs w:val="28"/>
        </w:rPr>
        <w:t xml:space="preserve"> Обеспечить все желающие домохозяйства возможностью установки квартирных приборов учета, организация их поверки и обслуживания; </w:t>
      </w:r>
    </w:p>
    <w:p w:rsidR="00910F8B" w:rsidRPr="00124359" w:rsidRDefault="00910F8B" w:rsidP="00124359">
      <w:pPr>
        <w:pStyle w:val="Default"/>
        <w:spacing w:after="58"/>
        <w:jc w:val="both"/>
        <w:rPr>
          <w:color w:val="auto"/>
          <w:sz w:val="28"/>
          <w:szCs w:val="28"/>
        </w:rPr>
      </w:pPr>
      <w:r w:rsidRPr="00124359">
        <w:rPr>
          <w:color w:val="auto"/>
          <w:sz w:val="28"/>
          <w:szCs w:val="28"/>
        </w:rPr>
        <w:t xml:space="preserve"> Организовать установку водосберегающей арматуры; </w:t>
      </w:r>
    </w:p>
    <w:p w:rsidR="00910F8B" w:rsidRPr="00124359" w:rsidRDefault="00910F8B" w:rsidP="00124359">
      <w:pPr>
        <w:pStyle w:val="Default"/>
        <w:jc w:val="both"/>
        <w:rPr>
          <w:color w:val="auto"/>
          <w:sz w:val="28"/>
          <w:szCs w:val="28"/>
        </w:rPr>
      </w:pPr>
      <w:r w:rsidRPr="00124359">
        <w:rPr>
          <w:color w:val="auto"/>
          <w:sz w:val="28"/>
          <w:szCs w:val="28"/>
        </w:rPr>
        <w:t xml:space="preserve"> Предложить домохозяйствам, получающим воду без приборов учета, договора об обеспечении услугами комфортного водоснабжения, включающего систему скидок за установку водосберегающего оборудования; </w:t>
      </w:r>
    </w:p>
    <w:p w:rsidR="00910F8B" w:rsidRPr="00124359" w:rsidRDefault="00910F8B" w:rsidP="00124359">
      <w:pPr>
        <w:pStyle w:val="Default"/>
        <w:jc w:val="both"/>
        <w:rPr>
          <w:color w:val="auto"/>
          <w:sz w:val="28"/>
          <w:szCs w:val="28"/>
        </w:rPr>
      </w:pPr>
      <w:r w:rsidRPr="00124359">
        <w:rPr>
          <w:color w:val="auto"/>
          <w:sz w:val="28"/>
          <w:szCs w:val="28"/>
        </w:rPr>
        <w:t xml:space="preserve"> Снизить средний объем потребления воды на одного проживающего в сутки на 15%. </w:t>
      </w:r>
    </w:p>
    <w:p w:rsidR="00910F8B" w:rsidRPr="00124359" w:rsidRDefault="00910F8B" w:rsidP="00124359">
      <w:pPr>
        <w:pStyle w:val="Default"/>
        <w:jc w:val="both"/>
        <w:rPr>
          <w:color w:val="auto"/>
          <w:sz w:val="28"/>
          <w:szCs w:val="28"/>
        </w:rPr>
      </w:pPr>
      <w:r w:rsidRPr="00124359">
        <w:rPr>
          <w:i/>
          <w:iCs/>
          <w:color w:val="auto"/>
          <w:sz w:val="28"/>
          <w:szCs w:val="28"/>
        </w:rPr>
        <w:t xml:space="preserve">Параметры надежности и качества обслуживания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Обеспечить бесперебойное снабжение абонентов услугами водоснабжения;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Снизить повреждаемость водопроводных сетей в </w:t>
      </w:r>
      <w:r>
        <w:rPr>
          <w:color w:val="auto"/>
          <w:sz w:val="28"/>
          <w:szCs w:val="28"/>
        </w:rPr>
        <w:t>2</w:t>
      </w:r>
      <w:r w:rsidRPr="00124359">
        <w:rPr>
          <w:color w:val="auto"/>
          <w:sz w:val="28"/>
          <w:szCs w:val="28"/>
        </w:rPr>
        <w:t xml:space="preserve"> раза;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Снизить показатель затопления квартир из-за неисправности водопровода;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Снизить количество жалоб по услугам водоснабжения до 20 на 1000 чел. в год;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Обеспечить подключение новых абонентов к системе водоснабжения в течение не более 6 недель;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Снизить расходы на аварийно-восстановительные работы;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Безусловно соблюдать нормативные требования по параметрам качества воды и требования по охране окружающей среды; </w:t>
      </w:r>
    </w:p>
    <w:p w:rsidR="00910F8B" w:rsidRPr="00124359" w:rsidRDefault="00910F8B" w:rsidP="00124359">
      <w:pPr>
        <w:pStyle w:val="Default"/>
        <w:spacing w:after="55"/>
        <w:jc w:val="both"/>
        <w:rPr>
          <w:color w:val="auto"/>
          <w:sz w:val="28"/>
          <w:szCs w:val="28"/>
        </w:rPr>
      </w:pPr>
      <w:r w:rsidRPr="00124359">
        <w:rPr>
          <w:color w:val="auto"/>
          <w:sz w:val="28"/>
          <w:szCs w:val="28"/>
        </w:rPr>
        <w:t xml:space="preserve"> Для потребителей, не оснащенных приборами учета, организовать постоянный приборный мониторинг качества услуг водоснабжения. </w:t>
      </w:r>
    </w:p>
    <w:p w:rsidR="00910F8B" w:rsidRPr="00124359" w:rsidRDefault="00910F8B" w:rsidP="00124359">
      <w:pPr>
        <w:pStyle w:val="Default"/>
        <w:jc w:val="both"/>
        <w:rPr>
          <w:color w:val="auto"/>
          <w:sz w:val="28"/>
          <w:szCs w:val="28"/>
        </w:rPr>
      </w:pPr>
      <w:r w:rsidRPr="00124359">
        <w:rPr>
          <w:color w:val="auto"/>
          <w:sz w:val="28"/>
          <w:szCs w:val="28"/>
        </w:rPr>
        <w:t xml:space="preserve"> Корректировать оплату услуг в зависимости от результатов мониторинга. </w:t>
      </w:r>
    </w:p>
    <w:p w:rsidR="00910F8B" w:rsidRDefault="00910F8B" w:rsidP="00D42D97">
      <w:pPr>
        <w:pStyle w:val="Default"/>
        <w:rPr>
          <w:color w:val="auto"/>
          <w:sz w:val="28"/>
          <w:szCs w:val="28"/>
        </w:rPr>
      </w:pPr>
    </w:p>
    <w:p w:rsidR="00910F8B" w:rsidRDefault="00910F8B" w:rsidP="00D42D97">
      <w:pPr>
        <w:pStyle w:val="Default"/>
        <w:rPr>
          <w:color w:val="auto"/>
          <w:sz w:val="28"/>
          <w:szCs w:val="28"/>
        </w:rPr>
      </w:pPr>
      <w:r>
        <w:rPr>
          <w:i/>
          <w:iCs/>
          <w:color w:val="auto"/>
          <w:sz w:val="28"/>
          <w:szCs w:val="28"/>
        </w:rPr>
        <w:t xml:space="preserve">Параметры экономической эффективности </w:t>
      </w:r>
    </w:p>
    <w:p w:rsidR="00910F8B" w:rsidRDefault="00910F8B" w:rsidP="00124359">
      <w:pPr>
        <w:pStyle w:val="Default"/>
        <w:spacing w:after="55"/>
        <w:jc w:val="both"/>
        <w:rPr>
          <w:color w:val="auto"/>
          <w:sz w:val="28"/>
          <w:szCs w:val="28"/>
        </w:rPr>
      </w:pPr>
      <w:r>
        <w:rPr>
          <w:color w:val="auto"/>
          <w:sz w:val="28"/>
          <w:szCs w:val="28"/>
        </w:rPr>
        <w:t xml:space="preserve"> Повысить реализацию воды на одного занятого не менее чем в два раза за счет роста производительности труда; </w:t>
      </w:r>
    </w:p>
    <w:p w:rsidR="00910F8B" w:rsidRDefault="00910F8B" w:rsidP="00124359">
      <w:pPr>
        <w:pStyle w:val="Default"/>
        <w:spacing w:after="55"/>
        <w:jc w:val="both"/>
        <w:rPr>
          <w:color w:val="auto"/>
          <w:sz w:val="28"/>
          <w:szCs w:val="28"/>
        </w:rPr>
      </w:pPr>
      <w:r>
        <w:rPr>
          <w:color w:val="auto"/>
          <w:sz w:val="28"/>
          <w:szCs w:val="28"/>
        </w:rPr>
        <w:t xml:space="preserve"> Обеспечить уровень квалификации сотрудников, соответствующий новым требованиям к системе управления; </w:t>
      </w:r>
    </w:p>
    <w:p w:rsidR="00910F8B" w:rsidRDefault="00910F8B" w:rsidP="00124359">
      <w:pPr>
        <w:pStyle w:val="Default"/>
        <w:spacing w:after="55"/>
        <w:jc w:val="both"/>
        <w:rPr>
          <w:color w:val="auto"/>
          <w:sz w:val="28"/>
          <w:szCs w:val="28"/>
        </w:rPr>
      </w:pPr>
      <w:r>
        <w:rPr>
          <w:color w:val="auto"/>
          <w:sz w:val="28"/>
          <w:szCs w:val="28"/>
        </w:rPr>
        <w:t xml:space="preserve"> Обеспечить привлечение долгосрочных внебюджетных инвестиций в размере, достаточном для решения сформулированных в данной Программе задач; </w:t>
      </w:r>
    </w:p>
    <w:p w:rsidR="00910F8B" w:rsidRDefault="00910F8B" w:rsidP="00124359">
      <w:pPr>
        <w:pStyle w:val="Default"/>
        <w:spacing w:after="55"/>
        <w:jc w:val="both"/>
        <w:rPr>
          <w:color w:val="auto"/>
          <w:sz w:val="28"/>
          <w:szCs w:val="28"/>
        </w:rPr>
      </w:pPr>
      <w:r>
        <w:rPr>
          <w:color w:val="auto"/>
          <w:sz w:val="28"/>
          <w:szCs w:val="28"/>
        </w:rPr>
        <w:lastRenderedPageBreak/>
        <w:t xml:space="preserve"> 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 </w:t>
      </w:r>
    </w:p>
    <w:p w:rsidR="00910F8B" w:rsidRDefault="00910F8B" w:rsidP="00124359">
      <w:pPr>
        <w:pStyle w:val="Default"/>
        <w:jc w:val="both"/>
        <w:rPr>
          <w:color w:val="auto"/>
          <w:sz w:val="28"/>
          <w:szCs w:val="28"/>
        </w:rPr>
      </w:pPr>
      <w:r>
        <w:rPr>
          <w:color w:val="auto"/>
          <w:sz w:val="28"/>
          <w:szCs w:val="28"/>
        </w:rPr>
        <w:t xml:space="preserve"> Обеспечить собираемость платежей за услуги водоснабжения на уровне не менее 95%. </w:t>
      </w:r>
    </w:p>
    <w:p w:rsidR="00910F8B" w:rsidRDefault="00910F8B" w:rsidP="00A57DD8">
      <w:pPr>
        <w:pStyle w:val="Default"/>
        <w:jc w:val="both"/>
        <w:rPr>
          <w:color w:val="auto"/>
          <w:sz w:val="28"/>
          <w:szCs w:val="28"/>
        </w:rPr>
      </w:pPr>
    </w:p>
    <w:p w:rsidR="00910F8B" w:rsidRPr="00124359" w:rsidRDefault="00910F8B" w:rsidP="00A57DD8">
      <w:pPr>
        <w:pStyle w:val="Default"/>
        <w:jc w:val="both"/>
        <w:rPr>
          <w:b/>
          <w:color w:val="auto"/>
          <w:sz w:val="28"/>
          <w:szCs w:val="28"/>
        </w:rPr>
      </w:pPr>
      <w:r w:rsidRPr="00124359">
        <w:rPr>
          <w:b/>
          <w:color w:val="auto"/>
          <w:sz w:val="28"/>
          <w:szCs w:val="28"/>
        </w:rPr>
        <w:t xml:space="preserve">Водоотведение: </w:t>
      </w:r>
    </w:p>
    <w:p w:rsidR="00910F8B" w:rsidRDefault="00910F8B" w:rsidP="00A57DD8">
      <w:pPr>
        <w:pStyle w:val="Default"/>
        <w:spacing w:after="55"/>
        <w:jc w:val="both"/>
        <w:rPr>
          <w:color w:val="auto"/>
          <w:sz w:val="28"/>
          <w:szCs w:val="28"/>
        </w:rPr>
      </w:pPr>
      <w:r>
        <w:rPr>
          <w:color w:val="auto"/>
          <w:sz w:val="28"/>
          <w:szCs w:val="28"/>
        </w:rPr>
        <w:t xml:space="preserve"> Надежность обслуживания - количество аварий и повреждений на 1 км сетей в год: 2013 г. – 1 ед./км; 2028 г. – 0 ед./км. </w:t>
      </w:r>
    </w:p>
    <w:p w:rsidR="00910F8B" w:rsidRDefault="00910F8B" w:rsidP="00A57DD8">
      <w:pPr>
        <w:pStyle w:val="Default"/>
        <w:jc w:val="both"/>
        <w:rPr>
          <w:color w:val="auto"/>
          <w:sz w:val="28"/>
          <w:szCs w:val="28"/>
        </w:rPr>
      </w:pPr>
      <w:r>
        <w:rPr>
          <w:color w:val="auto"/>
          <w:sz w:val="28"/>
          <w:szCs w:val="28"/>
        </w:rPr>
        <w:t xml:space="preserve"> Износ системы водоотведения: 2013 г. – 60%; 2028 г. – 45%. </w:t>
      </w:r>
    </w:p>
    <w:p w:rsidR="00910F8B" w:rsidRDefault="00910F8B" w:rsidP="00A57DD8">
      <w:pPr>
        <w:pStyle w:val="Default"/>
        <w:jc w:val="both"/>
        <w:rPr>
          <w:color w:val="auto"/>
          <w:sz w:val="28"/>
          <w:szCs w:val="28"/>
        </w:rPr>
      </w:pPr>
    </w:p>
    <w:p w:rsidR="00910F8B" w:rsidRDefault="00910F8B" w:rsidP="00A57DD8">
      <w:pPr>
        <w:pStyle w:val="Default"/>
        <w:jc w:val="both"/>
        <w:rPr>
          <w:color w:val="auto"/>
          <w:sz w:val="28"/>
          <w:szCs w:val="28"/>
        </w:rPr>
      </w:pPr>
      <w:r>
        <w:rPr>
          <w:i/>
          <w:iCs/>
          <w:color w:val="auto"/>
          <w:sz w:val="28"/>
          <w:szCs w:val="28"/>
        </w:rPr>
        <w:t xml:space="preserve">Оптимизация технической структуры </w:t>
      </w:r>
    </w:p>
    <w:p w:rsidR="00910F8B" w:rsidRDefault="00910F8B" w:rsidP="00A57DD8">
      <w:pPr>
        <w:pStyle w:val="Default"/>
        <w:jc w:val="both"/>
        <w:rPr>
          <w:color w:val="auto"/>
          <w:sz w:val="28"/>
          <w:szCs w:val="28"/>
        </w:rPr>
      </w:pPr>
      <w:r>
        <w:rPr>
          <w:color w:val="auto"/>
          <w:sz w:val="28"/>
          <w:szCs w:val="28"/>
        </w:rPr>
        <w:t xml:space="preserve"> Обеспечить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 </w:t>
      </w:r>
    </w:p>
    <w:p w:rsidR="00910F8B" w:rsidRDefault="00910F8B" w:rsidP="00A57DD8">
      <w:pPr>
        <w:pStyle w:val="Default"/>
        <w:jc w:val="both"/>
        <w:rPr>
          <w:color w:val="auto"/>
          <w:sz w:val="28"/>
          <w:szCs w:val="28"/>
        </w:rPr>
      </w:pPr>
      <w:r>
        <w:rPr>
          <w:color w:val="auto"/>
          <w:sz w:val="28"/>
          <w:szCs w:val="28"/>
        </w:rPr>
        <w:t xml:space="preserve"> Формировать стратегию развития и модернизации системы водоотведения, исходя из требований стандартов качества, надежности и эффективности. </w:t>
      </w:r>
      <w:r>
        <w:rPr>
          <w:i/>
          <w:iCs/>
          <w:color w:val="auto"/>
          <w:sz w:val="28"/>
          <w:szCs w:val="28"/>
        </w:rPr>
        <w:t xml:space="preserve">Параметры надежности и качества обслуживания </w:t>
      </w:r>
    </w:p>
    <w:p w:rsidR="00910F8B" w:rsidRDefault="00910F8B" w:rsidP="00A57DD8">
      <w:pPr>
        <w:pStyle w:val="Default"/>
        <w:spacing w:after="57"/>
        <w:jc w:val="both"/>
        <w:rPr>
          <w:color w:val="auto"/>
          <w:sz w:val="28"/>
          <w:szCs w:val="28"/>
        </w:rPr>
      </w:pPr>
      <w:r>
        <w:rPr>
          <w:color w:val="auto"/>
          <w:sz w:val="28"/>
          <w:szCs w:val="28"/>
        </w:rPr>
        <w:t xml:space="preserve"> Снизить показатель отказов в сетях канализации; </w:t>
      </w:r>
    </w:p>
    <w:p w:rsidR="00910F8B" w:rsidRDefault="00910F8B" w:rsidP="00A57DD8">
      <w:pPr>
        <w:pStyle w:val="Default"/>
        <w:spacing w:after="57"/>
        <w:jc w:val="both"/>
        <w:rPr>
          <w:color w:val="auto"/>
          <w:sz w:val="28"/>
          <w:szCs w:val="28"/>
        </w:rPr>
      </w:pPr>
      <w:r>
        <w:rPr>
          <w:color w:val="auto"/>
          <w:sz w:val="28"/>
          <w:szCs w:val="28"/>
        </w:rPr>
        <w:t xml:space="preserve"> Снизить количество жалоб по услугам канализации до 3 на 1000 чел. в год; </w:t>
      </w:r>
    </w:p>
    <w:p w:rsidR="00910F8B" w:rsidRDefault="00910F8B" w:rsidP="00A57DD8">
      <w:pPr>
        <w:pStyle w:val="Default"/>
        <w:spacing w:after="57"/>
        <w:jc w:val="both"/>
        <w:rPr>
          <w:color w:val="auto"/>
          <w:sz w:val="28"/>
          <w:szCs w:val="28"/>
        </w:rPr>
      </w:pPr>
      <w:r>
        <w:rPr>
          <w:color w:val="auto"/>
          <w:sz w:val="28"/>
          <w:szCs w:val="28"/>
        </w:rPr>
        <w:t xml:space="preserve"> Обеспечить подключение новых абонентов к системе канализации в течение не более 6 недель; </w:t>
      </w:r>
    </w:p>
    <w:p w:rsidR="00910F8B" w:rsidRDefault="00910F8B" w:rsidP="00A57DD8">
      <w:pPr>
        <w:pStyle w:val="Default"/>
        <w:spacing w:after="57"/>
        <w:jc w:val="both"/>
        <w:rPr>
          <w:color w:val="auto"/>
          <w:sz w:val="28"/>
          <w:szCs w:val="28"/>
        </w:rPr>
      </w:pPr>
      <w:r>
        <w:rPr>
          <w:color w:val="auto"/>
          <w:sz w:val="28"/>
          <w:szCs w:val="28"/>
        </w:rPr>
        <w:t xml:space="preserve"> 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910F8B" w:rsidRDefault="00910F8B" w:rsidP="00A57DD8">
      <w:pPr>
        <w:pStyle w:val="Default"/>
        <w:spacing w:after="57"/>
        <w:jc w:val="both"/>
        <w:rPr>
          <w:color w:val="auto"/>
          <w:sz w:val="28"/>
          <w:szCs w:val="28"/>
        </w:rPr>
      </w:pPr>
      <w:r>
        <w:rPr>
          <w:color w:val="auto"/>
          <w:sz w:val="28"/>
          <w:szCs w:val="28"/>
        </w:rPr>
        <w:t xml:space="preserve"> Снизить расходы на аварийно-восстановительные работы; </w:t>
      </w:r>
    </w:p>
    <w:p w:rsidR="00910F8B" w:rsidRDefault="00910F8B" w:rsidP="00A57DD8">
      <w:pPr>
        <w:pStyle w:val="Default"/>
        <w:spacing w:after="57"/>
        <w:jc w:val="both"/>
        <w:rPr>
          <w:color w:val="auto"/>
          <w:sz w:val="28"/>
          <w:szCs w:val="28"/>
        </w:rPr>
      </w:pPr>
      <w:r>
        <w:rPr>
          <w:color w:val="auto"/>
          <w:sz w:val="28"/>
          <w:szCs w:val="28"/>
        </w:rPr>
        <w:t xml:space="preserve"> Для потребителей, не оснащенных приборами учета, организовать постоянный приборный мониторинг качества услуг водоотведения. </w:t>
      </w:r>
    </w:p>
    <w:p w:rsidR="00910F8B" w:rsidRDefault="00910F8B" w:rsidP="00A57DD8">
      <w:pPr>
        <w:pStyle w:val="Default"/>
        <w:jc w:val="both"/>
        <w:rPr>
          <w:color w:val="auto"/>
          <w:sz w:val="28"/>
          <w:szCs w:val="28"/>
        </w:rPr>
      </w:pPr>
      <w:r>
        <w:rPr>
          <w:color w:val="auto"/>
          <w:sz w:val="28"/>
          <w:szCs w:val="28"/>
        </w:rPr>
        <w:t xml:space="preserve"> Корректировать оплату услуг в зависимости от результатов мониторинга. </w:t>
      </w:r>
    </w:p>
    <w:p w:rsidR="00910F8B" w:rsidRDefault="00910F8B" w:rsidP="00A57DD8">
      <w:pPr>
        <w:pStyle w:val="Default"/>
        <w:jc w:val="both"/>
        <w:rPr>
          <w:color w:val="auto"/>
          <w:sz w:val="28"/>
          <w:szCs w:val="28"/>
        </w:rPr>
      </w:pPr>
      <w:r>
        <w:rPr>
          <w:i/>
          <w:iCs/>
          <w:color w:val="auto"/>
          <w:sz w:val="28"/>
          <w:szCs w:val="28"/>
        </w:rPr>
        <w:t xml:space="preserve">Параметры экономической эффективности </w:t>
      </w:r>
    </w:p>
    <w:p w:rsidR="00910F8B" w:rsidRDefault="00910F8B" w:rsidP="00A57DD8">
      <w:pPr>
        <w:pStyle w:val="Default"/>
        <w:spacing w:after="55"/>
        <w:jc w:val="both"/>
        <w:rPr>
          <w:color w:val="auto"/>
          <w:sz w:val="28"/>
          <w:szCs w:val="28"/>
        </w:rPr>
      </w:pPr>
      <w:r>
        <w:rPr>
          <w:color w:val="auto"/>
          <w:sz w:val="28"/>
          <w:szCs w:val="28"/>
        </w:rPr>
        <w:t xml:space="preserve"> Обеспечить уровень квалификации сотрудников, соответствующий новым требованиям к системе управления; </w:t>
      </w:r>
    </w:p>
    <w:p w:rsidR="00910F8B" w:rsidRDefault="00910F8B" w:rsidP="00A57DD8">
      <w:pPr>
        <w:pStyle w:val="Default"/>
        <w:spacing w:after="55"/>
        <w:jc w:val="both"/>
        <w:rPr>
          <w:color w:val="auto"/>
          <w:sz w:val="28"/>
          <w:szCs w:val="28"/>
        </w:rPr>
      </w:pPr>
      <w:r>
        <w:rPr>
          <w:color w:val="auto"/>
          <w:sz w:val="28"/>
          <w:szCs w:val="28"/>
        </w:rPr>
        <w:t xml:space="preserve"> Обеспечить привлечение долгосрочных внебюджетных инвестиций в размере, достаточном для решения сформулированных в данной программе задач; </w:t>
      </w:r>
    </w:p>
    <w:p w:rsidR="00910F8B" w:rsidRDefault="00910F8B" w:rsidP="00A57DD8">
      <w:pPr>
        <w:pStyle w:val="Default"/>
        <w:spacing w:after="55"/>
        <w:jc w:val="both"/>
        <w:rPr>
          <w:color w:val="auto"/>
          <w:sz w:val="28"/>
          <w:szCs w:val="28"/>
        </w:rPr>
      </w:pPr>
      <w:r>
        <w:rPr>
          <w:color w:val="auto"/>
          <w:sz w:val="28"/>
          <w:szCs w:val="28"/>
        </w:rPr>
        <w:t xml:space="preserve"> Возмещать капитальные затраты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 </w:t>
      </w:r>
    </w:p>
    <w:p w:rsidR="00910F8B" w:rsidRDefault="00910F8B" w:rsidP="00A57DD8">
      <w:pPr>
        <w:pStyle w:val="Default"/>
        <w:jc w:val="both"/>
        <w:rPr>
          <w:color w:val="auto"/>
          <w:sz w:val="28"/>
          <w:szCs w:val="28"/>
        </w:rPr>
      </w:pPr>
      <w:r>
        <w:rPr>
          <w:color w:val="auto"/>
          <w:sz w:val="28"/>
          <w:szCs w:val="28"/>
        </w:rPr>
        <w:t xml:space="preserve"> Обеспечить собираемость платежей за услуги водоотведения на уровне не менее 95%. </w:t>
      </w:r>
    </w:p>
    <w:p w:rsidR="00910F8B" w:rsidRDefault="00910F8B" w:rsidP="00A57DD8">
      <w:pPr>
        <w:pStyle w:val="Default"/>
        <w:jc w:val="both"/>
        <w:rPr>
          <w:color w:val="auto"/>
          <w:sz w:val="28"/>
          <w:szCs w:val="28"/>
        </w:rPr>
      </w:pPr>
    </w:p>
    <w:p w:rsidR="00910F8B" w:rsidRPr="00124359" w:rsidRDefault="00910F8B" w:rsidP="00A57DD8">
      <w:pPr>
        <w:pStyle w:val="Default"/>
        <w:jc w:val="both"/>
        <w:rPr>
          <w:b/>
          <w:color w:val="auto"/>
          <w:sz w:val="28"/>
          <w:szCs w:val="28"/>
        </w:rPr>
      </w:pPr>
      <w:r w:rsidRPr="00124359">
        <w:rPr>
          <w:b/>
          <w:color w:val="auto"/>
          <w:sz w:val="28"/>
          <w:szCs w:val="28"/>
        </w:rPr>
        <w:t xml:space="preserve">Электроснабжение: </w:t>
      </w:r>
    </w:p>
    <w:p w:rsidR="00910F8B" w:rsidRDefault="00910F8B" w:rsidP="00A57DD8">
      <w:pPr>
        <w:pStyle w:val="Default"/>
        <w:jc w:val="both"/>
        <w:rPr>
          <w:color w:val="auto"/>
          <w:sz w:val="28"/>
          <w:szCs w:val="28"/>
        </w:rPr>
      </w:pPr>
      <w:r>
        <w:rPr>
          <w:i/>
          <w:iCs/>
          <w:color w:val="auto"/>
          <w:sz w:val="28"/>
          <w:szCs w:val="28"/>
        </w:rPr>
        <w:t xml:space="preserve">Оптимизация технической структуры </w:t>
      </w:r>
    </w:p>
    <w:p w:rsidR="00910F8B" w:rsidRDefault="00910F8B" w:rsidP="00A57DD8">
      <w:pPr>
        <w:pStyle w:val="Default"/>
        <w:spacing w:after="55"/>
        <w:jc w:val="both"/>
        <w:rPr>
          <w:color w:val="auto"/>
          <w:sz w:val="28"/>
          <w:szCs w:val="28"/>
        </w:rPr>
      </w:pPr>
      <w:r>
        <w:rPr>
          <w:color w:val="auto"/>
          <w:sz w:val="28"/>
          <w:szCs w:val="28"/>
        </w:rPr>
        <w:t xml:space="preserve">Запустить в эксплуатацию системы моделирования и управления электрическими нагрузками; </w:t>
      </w:r>
    </w:p>
    <w:p w:rsidR="00910F8B" w:rsidRDefault="00910F8B" w:rsidP="00A57DD8">
      <w:pPr>
        <w:pStyle w:val="Default"/>
        <w:spacing w:after="55"/>
        <w:jc w:val="both"/>
        <w:rPr>
          <w:color w:val="auto"/>
          <w:sz w:val="28"/>
          <w:szCs w:val="28"/>
        </w:rPr>
      </w:pPr>
      <w:r>
        <w:rPr>
          <w:color w:val="auto"/>
          <w:sz w:val="28"/>
          <w:szCs w:val="28"/>
        </w:rPr>
        <w:t xml:space="preserve"> Обеспечить адекватность резервов мощностей и пространственного баланса спроса и предложения мощности; </w:t>
      </w:r>
    </w:p>
    <w:p w:rsidR="00910F8B" w:rsidRDefault="00910F8B" w:rsidP="00A57DD8">
      <w:pPr>
        <w:pStyle w:val="Default"/>
        <w:jc w:val="both"/>
        <w:rPr>
          <w:color w:val="auto"/>
          <w:sz w:val="28"/>
          <w:szCs w:val="28"/>
        </w:rPr>
      </w:pPr>
      <w:r>
        <w:rPr>
          <w:color w:val="auto"/>
          <w:sz w:val="28"/>
          <w:szCs w:val="28"/>
        </w:rPr>
        <w:lastRenderedPageBreak/>
        <w:t xml:space="preserve"> Оптимизировать в соответствии с новейшими достижениями техники технологическую структуру системы электроснабжения: число и мощности распределительных пунктов, трансформаторных подстанций, сетей по уровням напряжения; </w:t>
      </w:r>
    </w:p>
    <w:p w:rsidR="00910F8B" w:rsidRDefault="00910F8B" w:rsidP="00A57DD8">
      <w:pPr>
        <w:pStyle w:val="Default"/>
        <w:jc w:val="both"/>
        <w:rPr>
          <w:color w:val="auto"/>
          <w:sz w:val="28"/>
          <w:szCs w:val="28"/>
        </w:rPr>
      </w:pPr>
      <w:r>
        <w:rPr>
          <w:i/>
          <w:iCs/>
          <w:color w:val="auto"/>
          <w:sz w:val="28"/>
          <w:szCs w:val="28"/>
        </w:rPr>
        <w:t xml:space="preserve">Параметры энергетической эффективности </w:t>
      </w:r>
    </w:p>
    <w:p w:rsidR="00910F8B" w:rsidRDefault="00910F8B" w:rsidP="00A57DD8">
      <w:pPr>
        <w:pStyle w:val="Default"/>
        <w:spacing w:after="55"/>
        <w:jc w:val="both"/>
        <w:rPr>
          <w:color w:val="auto"/>
          <w:sz w:val="28"/>
          <w:szCs w:val="28"/>
        </w:rPr>
      </w:pPr>
      <w:r>
        <w:rPr>
          <w:color w:val="auto"/>
          <w:sz w:val="28"/>
          <w:szCs w:val="28"/>
        </w:rPr>
        <w:t xml:space="preserve"> Обеспечить снижение технических и коммерческих потерь электроэнергии в распределительных сетях низкого напряжения до 8-10%; </w:t>
      </w:r>
    </w:p>
    <w:p w:rsidR="00910F8B" w:rsidRDefault="00910F8B" w:rsidP="00A57DD8">
      <w:pPr>
        <w:pStyle w:val="Default"/>
        <w:spacing w:after="55"/>
        <w:jc w:val="both"/>
        <w:rPr>
          <w:color w:val="auto"/>
          <w:sz w:val="28"/>
          <w:szCs w:val="28"/>
        </w:rPr>
      </w:pPr>
      <w:r>
        <w:rPr>
          <w:color w:val="auto"/>
          <w:sz w:val="28"/>
          <w:szCs w:val="28"/>
        </w:rPr>
        <w:t xml:space="preserve"> Осуществить замену парка приборов учета на класс точности 0,5-1. Осуществить разделение физических и коммерческих потерь; </w:t>
      </w:r>
    </w:p>
    <w:p w:rsidR="00910F8B" w:rsidRDefault="00910F8B" w:rsidP="00A57DD8">
      <w:pPr>
        <w:pStyle w:val="Default"/>
        <w:jc w:val="both"/>
        <w:rPr>
          <w:color w:val="auto"/>
          <w:sz w:val="28"/>
          <w:szCs w:val="28"/>
        </w:rPr>
      </w:pPr>
      <w:r>
        <w:rPr>
          <w:color w:val="auto"/>
          <w:sz w:val="28"/>
          <w:szCs w:val="28"/>
        </w:rPr>
        <w:t xml:space="preserve"> Расширить использование тарифов по зонам суток; </w:t>
      </w:r>
    </w:p>
    <w:p w:rsidR="00910F8B" w:rsidRDefault="00910F8B" w:rsidP="00A57DD8">
      <w:pPr>
        <w:pStyle w:val="Default"/>
        <w:jc w:val="both"/>
        <w:rPr>
          <w:color w:val="auto"/>
          <w:sz w:val="28"/>
          <w:szCs w:val="28"/>
        </w:rPr>
      </w:pPr>
      <w:r>
        <w:rPr>
          <w:color w:val="auto"/>
          <w:sz w:val="28"/>
          <w:szCs w:val="28"/>
        </w:rPr>
        <w:t xml:space="preserve"> Оптимизировать реактивные и активные потери на базе применения новых информационных технологий. </w:t>
      </w:r>
    </w:p>
    <w:p w:rsidR="00910F8B" w:rsidRDefault="00910F8B" w:rsidP="00A57DD8">
      <w:pPr>
        <w:pStyle w:val="Default"/>
        <w:jc w:val="both"/>
        <w:rPr>
          <w:color w:val="auto"/>
          <w:sz w:val="28"/>
          <w:szCs w:val="28"/>
        </w:rPr>
      </w:pPr>
      <w:r>
        <w:rPr>
          <w:i/>
          <w:iCs/>
          <w:color w:val="auto"/>
          <w:sz w:val="28"/>
          <w:szCs w:val="28"/>
        </w:rPr>
        <w:t xml:space="preserve">Параметры надежности и качества обслуживания </w:t>
      </w:r>
    </w:p>
    <w:p w:rsidR="00910F8B" w:rsidRDefault="00910F8B" w:rsidP="00A57DD8">
      <w:pPr>
        <w:pStyle w:val="Default"/>
        <w:spacing w:after="55"/>
        <w:jc w:val="both"/>
        <w:rPr>
          <w:color w:val="auto"/>
          <w:sz w:val="28"/>
          <w:szCs w:val="28"/>
        </w:rPr>
      </w:pPr>
      <w:r>
        <w:rPr>
          <w:color w:val="auto"/>
          <w:sz w:val="28"/>
          <w:szCs w:val="28"/>
        </w:rPr>
        <w:t xml:space="preserve"> 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 </w:t>
      </w:r>
    </w:p>
    <w:p w:rsidR="00910F8B" w:rsidRDefault="00910F8B" w:rsidP="00A57DD8">
      <w:pPr>
        <w:pStyle w:val="Default"/>
        <w:spacing w:after="55"/>
        <w:jc w:val="both"/>
        <w:rPr>
          <w:color w:val="auto"/>
          <w:sz w:val="28"/>
          <w:szCs w:val="28"/>
        </w:rPr>
      </w:pPr>
      <w:r>
        <w:rPr>
          <w:color w:val="auto"/>
          <w:sz w:val="28"/>
          <w:szCs w:val="28"/>
        </w:rPr>
        <w:t xml:space="preserve"> Обеспечить необходимое резервирование мощности и электрические связи, гарантирующие бесперебойное снабжение населения электроэнергией; </w:t>
      </w:r>
    </w:p>
    <w:p w:rsidR="00910F8B" w:rsidRDefault="00910F8B" w:rsidP="00A57DD8">
      <w:pPr>
        <w:pStyle w:val="Default"/>
        <w:spacing w:after="55"/>
        <w:jc w:val="both"/>
        <w:rPr>
          <w:color w:val="auto"/>
          <w:sz w:val="28"/>
          <w:szCs w:val="28"/>
        </w:rPr>
      </w:pPr>
      <w:r>
        <w:rPr>
          <w:color w:val="auto"/>
          <w:sz w:val="28"/>
          <w:szCs w:val="28"/>
        </w:rPr>
        <w:t xml:space="preserve"> Обеспечить сокращение максимальной годовой продолжительности отключения абонента до 10 часов в год. Ввести компенсацию абонентам за превышение этих сроков; </w:t>
      </w:r>
    </w:p>
    <w:p w:rsidR="00910F8B" w:rsidRDefault="00910F8B" w:rsidP="00A57DD8">
      <w:pPr>
        <w:pStyle w:val="Default"/>
        <w:spacing w:after="55"/>
        <w:jc w:val="both"/>
        <w:rPr>
          <w:color w:val="auto"/>
          <w:sz w:val="28"/>
          <w:szCs w:val="28"/>
        </w:rPr>
      </w:pPr>
      <w:r>
        <w:rPr>
          <w:color w:val="auto"/>
          <w:sz w:val="28"/>
          <w:szCs w:val="28"/>
        </w:rPr>
        <w:t xml:space="preserve"> Обеспечить сокращение средней продолжительности одного отключения до 3 часов; </w:t>
      </w:r>
    </w:p>
    <w:p w:rsidR="00910F8B" w:rsidRDefault="00910F8B" w:rsidP="00A57DD8">
      <w:pPr>
        <w:pStyle w:val="Default"/>
        <w:spacing w:after="55"/>
        <w:jc w:val="both"/>
        <w:rPr>
          <w:color w:val="auto"/>
          <w:sz w:val="28"/>
          <w:szCs w:val="28"/>
        </w:rPr>
      </w:pPr>
      <w:r>
        <w:rPr>
          <w:color w:val="auto"/>
          <w:sz w:val="28"/>
          <w:szCs w:val="28"/>
        </w:rPr>
        <w:t xml:space="preserve"> Обеспечить безусловное соблюдение требуемых нормативными документами параметров качества электроэнергии и эксплуатации электроустановок; </w:t>
      </w:r>
    </w:p>
    <w:p w:rsidR="00910F8B" w:rsidRDefault="00910F8B" w:rsidP="00A57DD8">
      <w:pPr>
        <w:pStyle w:val="Default"/>
        <w:jc w:val="both"/>
        <w:rPr>
          <w:color w:val="auto"/>
          <w:sz w:val="28"/>
          <w:szCs w:val="28"/>
        </w:rPr>
      </w:pPr>
      <w:r>
        <w:rPr>
          <w:color w:val="auto"/>
          <w:sz w:val="28"/>
          <w:szCs w:val="28"/>
        </w:rPr>
        <w:t xml:space="preserve"> Сократить сроки подключения новых застройщиков до 6 недель. </w:t>
      </w:r>
    </w:p>
    <w:p w:rsidR="00910F8B" w:rsidRDefault="00910F8B" w:rsidP="00A57DD8">
      <w:pPr>
        <w:pStyle w:val="Default"/>
        <w:jc w:val="both"/>
        <w:rPr>
          <w:color w:val="auto"/>
          <w:sz w:val="28"/>
          <w:szCs w:val="28"/>
        </w:rPr>
      </w:pPr>
      <w:r>
        <w:rPr>
          <w:i/>
          <w:iCs/>
          <w:color w:val="auto"/>
          <w:sz w:val="28"/>
          <w:szCs w:val="28"/>
        </w:rPr>
        <w:t xml:space="preserve">Параметры экономической эффективности </w:t>
      </w:r>
    </w:p>
    <w:p w:rsidR="00910F8B" w:rsidRDefault="00910F8B" w:rsidP="00A57DD8">
      <w:pPr>
        <w:pStyle w:val="Default"/>
        <w:spacing w:after="57"/>
        <w:jc w:val="both"/>
        <w:rPr>
          <w:color w:val="auto"/>
          <w:sz w:val="28"/>
          <w:szCs w:val="28"/>
        </w:rPr>
      </w:pPr>
      <w:r>
        <w:rPr>
          <w:color w:val="auto"/>
          <w:sz w:val="28"/>
          <w:szCs w:val="28"/>
        </w:rPr>
        <w:t xml:space="preserve"> Повысить производительность труда (число занятых на 1 км сетей) в 1,5 раза; </w:t>
      </w:r>
    </w:p>
    <w:p w:rsidR="00910F8B" w:rsidRDefault="00910F8B" w:rsidP="00A57DD8">
      <w:pPr>
        <w:pStyle w:val="Default"/>
        <w:spacing w:after="57"/>
        <w:jc w:val="both"/>
        <w:rPr>
          <w:color w:val="auto"/>
          <w:sz w:val="28"/>
          <w:szCs w:val="28"/>
        </w:rPr>
      </w:pPr>
      <w:r>
        <w:rPr>
          <w:color w:val="auto"/>
          <w:sz w:val="28"/>
          <w:szCs w:val="28"/>
        </w:rPr>
        <w:t xml:space="preserve"> Обеспечить привлечение долгосрочных внебюджетных инвестиций в размере, достаточном для решения сформулированных в данной Программе задач; </w:t>
      </w:r>
    </w:p>
    <w:p w:rsidR="00910F8B" w:rsidRDefault="00910F8B" w:rsidP="00A57DD8">
      <w:pPr>
        <w:pStyle w:val="Default"/>
        <w:spacing w:after="57"/>
        <w:jc w:val="both"/>
        <w:rPr>
          <w:color w:val="auto"/>
          <w:sz w:val="28"/>
          <w:szCs w:val="28"/>
        </w:rPr>
      </w:pPr>
      <w:r>
        <w:rPr>
          <w:color w:val="auto"/>
          <w:sz w:val="28"/>
          <w:szCs w:val="28"/>
        </w:rPr>
        <w:t xml:space="preserve"> 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 </w:t>
      </w:r>
    </w:p>
    <w:p w:rsidR="00910F8B" w:rsidRDefault="00910F8B" w:rsidP="00A57DD8">
      <w:pPr>
        <w:pStyle w:val="Default"/>
        <w:jc w:val="both"/>
        <w:rPr>
          <w:color w:val="auto"/>
          <w:sz w:val="28"/>
          <w:szCs w:val="28"/>
        </w:rPr>
      </w:pPr>
      <w:r>
        <w:rPr>
          <w:color w:val="auto"/>
          <w:sz w:val="28"/>
          <w:szCs w:val="28"/>
        </w:rPr>
        <w:t xml:space="preserve"> Обеспечить собираемость платежей за услуги электроснабжения на уровне не менее 95%. </w:t>
      </w:r>
    </w:p>
    <w:p w:rsidR="00910F8B" w:rsidRPr="008E0DFF" w:rsidRDefault="00910F8B" w:rsidP="00A57DD8">
      <w:pPr>
        <w:autoSpaceDE w:val="0"/>
        <w:autoSpaceDN w:val="0"/>
        <w:adjustRightInd w:val="0"/>
        <w:spacing w:after="0" w:line="240" w:lineRule="auto"/>
        <w:jc w:val="center"/>
        <w:rPr>
          <w:rFonts w:ascii="Times New Roman" w:hAnsi="Times New Roman"/>
          <w:b/>
          <w:color w:val="000000"/>
          <w:sz w:val="23"/>
          <w:szCs w:val="23"/>
          <w:lang w:eastAsia="ru-RU"/>
        </w:rPr>
      </w:pPr>
      <w:r w:rsidRPr="008E0DFF">
        <w:rPr>
          <w:rFonts w:ascii="Times New Roman" w:hAnsi="Times New Roman"/>
          <w:b/>
          <w:color w:val="000000"/>
          <w:sz w:val="28"/>
          <w:szCs w:val="28"/>
          <w:lang w:eastAsia="ru-RU"/>
        </w:rPr>
        <w:t>Целевые показатели развития систем коммунальной инфраструктуры муниципального образования</w:t>
      </w:r>
      <w:r w:rsidRPr="008E0DFF">
        <w:rPr>
          <w:rFonts w:ascii="Times New Roman" w:hAnsi="Times New Roman"/>
          <w:b/>
          <w:color w:val="000000"/>
          <w:sz w:val="23"/>
          <w:szCs w:val="23"/>
          <w:lang w:eastAsia="ru-RU"/>
        </w:rPr>
        <w:t xml:space="preserve"> </w:t>
      </w:r>
      <w:r w:rsidRPr="008E0DFF">
        <w:rPr>
          <w:rFonts w:ascii="Times New Roman" w:hAnsi="Times New Roman"/>
          <w:b/>
          <w:sz w:val="28"/>
          <w:szCs w:val="28"/>
        </w:rPr>
        <w:t>Озерненского городского поселения:</w:t>
      </w:r>
    </w:p>
    <w:p w:rsidR="00910F8B" w:rsidRPr="00DA7473" w:rsidRDefault="00910F8B" w:rsidP="00DA7473">
      <w:pPr>
        <w:autoSpaceDE w:val="0"/>
        <w:autoSpaceDN w:val="0"/>
        <w:adjustRightInd w:val="0"/>
        <w:spacing w:after="0" w:line="240" w:lineRule="auto"/>
        <w:rPr>
          <w:rFonts w:ascii="Times New Roman" w:hAnsi="Times New Roman"/>
          <w:color w:val="000000"/>
          <w:sz w:val="23"/>
          <w:szCs w:val="23"/>
          <w:lang w:eastAsia="ru-RU"/>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4605"/>
        <w:gridCol w:w="233"/>
        <w:gridCol w:w="667"/>
        <w:gridCol w:w="797"/>
        <w:gridCol w:w="836"/>
        <w:gridCol w:w="836"/>
        <w:gridCol w:w="836"/>
        <w:gridCol w:w="837"/>
      </w:tblGrid>
      <w:tr w:rsidR="00910F8B" w:rsidRPr="00DA7473" w:rsidTr="00F0550A">
        <w:trPr>
          <w:trHeight w:val="207"/>
        </w:trPr>
        <w:tc>
          <w:tcPr>
            <w:tcW w:w="723" w:type="dxa"/>
            <w:vAlign w:val="center"/>
          </w:tcPr>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 п.п.</w:t>
            </w:r>
          </w:p>
        </w:tc>
        <w:tc>
          <w:tcPr>
            <w:tcW w:w="4838" w:type="dxa"/>
            <w:gridSpan w:val="2"/>
            <w:vAlign w:val="center"/>
          </w:tcPr>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Наименование показателей</w:t>
            </w:r>
          </w:p>
        </w:tc>
        <w:tc>
          <w:tcPr>
            <w:tcW w:w="667" w:type="dxa"/>
            <w:vAlign w:val="center"/>
          </w:tcPr>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Ед.</w:t>
            </w:r>
          </w:p>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из</w:t>
            </w:r>
            <w:r>
              <w:rPr>
                <w:rFonts w:ascii="Times New Roman" w:hAnsi="Times New Roman"/>
                <w:color w:val="000000"/>
                <w:sz w:val="18"/>
                <w:szCs w:val="18"/>
                <w:lang w:eastAsia="ru-RU"/>
              </w:rPr>
              <w:t>м</w:t>
            </w:r>
            <w:r w:rsidRPr="00DA7473">
              <w:rPr>
                <w:rFonts w:ascii="Times New Roman" w:hAnsi="Times New Roman"/>
                <w:color w:val="000000"/>
                <w:sz w:val="18"/>
                <w:szCs w:val="18"/>
                <w:lang w:eastAsia="ru-RU"/>
              </w:rPr>
              <w:t>.</w:t>
            </w:r>
          </w:p>
        </w:tc>
        <w:tc>
          <w:tcPr>
            <w:tcW w:w="797" w:type="dxa"/>
            <w:vAlign w:val="center"/>
          </w:tcPr>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2014</w:t>
            </w:r>
          </w:p>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год</w:t>
            </w:r>
          </w:p>
        </w:tc>
        <w:tc>
          <w:tcPr>
            <w:tcW w:w="836" w:type="dxa"/>
            <w:vAlign w:val="center"/>
          </w:tcPr>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2015</w:t>
            </w:r>
          </w:p>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год</w:t>
            </w:r>
          </w:p>
        </w:tc>
        <w:tc>
          <w:tcPr>
            <w:tcW w:w="836" w:type="dxa"/>
            <w:vAlign w:val="center"/>
          </w:tcPr>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2016</w:t>
            </w:r>
          </w:p>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год</w:t>
            </w:r>
          </w:p>
        </w:tc>
        <w:tc>
          <w:tcPr>
            <w:tcW w:w="836" w:type="dxa"/>
            <w:vAlign w:val="center"/>
          </w:tcPr>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2017</w:t>
            </w:r>
          </w:p>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год</w:t>
            </w:r>
          </w:p>
        </w:tc>
        <w:tc>
          <w:tcPr>
            <w:tcW w:w="837" w:type="dxa"/>
            <w:vAlign w:val="center"/>
          </w:tcPr>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2018</w:t>
            </w:r>
          </w:p>
          <w:p w:rsidR="00910F8B" w:rsidRPr="00DA7473" w:rsidRDefault="00910F8B" w:rsidP="00DA7473">
            <w:pPr>
              <w:autoSpaceDE w:val="0"/>
              <w:autoSpaceDN w:val="0"/>
              <w:adjustRightInd w:val="0"/>
              <w:spacing w:after="0" w:line="240" w:lineRule="auto"/>
              <w:jc w:val="center"/>
              <w:rPr>
                <w:rFonts w:ascii="Times New Roman" w:hAnsi="Times New Roman"/>
                <w:color w:val="000000"/>
                <w:sz w:val="18"/>
                <w:szCs w:val="18"/>
                <w:lang w:eastAsia="ru-RU"/>
              </w:rPr>
            </w:pPr>
            <w:r w:rsidRPr="00DA7473">
              <w:rPr>
                <w:rFonts w:ascii="Times New Roman" w:hAnsi="Times New Roman"/>
                <w:color w:val="000000"/>
                <w:sz w:val="18"/>
                <w:szCs w:val="18"/>
                <w:lang w:eastAsia="ru-RU"/>
              </w:rPr>
              <w:t>год</w:t>
            </w:r>
          </w:p>
        </w:tc>
      </w:tr>
      <w:tr w:rsidR="00910F8B" w:rsidRPr="00DA7473" w:rsidTr="00F0550A">
        <w:trPr>
          <w:trHeight w:val="207"/>
        </w:trPr>
        <w:tc>
          <w:tcPr>
            <w:tcW w:w="10370" w:type="dxa"/>
            <w:gridSpan w:val="9"/>
            <w:vAlign w:val="center"/>
          </w:tcPr>
          <w:p w:rsidR="00910F8B" w:rsidRPr="00714FA6" w:rsidRDefault="00910F8B" w:rsidP="00DA7473">
            <w:pPr>
              <w:autoSpaceDE w:val="0"/>
              <w:autoSpaceDN w:val="0"/>
              <w:adjustRightInd w:val="0"/>
              <w:spacing w:after="0" w:line="240" w:lineRule="auto"/>
              <w:jc w:val="center"/>
              <w:rPr>
                <w:rFonts w:ascii="Times New Roman" w:hAnsi="Times New Roman"/>
                <w:b/>
                <w:color w:val="000000"/>
                <w:sz w:val="18"/>
                <w:szCs w:val="18"/>
                <w:lang w:eastAsia="ru-RU"/>
              </w:rPr>
            </w:pPr>
            <w:r w:rsidRPr="00714FA6">
              <w:rPr>
                <w:rFonts w:ascii="Times New Roman" w:hAnsi="Times New Roman"/>
                <w:b/>
                <w:color w:val="000000"/>
                <w:sz w:val="18"/>
                <w:szCs w:val="18"/>
                <w:lang w:eastAsia="ru-RU"/>
              </w:rPr>
              <w:t>ВОДОСНАБЖЕНИЕ</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t>1</w:t>
            </w:r>
          </w:p>
        </w:tc>
        <w:tc>
          <w:tcPr>
            <w:tcW w:w="9647" w:type="dxa"/>
            <w:gridSpan w:val="8"/>
          </w:tcPr>
          <w:p w:rsidR="00910F8B" w:rsidRDefault="00910F8B" w:rsidP="00A932CB">
            <w:pPr>
              <w:pStyle w:val="Default"/>
              <w:jc w:val="center"/>
              <w:rPr>
                <w:sz w:val="18"/>
                <w:szCs w:val="18"/>
              </w:rPr>
            </w:pPr>
            <w:r>
              <w:rPr>
                <w:sz w:val="18"/>
                <w:szCs w:val="18"/>
              </w:rPr>
              <w:t>Надежность (бесперебойность) снабжения услугой</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t>1.1.</w:t>
            </w:r>
          </w:p>
        </w:tc>
        <w:tc>
          <w:tcPr>
            <w:tcW w:w="4605" w:type="dxa"/>
          </w:tcPr>
          <w:p w:rsidR="00910F8B" w:rsidRDefault="00910F8B">
            <w:pPr>
              <w:pStyle w:val="Default"/>
              <w:rPr>
                <w:sz w:val="18"/>
                <w:szCs w:val="18"/>
              </w:rPr>
            </w:pPr>
            <w:r>
              <w:rPr>
                <w:sz w:val="18"/>
                <w:szCs w:val="18"/>
              </w:rPr>
              <w:t xml:space="preserve">Аварийность систем коммунальной инфраструктуры </w:t>
            </w:r>
          </w:p>
        </w:tc>
        <w:tc>
          <w:tcPr>
            <w:tcW w:w="900" w:type="dxa"/>
            <w:gridSpan w:val="2"/>
            <w:vAlign w:val="center"/>
          </w:tcPr>
          <w:p w:rsidR="00910F8B" w:rsidRDefault="00910F8B" w:rsidP="00A932CB">
            <w:pPr>
              <w:pStyle w:val="Default"/>
              <w:jc w:val="center"/>
              <w:rPr>
                <w:sz w:val="18"/>
                <w:szCs w:val="18"/>
              </w:rPr>
            </w:pPr>
            <w:r>
              <w:rPr>
                <w:sz w:val="18"/>
                <w:szCs w:val="18"/>
              </w:rPr>
              <w:t>ед./км</w:t>
            </w:r>
          </w:p>
        </w:tc>
        <w:tc>
          <w:tcPr>
            <w:tcW w:w="797" w:type="dxa"/>
            <w:vAlign w:val="center"/>
          </w:tcPr>
          <w:p w:rsidR="00910F8B" w:rsidRDefault="00910F8B" w:rsidP="00A932CB">
            <w:pPr>
              <w:pStyle w:val="Default"/>
              <w:jc w:val="center"/>
              <w:rPr>
                <w:sz w:val="18"/>
                <w:szCs w:val="18"/>
              </w:rPr>
            </w:pPr>
            <w:r>
              <w:rPr>
                <w:sz w:val="18"/>
                <w:szCs w:val="18"/>
              </w:rPr>
              <w:t>0,6</w:t>
            </w:r>
          </w:p>
        </w:tc>
        <w:tc>
          <w:tcPr>
            <w:tcW w:w="836" w:type="dxa"/>
            <w:vAlign w:val="center"/>
          </w:tcPr>
          <w:p w:rsidR="00910F8B" w:rsidRDefault="00910F8B" w:rsidP="00A932CB">
            <w:pPr>
              <w:pStyle w:val="Default"/>
              <w:jc w:val="center"/>
              <w:rPr>
                <w:sz w:val="18"/>
                <w:szCs w:val="18"/>
              </w:rPr>
            </w:pPr>
            <w:r>
              <w:rPr>
                <w:sz w:val="18"/>
                <w:szCs w:val="18"/>
              </w:rPr>
              <w:t>0,5</w:t>
            </w:r>
          </w:p>
        </w:tc>
        <w:tc>
          <w:tcPr>
            <w:tcW w:w="836" w:type="dxa"/>
            <w:vAlign w:val="center"/>
          </w:tcPr>
          <w:p w:rsidR="00910F8B" w:rsidRDefault="00910F8B" w:rsidP="00A932CB">
            <w:pPr>
              <w:pStyle w:val="Default"/>
              <w:jc w:val="center"/>
              <w:rPr>
                <w:sz w:val="18"/>
                <w:szCs w:val="18"/>
              </w:rPr>
            </w:pPr>
            <w:r>
              <w:rPr>
                <w:sz w:val="18"/>
                <w:szCs w:val="18"/>
              </w:rPr>
              <w:t>0,45</w:t>
            </w:r>
          </w:p>
        </w:tc>
        <w:tc>
          <w:tcPr>
            <w:tcW w:w="836" w:type="dxa"/>
            <w:vAlign w:val="center"/>
          </w:tcPr>
          <w:p w:rsidR="00910F8B" w:rsidRDefault="00910F8B" w:rsidP="00A932CB">
            <w:pPr>
              <w:pStyle w:val="Default"/>
              <w:jc w:val="center"/>
              <w:rPr>
                <w:sz w:val="18"/>
                <w:szCs w:val="18"/>
              </w:rPr>
            </w:pPr>
            <w:r>
              <w:rPr>
                <w:sz w:val="18"/>
                <w:szCs w:val="18"/>
              </w:rPr>
              <w:t>0,4</w:t>
            </w:r>
          </w:p>
        </w:tc>
        <w:tc>
          <w:tcPr>
            <w:tcW w:w="837" w:type="dxa"/>
            <w:vAlign w:val="center"/>
          </w:tcPr>
          <w:p w:rsidR="00910F8B" w:rsidRDefault="00910F8B" w:rsidP="00A932CB">
            <w:pPr>
              <w:pStyle w:val="Default"/>
              <w:jc w:val="center"/>
              <w:rPr>
                <w:sz w:val="18"/>
                <w:szCs w:val="18"/>
              </w:rPr>
            </w:pPr>
            <w:r>
              <w:rPr>
                <w:sz w:val="18"/>
                <w:szCs w:val="18"/>
              </w:rPr>
              <w:t>0,35</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t>1.2.</w:t>
            </w:r>
          </w:p>
        </w:tc>
        <w:tc>
          <w:tcPr>
            <w:tcW w:w="4605" w:type="dxa"/>
          </w:tcPr>
          <w:p w:rsidR="00910F8B" w:rsidRDefault="00910F8B">
            <w:pPr>
              <w:pStyle w:val="Default"/>
              <w:rPr>
                <w:sz w:val="18"/>
                <w:szCs w:val="18"/>
              </w:rPr>
            </w:pPr>
            <w:r>
              <w:rPr>
                <w:sz w:val="18"/>
                <w:szCs w:val="18"/>
              </w:rPr>
              <w:t xml:space="preserve">Перебои в снабжении потребителей </w:t>
            </w:r>
          </w:p>
        </w:tc>
        <w:tc>
          <w:tcPr>
            <w:tcW w:w="900" w:type="dxa"/>
            <w:gridSpan w:val="2"/>
            <w:vAlign w:val="center"/>
          </w:tcPr>
          <w:p w:rsidR="00910F8B" w:rsidRDefault="00910F8B" w:rsidP="00A932CB">
            <w:pPr>
              <w:pStyle w:val="Default"/>
              <w:jc w:val="center"/>
              <w:rPr>
                <w:sz w:val="18"/>
                <w:szCs w:val="18"/>
              </w:rPr>
            </w:pPr>
            <w:r>
              <w:rPr>
                <w:sz w:val="18"/>
                <w:szCs w:val="18"/>
              </w:rPr>
              <w:t>час/чел.</w:t>
            </w:r>
          </w:p>
        </w:tc>
        <w:tc>
          <w:tcPr>
            <w:tcW w:w="797" w:type="dxa"/>
            <w:vAlign w:val="center"/>
          </w:tcPr>
          <w:p w:rsidR="00910F8B" w:rsidRDefault="00910F8B" w:rsidP="00A932CB">
            <w:pPr>
              <w:pStyle w:val="Default"/>
              <w:jc w:val="center"/>
              <w:rPr>
                <w:sz w:val="18"/>
                <w:szCs w:val="18"/>
              </w:rPr>
            </w:pPr>
            <w:r>
              <w:rPr>
                <w:sz w:val="18"/>
                <w:szCs w:val="18"/>
              </w:rPr>
              <w:t>0</w:t>
            </w:r>
          </w:p>
        </w:tc>
        <w:tc>
          <w:tcPr>
            <w:tcW w:w="836" w:type="dxa"/>
            <w:vAlign w:val="center"/>
          </w:tcPr>
          <w:p w:rsidR="00910F8B" w:rsidRDefault="00910F8B" w:rsidP="00A932CB">
            <w:pPr>
              <w:pStyle w:val="Default"/>
              <w:jc w:val="center"/>
              <w:rPr>
                <w:sz w:val="18"/>
                <w:szCs w:val="18"/>
              </w:rPr>
            </w:pPr>
            <w:r>
              <w:rPr>
                <w:sz w:val="18"/>
                <w:szCs w:val="18"/>
              </w:rPr>
              <w:t>0</w:t>
            </w:r>
          </w:p>
        </w:tc>
        <w:tc>
          <w:tcPr>
            <w:tcW w:w="836" w:type="dxa"/>
            <w:vAlign w:val="center"/>
          </w:tcPr>
          <w:p w:rsidR="00910F8B" w:rsidRDefault="00910F8B" w:rsidP="00A932CB">
            <w:pPr>
              <w:pStyle w:val="Default"/>
              <w:jc w:val="center"/>
              <w:rPr>
                <w:sz w:val="18"/>
                <w:szCs w:val="18"/>
              </w:rPr>
            </w:pPr>
            <w:r>
              <w:rPr>
                <w:sz w:val="18"/>
                <w:szCs w:val="18"/>
              </w:rPr>
              <w:t>0</w:t>
            </w:r>
          </w:p>
        </w:tc>
        <w:tc>
          <w:tcPr>
            <w:tcW w:w="836" w:type="dxa"/>
            <w:vAlign w:val="center"/>
          </w:tcPr>
          <w:p w:rsidR="00910F8B" w:rsidRDefault="00910F8B" w:rsidP="00A932CB">
            <w:pPr>
              <w:pStyle w:val="Default"/>
              <w:jc w:val="center"/>
              <w:rPr>
                <w:sz w:val="18"/>
                <w:szCs w:val="18"/>
              </w:rPr>
            </w:pPr>
            <w:r>
              <w:rPr>
                <w:sz w:val="18"/>
                <w:szCs w:val="18"/>
              </w:rPr>
              <w:t>0</w:t>
            </w:r>
          </w:p>
        </w:tc>
        <w:tc>
          <w:tcPr>
            <w:tcW w:w="837" w:type="dxa"/>
            <w:vAlign w:val="center"/>
          </w:tcPr>
          <w:p w:rsidR="00910F8B" w:rsidRDefault="00910F8B" w:rsidP="00A932CB">
            <w:pPr>
              <w:pStyle w:val="Default"/>
              <w:jc w:val="center"/>
              <w:rPr>
                <w:sz w:val="18"/>
                <w:szCs w:val="18"/>
              </w:rPr>
            </w:pPr>
            <w:r>
              <w:rPr>
                <w:sz w:val="18"/>
                <w:szCs w:val="18"/>
              </w:rPr>
              <w:t>0</w:t>
            </w:r>
          </w:p>
        </w:tc>
      </w:tr>
      <w:tr w:rsidR="00910F8B" w:rsidRPr="00DA7473" w:rsidTr="00F0550A">
        <w:trPr>
          <w:trHeight w:val="495"/>
        </w:trPr>
        <w:tc>
          <w:tcPr>
            <w:tcW w:w="723" w:type="dxa"/>
          </w:tcPr>
          <w:p w:rsidR="00910F8B" w:rsidRDefault="00910F8B" w:rsidP="00A932CB">
            <w:pPr>
              <w:pStyle w:val="Default"/>
              <w:jc w:val="center"/>
              <w:rPr>
                <w:sz w:val="18"/>
                <w:szCs w:val="18"/>
              </w:rPr>
            </w:pPr>
            <w:r>
              <w:rPr>
                <w:sz w:val="18"/>
                <w:szCs w:val="18"/>
              </w:rPr>
              <w:t>1.3.</w:t>
            </w:r>
          </w:p>
        </w:tc>
        <w:tc>
          <w:tcPr>
            <w:tcW w:w="4605" w:type="dxa"/>
          </w:tcPr>
          <w:p w:rsidR="00910F8B" w:rsidRDefault="00910F8B">
            <w:pPr>
              <w:pStyle w:val="Default"/>
              <w:rPr>
                <w:sz w:val="18"/>
                <w:szCs w:val="18"/>
              </w:rPr>
            </w:pPr>
            <w:r>
              <w:rPr>
                <w:sz w:val="18"/>
                <w:szCs w:val="18"/>
              </w:rPr>
              <w:t xml:space="preserve">Продолжительность (бесперебойность) поставки товаров и услуг </w:t>
            </w:r>
          </w:p>
        </w:tc>
        <w:tc>
          <w:tcPr>
            <w:tcW w:w="900" w:type="dxa"/>
            <w:gridSpan w:val="2"/>
            <w:vAlign w:val="center"/>
          </w:tcPr>
          <w:p w:rsidR="00910F8B" w:rsidRDefault="00910F8B" w:rsidP="00A932CB">
            <w:pPr>
              <w:pStyle w:val="Default"/>
              <w:jc w:val="center"/>
              <w:rPr>
                <w:sz w:val="18"/>
                <w:szCs w:val="18"/>
              </w:rPr>
            </w:pPr>
            <w:r>
              <w:rPr>
                <w:sz w:val="18"/>
                <w:szCs w:val="18"/>
              </w:rPr>
              <w:t>час/день</w:t>
            </w:r>
          </w:p>
        </w:tc>
        <w:tc>
          <w:tcPr>
            <w:tcW w:w="797" w:type="dxa"/>
            <w:vAlign w:val="center"/>
          </w:tcPr>
          <w:p w:rsidR="00910F8B" w:rsidRDefault="00910F8B" w:rsidP="00A932CB">
            <w:pPr>
              <w:pStyle w:val="Default"/>
              <w:jc w:val="center"/>
              <w:rPr>
                <w:sz w:val="18"/>
                <w:szCs w:val="18"/>
              </w:rPr>
            </w:pPr>
            <w:r>
              <w:rPr>
                <w:sz w:val="18"/>
                <w:szCs w:val="18"/>
              </w:rPr>
              <w:t>24</w:t>
            </w:r>
          </w:p>
        </w:tc>
        <w:tc>
          <w:tcPr>
            <w:tcW w:w="836" w:type="dxa"/>
            <w:vAlign w:val="center"/>
          </w:tcPr>
          <w:p w:rsidR="00910F8B" w:rsidRDefault="00910F8B" w:rsidP="00A932CB">
            <w:pPr>
              <w:pStyle w:val="Default"/>
              <w:jc w:val="center"/>
              <w:rPr>
                <w:sz w:val="18"/>
                <w:szCs w:val="18"/>
              </w:rPr>
            </w:pPr>
            <w:r>
              <w:rPr>
                <w:sz w:val="18"/>
                <w:szCs w:val="18"/>
              </w:rPr>
              <w:t>24</w:t>
            </w:r>
          </w:p>
        </w:tc>
        <w:tc>
          <w:tcPr>
            <w:tcW w:w="836" w:type="dxa"/>
            <w:vAlign w:val="center"/>
          </w:tcPr>
          <w:p w:rsidR="00910F8B" w:rsidRDefault="00910F8B" w:rsidP="00A932CB">
            <w:pPr>
              <w:pStyle w:val="Default"/>
              <w:jc w:val="center"/>
              <w:rPr>
                <w:sz w:val="18"/>
                <w:szCs w:val="18"/>
              </w:rPr>
            </w:pPr>
            <w:r>
              <w:rPr>
                <w:sz w:val="18"/>
                <w:szCs w:val="18"/>
              </w:rPr>
              <w:t>24</w:t>
            </w:r>
          </w:p>
        </w:tc>
        <w:tc>
          <w:tcPr>
            <w:tcW w:w="836" w:type="dxa"/>
            <w:vAlign w:val="center"/>
          </w:tcPr>
          <w:p w:rsidR="00910F8B" w:rsidRDefault="00910F8B" w:rsidP="00A932CB">
            <w:pPr>
              <w:pStyle w:val="Default"/>
              <w:jc w:val="center"/>
              <w:rPr>
                <w:sz w:val="18"/>
                <w:szCs w:val="18"/>
              </w:rPr>
            </w:pPr>
            <w:r>
              <w:rPr>
                <w:sz w:val="18"/>
                <w:szCs w:val="18"/>
              </w:rPr>
              <w:t>24</w:t>
            </w:r>
          </w:p>
        </w:tc>
        <w:tc>
          <w:tcPr>
            <w:tcW w:w="837" w:type="dxa"/>
            <w:vAlign w:val="center"/>
          </w:tcPr>
          <w:p w:rsidR="00910F8B" w:rsidRDefault="00910F8B" w:rsidP="00A932CB">
            <w:pPr>
              <w:pStyle w:val="Default"/>
              <w:jc w:val="center"/>
              <w:rPr>
                <w:sz w:val="18"/>
                <w:szCs w:val="18"/>
              </w:rPr>
            </w:pPr>
            <w:r>
              <w:rPr>
                <w:sz w:val="18"/>
                <w:szCs w:val="18"/>
              </w:rPr>
              <w:t>24</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t>1.4.</w:t>
            </w:r>
          </w:p>
        </w:tc>
        <w:tc>
          <w:tcPr>
            <w:tcW w:w="4605" w:type="dxa"/>
          </w:tcPr>
          <w:p w:rsidR="00910F8B" w:rsidRDefault="00910F8B">
            <w:pPr>
              <w:pStyle w:val="Default"/>
              <w:rPr>
                <w:sz w:val="18"/>
                <w:szCs w:val="18"/>
              </w:rPr>
            </w:pPr>
            <w:r>
              <w:rPr>
                <w:sz w:val="18"/>
                <w:szCs w:val="18"/>
              </w:rPr>
              <w:t xml:space="preserve">Уровень потерь </w:t>
            </w:r>
          </w:p>
        </w:tc>
        <w:tc>
          <w:tcPr>
            <w:tcW w:w="900" w:type="dxa"/>
            <w:gridSpan w:val="2"/>
            <w:vAlign w:val="center"/>
          </w:tcPr>
          <w:p w:rsidR="00910F8B" w:rsidRDefault="00910F8B" w:rsidP="00A932CB">
            <w:pPr>
              <w:pStyle w:val="Default"/>
              <w:jc w:val="center"/>
              <w:rPr>
                <w:sz w:val="18"/>
                <w:szCs w:val="18"/>
              </w:rPr>
            </w:pPr>
            <w:r>
              <w:rPr>
                <w:sz w:val="18"/>
                <w:szCs w:val="18"/>
              </w:rPr>
              <w:t>%</w:t>
            </w:r>
          </w:p>
        </w:tc>
        <w:tc>
          <w:tcPr>
            <w:tcW w:w="797" w:type="dxa"/>
            <w:vAlign w:val="center"/>
          </w:tcPr>
          <w:p w:rsidR="00910F8B" w:rsidRDefault="00910F8B" w:rsidP="00A932CB">
            <w:pPr>
              <w:pStyle w:val="Default"/>
              <w:jc w:val="center"/>
              <w:rPr>
                <w:sz w:val="18"/>
                <w:szCs w:val="18"/>
              </w:rPr>
            </w:pPr>
            <w:r>
              <w:rPr>
                <w:sz w:val="18"/>
                <w:szCs w:val="18"/>
              </w:rPr>
              <w:t>42</w:t>
            </w:r>
          </w:p>
        </w:tc>
        <w:tc>
          <w:tcPr>
            <w:tcW w:w="836" w:type="dxa"/>
            <w:vAlign w:val="center"/>
          </w:tcPr>
          <w:p w:rsidR="00910F8B" w:rsidRDefault="00910F8B" w:rsidP="00A932CB">
            <w:pPr>
              <w:pStyle w:val="Default"/>
              <w:jc w:val="center"/>
              <w:rPr>
                <w:sz w:val="18"/>
                <w:szCs w:val="18"/>
              </w:rPr>
            </w:pPr>
            <w:r>
              <w:rPr>
                <w:sz w:val="18"/>
                <w:szCs w:val="18"/>
              </w:rPr>
              <w:t>37</w:t>
            </w:r>
          </w:p>
        </w:tc>
        <w:tc>
          <w:tcPr>
            <w:tcW w:w="836" w:type="dxa"/>
            <w:vAlign w:val="center"/>
          </w:tcPr>
          <w:p w:rsidR="00910F8B" w:rsidRDefault="00910F8B" w:rsidP="00A932CB">
            <w:pPr>
              <w:pStyle w:val="Default"/>
              <w:jc w:val="center"/>
              <w:rPr>
                <w:sz w:val="18"/>
                <w:szCs w:val="18"/>
              </w:rPr>
            </w:pPr>
            <w:r>
              <w:rPr>
                <w:sz w:val="18"/>
                <w:szCs w:val="18"/>
              </w:rPr>
              <w:t>34</w:t>
            </w:r>
          </w:p>
        </w:tc>
        <w:tc>
          <w:tcPr>
            <w:tcW w:w="836" w:type="dxa"/>
            <w:vAlign w:val="center"/>
          </w:tcPr>
          <w:p w:rsidR="00910F8B" w:rsidRDefault="00910F8B" w:rsidP="00A932CB">
            <w:pPr>
              <w:pStyle w:val="Default"/>
              <w:jc w:val="center"/>
              <w:rPr>
                <w:sz w:val="18"/>
                <w:szCs w:val="18"/>
              </w:rPr>
            </w:pPr>
            <w:r>
              <w:rPr>
                <w:sz w:val="18"/>
                <w:szCs w:val="18"/>
              </w:rPr>
              <w:t>32</w:t>
            </w:r>
          </w:p>
        </w:tc>
        <w:tc>
          <w:tcPr>
            <w:tcW w:w="837" w:type="dxa"/>
            <w:vAlign w:val="center"/>
          </w:tcPr>
          <w:p w:rsidR="00910F8B" w:rsidRDefault="00910F8B" w:rsidP="00A932CB">
            <w:pPr>
              <w:pStyle w:val="Default"/>
              <w:jc w:val="center"/>
              <w:rPr>
                <w:sz w:val="18"/>
                <w:szCs w:val="18"/>
              </w:rPr>
            </w:pPr>
            <w:r>
              <w:rPr>
                <w:sz w:val="18"/>
                <w:szCs w:val="18"/>
              </w:rPr>
              <w:t>30</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t>1.5.</w:t>
            </w:r>
          </w:p>
        </w:tc>
        <w:tc>
          <w:tcPr>
            <w:tcW w:w="4605" w:type="dxa"/>
          </w:tcPr>
          <w:p w:rsidR="00910F8B" w:rsidRDefault="00910F8B">
            <w:pPr>
              <w:pStyle w:val="Default"/>
              <w:rPr>
                <w:sz w:val="18"/>
                <w:szCs w:val="18"/>
              </w:rPr>
            </w:pPr>
            <w:r>
              <w:rPr>
                <w:sz w:val="18"/>
                <w:szCs w:val="18"/>
              </w:rPr>
              <w:t xml:space="preserve">Износ системы коммунальной инфраструктуры </w:t>
            </w:r>
          </w:p>
        </w:tc>
        <w:tc>
          <w:tcPr>
            <w:tcW w:w="900" w:type="dxa"/>
            <w:gridSpan w:val="2"/>
            <w:vAlign w:val="center"/>
          </w:tcPr>
          <w:p w:rsidR="00910F8B" w:rsidRDefault="00910F8B" w:rsidP="00A932CB">
            <w:pPr>
              <w:pStyle w:val="Default"/>
              <w:jc w:val="center"/>
              <w:rPr>
                <w:sz w:val="18"/>
                <w:szCs w:val="18"/>
              </w:rPr>
            </w:pPr>
            <w:r>
              <w:rPr>
                <w:sz w:val="18"/>
                <w:szCs w:val="18"/>
              </w:rPr>
              <w:t>%</w:t>
            </w:r>
          </w:p>
        </w:tc>
        <w:tc>
          <w:tcPr>
            <w:tcW w:w="797" w:type="dxa"/>
            <w:vAlign w:val="center"/>
          </w:tcPr>
          <w:p w:rsidR="00910F8B" w:rsidRDefault="00910F8B" w:rsidP="00A932CB">
            <w:pPr>
              <w:pStyle w:val="Default"/>
              <w:jc w:val="center"/>
              <w:rPr>
                <w:sz w:val="18"/>
                <w:szCs w:val="18"/>
              </w:rPr>
            </w:pPr>
            <w:r>
              <w:rPr>
                <w:sz w:val="18"/>
                <w:szCs w:val="18"/>
              </w:rPr>
              <w:t>60</w:t>
            </w:r>
          </w:p>
        </w:tc>
        <w:tc>
          <w:tcPr>
            <w:tcW w:w="836" w:type="dxa"/>
            <w:vAlign w:val="center"/>
          </w:tcPr>
          <w:p w:rsidR="00910F8B" w:rsidRDefault="00910F8B" w:rsidP="00A932CB">
            <w:pPr>
              <w:pStyle w:val="Default"/>
              <w:jc w:val="center"/>
              <w:rPr>
                <w:sz w:val="18"/>
                <w:szCs w:val="18"/>
              </w:rPr>
            </w:pPr>
            <w:r>
              <w:rPr>
                <w:sz w:val="18"/>
                <w:szCs w:val="18"/>
              </w:rPr>
              <w:t>57</w:t>
            </w:r>
          </w:p>
        </w:tc>
        <w:tc>
          <w:tcPr>
            <w:tcW w:w="836" w:type="dxa"/>
            <w:vAlign w:val="center"/>
          </w:tcPr>
          <w:p w:rsidR="00910F8B" w:rsidRDefault="00910F8B" w:rsidP="00A932CB">
            <w:pPr>
              <w:pStyle w:val="Default"/>
              <w:jc w:val="center"/>
              <w:rPr>
                <w:sz w:val="18"/>
                <w:szCs w:val="18"/>
              </w:rPr>
            </w:pPr>
            <w:r>
              <w:rPr>
                <w:sz w:val="18"/>
                <w:szCs w:val="18"/>
              </w:rPr>
              <w:t>56</w:t>
            </w:r>
          </w:p>
        </w:tc>
        <w:tc>
          <w:tcPr>
            <w:tcW w:w="836" w:type="dxa"/>
            <w:vAlign w:val="center"/>
          </w:tcPr>
          <w:p w:rsidR="00910F8B" w:rsidRDefault="00910F8B" w:rsidP="00A932CB">
            <w:pPr>
              <w:pStyle w:val="Default"/>
              <w:jc w:val="center"/>
              <w:rPr>
                <w:sz w:val="18"/>
                <w:szCs w:val="18"/>
              </w:rPr>
            </w:pPr>
            <w:r>
              <w:rPr>
                <w:sz w:val="18"/>
                <w:szCs w:val="18"/>
              </w:rPr>
              <w:t>55</w:t>
            </w:r>
          </w:p>
        </w:tc>
        <w:tc>
          <w:tcPr>
            <w:tcW w:w="837" w:type="dxa"/>
            <w:vAlign w:val="center"/>
          </w:tcPr>
          <w:p w:rsidR="00910F8B" w:rsidRDefault="00910F8B" w:rsidP="00A932CB">
            <w:pPr>
              <w:pStyle w:val="Default"/>
              <w:jc w:val="center"/>
              <w:rPr>
                <w:sz w:val="18"/>
                <w:szCs w:val="18"/>
              </w:rPr>
            </w:pPr>
            <w:r>
              <w:rPr>
                <w:sz w:val="18"/>
                <w:szCs w:val="18"/>
              </w:rPr>
              <w:t>54</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t>2</w:t>
            </w:r>
          </w:p>
        </w:tc>
        <w:tc>
          <w:tcPr>
            <w:tcW w:w="9647" w:type="dxa"/>
            <w:gridSpan w:val="8"/>
          </w:tcPr>
          <w:p w:rsidR="00910F8B" w:rsidRDefault="00910F8B" w:rsidP="00A932CB">
            <w:pPr>
              <w:pStyle w:val="Default"/>
              <w:jc w:val="center"/>
              <w:rPr>
                <w:sz w:val="18"/>
                <w:szCs w:val="18"/>
              </w:rPr>
            </w:pPr>
            <w:r>
              <w:rPr>
                <w:sz w:val="18"/>
                <w:szCs w:val="18"/>
              </w:rPr>
              <w:t>Сбалансированность систем коммунальной инфраструктуры</w:t>
            </w:r>
          </w:p>
        </w:tc>
      </w:tr>
      <w:tr w:rsidR="00910F8B" w:rsidRPr="00DF56A1" w:rsidTr="00F0550A">
        <w:trPr>
          <w:trHeight w:val="207"/>
        </w:trPr>
        <w:tc>
          <w:tcPr>
            <w:tcW w:w="723" w:type="dxa"/>
          </w:tcPr>
          <w:p w:rsidR="00910F8B" w:rsidRPr="00DF56A1" w:rsidRDefault="00910F8B" w:rsidP="00A932CB">
            <w:pPr>
              <w:pStyle w:val="Default"/>
              <w:jc w:val="center"/>
              <w:rPr>
                <w:color w:val="auto"/>
                <w:sz w:val="18"/>
                <w:szCs w:val="18"/>
              </w:rPr>
            </w:pPr>
            <w:r w:rsidRPr="00DF56A1">
              <w:rPr>
                <w:color w:val="auto"/>
                <w:sz w:val="18"/>
                <w:szCs w:val="18"/>
              </w:rPr>
              <w:t>2.1.</w:t>
            </w:r>
          </w:p>
        </w:tc>
        <w:tc>
          <w:tcPr>
            <w:tcW w:w="4605" w:type="dxa"/>
          </w:tcPr>
          <w:p w:rsidR="00910F8B" w:rsidRPr="00DF56A1" w:rsidRDefault="00910F8B">
            <w:pPr>
              <w:pStyle w:val="Default"/>
              <w:rPr>
                <w:color w:val="auto"/>
                <w:sz w:val="18"/>
                <w:szCs w:val="18"/>
              </w:rPr>
            </w:pPr>
            <w:r w:rsidRPr="00DF56A1">
              <w:rPr>
                <w:color w:val="auto"/>
                <w:sz w:val="18"/>
                <w:szCs w:val="18"/>
              </w:rPr>
              <w:t xml:space="preserve">Уровень загрузки производственных мощностей </w:t>
            </w:r>
          </w:p>
        </w:tc>
        <w:tc>
          <w:tcPr>
            <w:tcW w:w="900" w:type="dxa"/>
            <w:gridSpan w:val="2"/>
            <w:vAlign w:val="center"/>
          </w:tcPr>
          <w:p w:rsidR="00910F8B" w:rsidRPr="00DF56A1" w:rsidRDefault="00910F8B" w:rsidP="00A932CB">
            <w:pPr>
              <w:pStyle w:val="Default"/>
              <w:jc w:val="center"/>
              <w:rPr>
                <w:color w:val="auto"/>
                <w:sz w:val="18"/>
                <w:szCs w:val="18"/>
              </w:rPr>
            </w:pPr>
            <w:r w:rsidRPr="00DF56A1">
              <w:rPr>
                <w:color w:val="auto"/>
                <w:sz w:val="18"/>
                <w:szCs w:val="18"/>
              </w:rPr>
              <w:t>%</w:t>
            </w:r>
          </w:p>
        </w:tc>
        <w:tc>
          <w:tcPr>
            <w:tcW w:w="797" w:type="dxa"/>
            <w:vAlign w:val="center"/>
          </w:tcPr>
          <w:p w:rsidR="00910F8B" w:rsidRPr="00DF56A1" w:rsidRDefault="00910F8B" w:rsidP="00A932CB">
            <w:pPr>
              <w:pStyle w:val="Default"/>
              <w:jc w:val="center"/>
              <w:rPr>
                <w:color w:val="auto"/>
                <w:sz w:val="18"/>
                <w:szCs w:val="18"/>
              </w:rPr>
            </w:pPr>
            <w:r w:rsidRPr="00DF56A1">
              <w:rPr>
                <w:color w:val="auto"/>
                <w:sz w:val="18"/>
                <w:szCs w:val="18"/>
              </w:rPr>
              <w:t>29,2</w:t>
            </w:r>
          </w:p>
        </w:tc>
        <w:tc>
          <w:tcPr>
            <w:tcW w:w="836" w:type="dxa"/>
            <w:vAlign w:val="center"/>
          </w:tcPr>
          <w:p w:rsidR="00910F8B" w:rsidRPr="00DF56A1" w:rsidRDefault="00910F8B" w:rsidP="00A932CB">
            <w:pPr>
              <w:pStyle w:val="Default"/>
              <w:jc w:val="center"/>
              <w:rPr>
                <w:color w:val="auto"/>
                <w:sz w:val="18"/>
                <w:szCs w:val="18"/>
              </w:rPr>
            </w:pPr>
            <w:r w:rsidRPr="00DF56A1">
              <w:rPr>
                <w:color w:val="auto"/>
                <w:sz w:val="18"/>
                <w:szCs w:val="18"/>
              </w:rPr>
              <w:t>29</w:t>
            </w:r>
          </w:p>
        </w:tc>
        <w:tc>
          <w:tcPr>
            <w:tcW w:w="836" w:type="dxa"/>
            <w:vAlign w:val="center"/>
          </w:tcPr>
          <w:p w:rsidR="00910F8B" w:rsidRPr="00DF56A1" w:rsidRDefault="00910F8B" w:rsidP="00A932CB">
            <w:pPr>
              <w:pStyle w:val="Default"/>
              <w:jc w:val="center"/>
              <w:rPr>
                <w:color w:val="auto"/>
                <w:sz w:val="18"/>
                <w:szCs w:val="18"/>
              </w:rPr>
            </w:pPr>
            <w:r w:rsidRPr="00DF56A1">
              <w:rPr>
                <w:color w:val="auto"/>
                <w:sz w:val="18"/>
                <w:szCs w:val="18"/>
              </w:rPr>
              <w:t>28,5</w:t>
            </w:r>
          </w:p>
        </w:tc>
        <w:tc>
          <w:tcPr>
            <w:tcW w:w="836" w:type="dxa"/>
            <w:vAlign w:val="center"/>
          </w:tcPr>
          <w:p w:rsidR="00910F8B" w:rsidRPr="00DF56A1" w:rsidRDefault="00910F8B" w:rsidP="00A932CB">
            <w:pPr>
              <w:pStyle w:val="Default"/>
              <w:jc w:val="center"/>
              <w:rPr>
                <w:color w:val="auto"/>
                <w:sz w:val="18"/>
                <w:szCs w:val="18"/>
              </w:rPr>
            </w:pPr>
            <w:r w:rsidRPr="00DF56A1">
              <w:rPr>
                <w:color w:val="auto"/>
                <w:sz w:val="18"/>
                <w:szCs w:val="18"/>
              </w:rPr>
              <w:t>28</w:t>
            </w:r>
          </w:p>
        </w:tc>
        <w:tc>
          <w:tcPr>
            <w:tcW w:w="837" w:type="dxa"/>
            <w:vAlign w:val="center"/>
          </w:tcPr>
          <w:p w:rsidR="00910F8B" w:rsidRPr="00DF56A1" w:rsidRDefault="00910F8B" w:rsidP="00A932CB">
            <w:pPr>
              <w:pStyle w:val="Default"/>
              <w:jc w:val="center"/>
              <w:rPr>
                <w:color w:val="auto"/>
                <w:sz w:val="18"/>
                <w:szCs w:val="18"/>
              </w:rPr>
            </w:pPr>
            <w:r w:rsidRPr="00DF56A1">
              <w:rPr>
                <w:color w:val="auto"/>
                <w:sz w:val="18"/>
                <w:szCs w:val="18"/>
              </w:rPr>
              <w:t>28</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lastRenderedPageBreak/>
              <w:t>2.2.</w:t>
            </w:r>
          </w:p>
        </w:tc>
        <w:tc>
          <w:tcPr>
            <w:tcW w:w="4605" w:type="dxa"/>
          </w:tcPr>
          <w:p w:rsidR="00910F8B" w:rsidRDefault="00910F8B">
            <w:pPr>
              <w:pStyle w:val="Default"/>
              <w:rPr>
                <w:sz w:val="18"/>
                <w:szCs w:val="18"/>
              </w:rPr>
            </w:pPr>
            <w:r>
              <w:rPr>
                <w:sz w:val="18"/>
                <w:szCs w:val="18"/>
              </w:rPr>
              <w:t xml:space="preserve">Обеспеченность потребления товаров и услуг приборами учета </w:t>
            </w:r>
          </w:p>
        </w:tc>
        <w:tc>
          <w:tcPr>
            <w:tcW w:w="900" w:type="dxa"/>
            <w:gridSpan w:val="2"/>
            <w:vAlign w:val="center"/>
          </w:tcPr>
          <w:p w:rsidR="00910F8B" w:rsidRDefault="00910F8B" w:rsidP="00A932CB">
            <w:pPr>
              <w:pStyle w:val="Default"/>
              <w:jc w:val="center"/>
              <w:rPr>
                <w:sz w:val="18"/>
                <w:szCs w:val="18"/>
              </w:rPr>
            </w:pPr>
            <w:r>
              <w:rPr>
                <w:sz w:val="18"/>
                <w:szCs w:val="18"/>
              </w:rPr>
              <w:t>%</w:t>
            </w:r>
          </w:p>
        </w:tc>
        <w:tc>
          <w:tcPr>
            <w:tcW w:w="797" w:type="dxa"/>
            <w:vAlign w:val="center"/>
          </w:tcPr>
          <w:p w:rsidR="00910F8B" w:rsidRDefault="00910F8B" w:rsidP="00A932CB">
            <w:pPr>
              <w:pStyle w:val="Default"/>
              <w:jc w:val="center"/>
              <w:rPr>
                <w:sz w:val="18"/>
                <w:szCs w:val="18"/>
              </w:rPr>
            </w:pPr>
            <w:r>
              <w:rPr>
                <w:sz w:val="18"/>
                <w:szCs w:val="18"/>
              </w:rPr>
              <w:t>15</w:t>
            </w:r>
          </w:p>
        </w:tc>
        <w:tc>
          <w:tcPr>
            <w:tcW w:w="836" w:type="dxa"/>
            <w:vAlign w:val="center"/>
          </w:tcPr>
          <w:p w:rsidR="00910F8B" w:rsidRDefault="00910F8B" w:rsidP="00A932CB">
            <w:pPr>
              <w:pStyle w:val="Default"/>
              <w:jc w:val="center"/>
              <w:rPr>
                <w:sz w:val="18"/>
                <w:szCs w:val="18"/>
              </w:rPr>
            </w:pPr>
            <w:r>
              <w:rPr>
                <w:sz w:val="18"/>
                <w:szCs w:val="18"/>
              </w:rPr>
              <w:t>55</w:t>
            </w:r>
          </w:p>
        </w:tc>
        <w:tc>
          <w:tcPr>
            <w:tcW w:w="836" w:type="dxa"/>
            <w:vAlign w:val="center"/>
          </w:tcPr>
          <w:p w:rsidR="00910F8B" w:rsidRDefault="00910F8B" w:rsidP="00A932CB">
            <w:pPr>
              <w:pStyle w:val="Default"/>
              <w:jc w:val="center"/>
              <w:rPr>
                <w:sz w:val="18"/>
                <w:szCs w:val="18"/>
              </w:rPr>
            </w:pPr>
            <w:r>
              <w:rPr>
                <w:sz w:val="18"/>
                <w:szCs w:val="18"/>
              </w:rPr>
              <w:t>100</w:t>
            </w:r>
          </w:p>
        </w:tc>
        <w:tc>
          <w:tcPr>
            <w:tcW w:w="836" w:type="dxa"/>
            <w:vAlign w:val="center"/>
          </w:tcPr>
          <w:p w:rsidR="00910F8B" w:rsidRDefault="00910F8B" w:rsidP="00A932CB">
            <w:pPr>
              <w:pStyle w:val="Default"/>
              <w:jc w:val="center"/>
              <w:rPr>
                <w:sz w:val="18"/>
                <w:szCs w:val="18"/>
              </w:rPr>
            </w:pPr>
            <w:r>
              <w:rPr>
                <w:sz w:val="18"/>
                <w:szCs w:val="18"/>
              </w:rPr>
              <w:t>100</w:t>
            </w:r>
          </w:p>
        </w:tc>
        <w:tc>
          <w:tcPr>
            <w:tcW w:w="837" w:type="dxa"/>
            <w:vAlign w:val="center"/>
          </w:tcPr>
          <w:p w:rsidR="00910F8B" w:rsidRDefault="00910F8B" w:rsidP="00A932CB">
            <w:pPr>
              <w:pStyle w:val="Default"/>
              <w:jc w:val="center"/>
              <w:rPr>
                <w:sz w:val="18"/>
                <w:szCs w:val="18"/>
              </w:rPr>
            </w:pPr>
            <w:r>
              <w:rPr>
                <w:sz w:val="18"/>
                <w:szCs w:val="18"/>
              </w:rPr>
              <w:t>100</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t>3</w:t>
            </w:r>
          </w:p>
        </w:tc>
        <w:tc>
          <w:tcPr>
            <w:tcW w:w="9647" w:type="dxa"/>
            <w:gridSpan w:val="8"/>
          </w:tcPr>
          <w:p w:rsidR="00910F8B" w:rsidRDefault="00910F8B" w:rsidP="00A932CB">
            <w:pPr>
              <w:pStyle w:val="Default"/>
              <w:jc w:val="center"/>
              <w:rPr>
                <w:sz w:val="18"/>
                <w:szCs w:val="18"/>
              </w:rPr>
            </w:pPr>
            <w:r>
              <w:rPr>
                <w:sz w:val="18"/>
                <w:szCs w:val="18"/>
              </w:rPr>
              <w:t>Показатели качества предоставляемых услуг</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t>3.1.</w:t>
            </w:r>
          </w:p>
        </w:tc>
        <w:tc>
          <w:tcPr>
            <w:tcW w:w="4605" w:type="dxa"/>
          </w:tcPr>
          <w:p w:rsidR="00910F8B" w:rsidRDefault="00910F8B">
            <w:pPr>
              <w:pStyle w:val="Default"/>
              <w:rPr>
                <w:sz w:val="18"/>
                <w:szCs w:val="18"/>
              </w:rPr>
            </w:pPr>
            <w:r>
              <w:rPr>
                <w:sz w:val="18"/>
                <w:szCs w:val="18"/>
              </w:rPr>
              <w:t xml:space="preserve">Соответствие качества воды установленным требованиям </w:t>
            </w:r>
          </w:p>
        </w:tc>
        <w:tc>
          <w:tcPr>
            <w:tcW w:w="900" w:type="dxa"/>
            <w:gridSpan w:val="2"/>
            <w:vAlign w:val="center"/>
          </w:tcPr>
          <w:p w:rsidR="00910F8B" w:rsidRDefault="00910F8B" w:rsidP="00A932CB">
            <w:pPr>
              <w:pStyle w:val="Default"/>
              <w:jc w:val="center"/>
              <w:rPr>
                <w:sz w:val="18"/>
                <w:szCs w:val="18"/>
              </w:rPr>
            </w:pPr>
            <w:r>
              <w:rPr>
                <w:sz w:val="18"/>
                <w:szCs w:val="18"/>
              </w:rPr>
              <w:t>%</w:t>
            </w:r>
          </w:p>
        </w:tc>
        <w:tc>
          <w:tcPr>
            <w:tcW w:w="797" w:type="dxa"/>
            <w:vAlign w:val="center"/>
          </w:tcPr>
          <w:p w:rsidR="00910F8B" w:rsidRDefault="00910F8B" w:rsidP="00A932CB">
            <w:pPr>
              <w:pStyle w:val="Default"/>
              <w:jc w:val="center"/>
              <w:rPr>
                <w:sz w:val="18"/>
                <w:szCs w:val="18"/>
              </w:rPr>
            </w:pPr>
            <w:r>
              <w:rPr>
                <w:sz w:val="18"/>
                <w:szCs w:val="18"/>
              </w:rPr>
              <w:t>95</w:t>
            </w:r>
          </w:p>
        </w:tc>
        <w:tc>
          <w:tcPr>
            <w:tcW w:w="836" w:type="dxa"/>
            <w:vAlign w:val="center"/>
          </w:tcPr>
          <w:p w:rsidR="00910F8B" w:rsidRDefault="00910F8B" w:rsidP="00A932CB">
            <w:pPr>
              <w:pStyle w:val="Default"/>
              <w:jc w:val="center"/>
              <w:rPr>
                <w:sz w:val="18"/>
                <w:szCs w:val="18"/>
              </w:rPr>
            </w:pPr>
            <w:r>
              <w:rPr>
                <w:sz w:val="18"/>
                <w:szCs w:val="18"/>
              </w:rPr>
              <w:t>100</w:t>
            </w:r>
          </w:p>
        </w:tc>
        <w:tc>
          <w:tcPr>
            <w:tcW w:w="836" w:type="dxa"/>
            <w:vAlign w:val="center"/>
          </w:tcPr>
          <w:p w:rsidR="00910F8B" w:rsidRDefault="00910F8B" w:rsidP="00A932CB">
            <w:pPr>
              <w:pStyle w:val="Default"/>
              <w:jc w:val="center"/>
              <w:rPr>
                <w:sz w:val="18"/>
                <w:szCs w:val="18"/>
              </w:rPr>
            </w:pPr>
            <w:r>
              <w:rPr>
                <w:sz w:val="18"/>
                <w:szCs w:val="18"/>
              </w:rPr>
              <w:t>100</w:t>
            </w:r>
          </w:p>
        </w:tc>
        <w:tc>
          <w:tcPr>
            <w:tcW w:w="836" w:type="dxa"/>
            <w:vAlign w:val="center"/>
          </w:tcPr>
          <w:p w:rsidR="00910F8B" w:rsidRDefault="00910F8B" w:rsidP="00A932CB">
            <w:pPr>
              <w:pStyle w:val="Default"/>
              <w:jc w:val="center"/>
              <w:rPr>
                <w:sz w:val="18"/>
                <w:szCs w:val="18"/>
              </w:rPr>
            </w:pPr>
            <w:r>
              <w:rPr>
                <w:sz w:val="18"/>
                <w:szCs w:val="18"/>
              </w:rPr>
              <w:t>100</w:t>
            </w:r>
          </w:p>
        </w:tc>
        <w:tc>
          <w:tcPr>
            <w:tcW w:w="837" w:type="dxa"/>
            <w:vAlign w:val="center"/>
          </w:tcPr>
          <w:p w:rsidR="00910F8B" w:rsidRDefault="00910F8B" w:rsidP="00A932CB">
            <w:pPr>
              <w:pStyle w:val="Default"/>
              <w:jc w:val="center"/>
              <w:rPr>
                <w:sz w:val="18"/>
                <w:szCs w:val="18"/>
              </w:rPr>
            </w:pPr>
            <w:r>
              <w:rPr>
                <w:sz w:val="18"/>
                <w:szCs w:val="18"/>
              </w:rPr>
              <w:t>100</w:t>
            </w:r>
          </w:p>
        </w:tc>
      </w:tr>
      <w:tr w:rsidR="00910F8B" w:rsidRPr="00DA7473" w:rsidTr="00F0550A">
        <w:trPr>
          <w:trHeight w:val="207"/>
        </w:trPr>
        <w:tc>
          <w:tcPr>
            <w:tcW w:w="723" w:type="dxa"/>
          </w:tcPr>
          <w:p w:rsidR="00910F8B" w:rsidRDefault="00910F8B" w:rsidP="00A932CB">
            <w:pPr>
              <w:pStyle w:val="Default"/>
              <w:jc w:val="center"/>
              <w:rPr>
                <w:sz w:val="18"/>
                <w:szCs w:val="18"/>
              </w:rPr>
            </w:pPr>
            <w:r>
              <w:rPr>
                <w:sz w:val="18"/>
                <w:szCs w:val="18"/>
              </w:rPr>
              <w:t>4</w:t>
            </w:r>
          </w:p>
        </w:tc>
        <w:tc>
          <w:tcPr>
            <w:tcW w:w="9647" w:type="dxa"/>
            <w:gridSpan w:val="8"/>
          </w:tcPr>
          <w:p w:rsidR="00910F8B" w:rsidRDefault="00910F8B" w:rsidP="00A932CB">
            <w:pPr>
              <w:pStyle w:val="Default"/>
              <w:jc w:val="center"/>
              <w:rPr>
                <w:sz w:val="18"/>
                <w:szCs w:val="18"/>
              </w:rPr>
            </w:pPr>
            <w:r>
              <w:rPr>
                <w:sz w:val="18"/>
                <w:szCs w:val="18"/>
              </w:rPr>
              <w:t>Доступность услуги для потребителей</w:t>
            </w:r>
          </w:p>
        </w:tc>
      </w:tr>
      <w:tr w:rsidR="00910F8B" w:rsidRPr="002F7D8F" w:rsidTr="00F0550A">
        <w:trPr>
          <w:trHeight w:val="207"/>
        </w:trPr>
        <w:tc>
          <w:tcPr>
            <w:tcW w:w="723" w:type="dxa"/>
          </w:tcPr>
          <w:p w:rsidR="00910F8B" w:rsidRPr="002F7D8F" w:rsidRDefault="00910F8B" w:rsidP="00A932CB">
            <w:pPr>
              <w:pStyle w:val="Default"/>
              <w:jc w:val="center"/>
              <w:rPr>
                <w:color w:val="auto"/>
                <w:sz w:val="18"/>
                <w:szCs w:val="18"/>
              </w:rPr>
            </w:pPr>
            <w:r w:rsidRPr="002F7D8F">
              <w:rPr>
                <w:color w:val="auto"/>
                <w:sz w:val="18"/>
                <w:szCs w:val="18"/>
              </w:rPr>
              <w:t>4.1.</w:t>
            </w:r>
          </w:p>
        </w:tc>
        <w:tc>
          <w:tcPr>
            <w:tcW w:w="4605" w:type="dxa"/>
          </w:tcPr>
          <w:p w:rsidR="00910F8B" w:rsidRPr="002F7D8F" w:rsidRDefault="00910F8B">
            <w:pPr>
              <w:pStyle w:val="Default"/>
              <w:rPr>
                <w:color w:val="auto"/>
                <w:sz w:val="18"/>
                <w:szCs w:val="18"/>
              </w:rPr>
            </w:pPr>
            <w:r w:rsidRPr="002F7D8F">
              <w:rPr>
                <w:color w:val="auto"/>
                <w:sz w:val="18"/>
                <w:szCs w:val="18"/>
              </w:rPr>
              <w:t xml:space="preserve">Удельное водопотребление </w:t>
            </w:r>
          </w:p>
        </w:tc>
        <w:tc>
          <w:tcPr>
            <w:tcW w:w="900" w:type="dxa"/>
            <w:gridSpan w:val="2"/>
            <w:vAlign w:val="center"/>
          </w:tcPr>
          <w:p w:rsidR="00910F8B" w:rsidRPr="002F7D8F" w:rsidRDefault="00910F8B" w:rsidP="00A932CB">
            <w:pPr>
              <w:pStyle w:val="Default"/>
              <w:jc w:val="center"/>
              <w:rPr>
                <w:color w:val="auto"/>
                <w:sz w:val="18"/>
                <w:szCs w:val="18"/>
              </w:rPr>
            </w:pPr>
            <w:r w:rsidRPr="002F7D8F">
              <w:rPr>
                <w:color w:val="auto"/>
                <w:sz w:val="18"/>
                <w:szCs w:val="18"/>
              </w:rPr>
              <w:t>м3/чел.</w:t>
            </w:r>
          </w:p>
        </w:tc>
        <w:tc>
          <w:tcPr>
            <w:tcW w:w="797" w:type="dxa"/>
            <w:vAlign w:val="center"/>
          </w:tcPr>
          <w:p w:rsidR="00910F8B" w:rsidRPr="002F7D8F" w:rsidRDefault="00910F8B" w:rsidP="00A932CB">
            <w:pPr>
              <w:pStyle w:val="Default"/>
              <w:jc w:val="center"/>
              <w:rPr>
                <w:color w:val="auto"/>
                <w:sz w:val="18"/>
                <w:szCs w:val="18"/>
              </w:rPr>
            </w:pPr>
            <w:r w:rsidRPr="002F7D8F">
              <w:rPr>
                <w:color w:val="auto"/>
                <w:sz w:val="18"/>
                <w:szCs w:val="18"/>
              </w:rPr>
              <w:t>3,13</w:t>
            </w:r>
          </w:p>
        </w:tc>
        <w:tc>
          <w:tcPr>
            <w:tcW w:w="836" w:type="dxa"/>
            <w:vAlign w:val="center"/>
          </w:tcPr>
          <w:p w:rsidR="00910F8B" w:rsidRPr="002F7D8F" w:rsidRDefault="00910F8B" w:rsidP="00A932CB">
            <w:pPr>
              <w:pStyle w:val="Default"/>
              <w:jc w:val="center"/>
              <w:rPr>
                <w:color w:val="auto"/>
                <w:sz w:val="18"/>
                <w:szCs w:val="18"/>
              </w:rPr>
            </w:pPr>
            <w:r w:rsidRPr="002F7D8F">
              <w:rPr>
                <w:color w:val="auto"/>
                <w:sz w:val="18"/>
                <w:szCs w:val="18"/>
              </w:rPr>
              <w:t>3,0</w:t>
            </w:r>
          </w:p>
        </w:tc>
        <w:tc>
          <w:tcPr>
            <w:tcW w:w="836" w:type="dxa"/>
            <w:vAlign w:val="center"/>
          </w:tcPr>
          <w:p w:rsidR="00910F8B" w:rsidRPr="002F7D8F" w:rsidRDefault="00910F8B" w:rsidP="00A932CB">
            <w:pPr>
              <w:pStyle w:val="Default"/>
              <w:jc w:val="center"/>
              <w:rPr>
                <w:color w:val="auto"/>
                <w:sz w:val="18"/>
                <w:szCs w:val="18"/>
              </w:rPr>
            </w:pPr>
            <w:r w:rsidRPr="002F7D8F">
              <w:rPr>
                <w:color w:val="auto"/>
                <w:sz w:val="18"/>
                <w:szCs w:val="18"/>
              </w:rPr>
              <w:t>2,9</w:t>
            </w:r>
          </w:p>
        </w:tc>
        <w:tc>
          <w:tcPr>
            <w:tcW w:w="836" w:type="dxa"/>
            <w:vAlign w:val="center"/>
          </w:tcPr>
          <w:p w:rsidR="00910F8B" w:rsidRPr="002F7D8F" w:rsidRDefault="00910F8B" w:rsidP="00A932CB">
            <w:pPr>
              <w:pStyle w:val="Default"/>
              <w:jc w:val="center"/>
              <w:rPr>
                <w:color w:val="auto"/>
                <w:sz w:val="18"/>
                <w:szCs w:val="18"/>
              </w:rPr>
            </w:pPr>
            <w:r w:rsidRPr="002F7D8F">
              <w:rPr>
                <w:color w:val="auto"/>
                <w:sz w:val="18"/>
                <w:szCs w:val="18"/>
              </w:rPr>
              <w:t>2,8</w:t>
            </w:r>
          </w:p>
        </w:tc>
        <w:tc>
          <w:tcPr>
            <w:tcW w:w="837" w:type="dxa"/>
            <w:vAlign w:val="center"/>
          </w:tcPr>
          <w:p w:rsidR="00910F8B" w:rsidRPr="002F7D8F" w:rsidRDefault="00910F8B" w:rsidP="00A932CB">
            <w:pPr>
              <w:pStyle w:val="Default"/>
              <w:jc w:val="center"/>
              <w:rPr>
                <w:color w:val="auto"/>
                <w:sz w:val="18"/>
                <w:szCs w:val="18"/>
              </w:rPr>
            </w:pPr>
            <w:r w:rsidRPr="002F7D8F">
              <w:rPr>
                <w:color w:val="auto"/>
                <w:sz w:val="18"/>
                <w:szCs w:val="18"/>
              </w:rPr>
              <w:t>2,8</w:t>
            </w:r>
          </w:p>
        </w:tc>
      </w:tr>
      <w:tr w:rsidR="00910F8B" w:rsidRPr="00DA7473" w:rsidTr="00F0550A">
        <w:trPr>
          <w:trHeight w:val="415"/>
        </w:trPr>
        <w:tc>
          <w:tcPr>
            <w:tcW w:w="723" w:type="dxa"/>
          </w:tcPr>
          <w:p w:rsidR="00910F8B" w:rsidRDefault="00910F8B" w:rsidP="00A932CB">
            <w:pPr>
              <w:pStyle w:val="Default"/>
              <w:jc w:val="center"/>
              <w:rPr>
                <w:sz w:val="18"/>
                <w:szCs w:val="18"/>
              </w:rPr>
            </w:pPr>
            <w:r>
              <w:rPr>
                <w:sz w:val="18"/>
                <w:szCs w:val="18"/>
              </w:rPr>
              <w:t>4.2.</w:t>
            </w:r>
          </w:p>
        </w:tc>
        <w:tc>
          <w:tcPr>
            <w:tcW w:w="4605" w:type="dxa"/>
          </w:tcPr>
          <w:p w:rsidR="00910F8B" w:rsidRDefault="00910F8B">
            <w:pPr>
              <w:pStyle w:val="Default"/>
              <w:rPr>
                <w:sz w:val="18"/>
                <w:szCs w:val="18"/>
              </w:rPr>
            </w:pPr>
            <w:r>
              <w:rPr>
                <w:sz w:val="18"/>
                <w:szCs w:val="18"/>
              </w:rPr>
              <w:t xml:space="preserve">Доля потребителей в жилых домах, обеспеченных доступом к коммунальной инфраструктуре </w:t>
            </w:r>
          </w:p>
        </w:tc>
        <w:tc>
          <w:tcPr>
            <w:tcW w:w="900" w:type="dxa"/>
            <w:gridSpan w:val="2"/>
            <w:vAlign w:val="center"/>
          </w:tcPr>
          <w:p w:rsidR="00910F8B" w:rsidRDefault="00910F8B" w:rsidP="00A932CB">
            <w:pPr>
              <w:pStyle w:val="Default"/>
              <w:jc w:val="center"/>
              <w:rPr>
                <w:sz w:val="18"/>
                <w:szCs w:val="18"/>
              </w:rPr>
            </w:pPr>
            <w:r>
              <w:rPr>
                <w:sz w:val="18"/>
                <w:szCs w:val="18"/>
              </w:rPr>
              <w:t>%</w:t>
            </w:r>
          </w:p>
        </w:tc>
        <w:tc>
          <w:tcPr>
            <w:tcW w:w="797" w:type="dxa"/>
            <w:vAlign w:val="center"/>
          </w:tcPr>
          <w:p w:rsidR="00910F8B" w:rsidRDefault="00910F8B" w:rsidP="00A932CB">
            <w:pPr>
              <w:pStyle w:val="Default"/>
              <w:jc w:val="center"/>
              <w:rPr>
                <w:sz w:val="18"/>
                <w:szCs w:val="18"/>
              </w:rPr>
            </w:pPr>
            <w:r>
              <w:rPr>
                <w:sz w:val="18"/>
                <w:szCs w:val="18"/>
              </w:rPr>
              <w:t>100</w:t>
            </w:r>
          </w:p>
        </w:tc>
        <w:tc>
          <w:tcPr>
            <w:tcW w:w="836" w:type="dxa"/>
            <w:vAlign w:val="center"/>
          </w:tcPr>
          <w:p w:rsidR="00910F8B" w:rsidRDefault="00910F8B" w:rsidP="00A932CB">
            <w:pPr>
              <w:pStyle w:val="Default"/>
              <w:jc w:val="center"/>
              <w:rPr>
                <w:sz w:val="18"/>
                <w:szCs w:val="18"/>
              </w:rPr>
            </w:pPr>
            <w:r>
              <w:rPr>
                <w:sz w:val="18"/>
                <w:szCs w:val="18"/>
              </w:rPr>
              <w:t>100</w:t>
            </w:r>
          </w:p>
        </w:tc>
        <w:tc>
          <w:tcPr>
            <w:tcW w:w="836" w:type="dxa"/>
            <w:vAlign w:val="center"/>
          </w:tcPr>
          <w:p w:rsidR="00910F8B" w:rsidRDefault="00910F8B" w:rsidP="00A932CB">
            <w:pPr>
              <w:pStyle w:val="Default"/>
              <w:jc w:val="center"/>
              <w:rPr>
                <w:sz w:val="18"/>
                <w:szCs w:val="18"/>
              </w:rPr>
            </w:pPr>
            <w:r>
              <w:rPr>
                <w:sz w:val="18"/>
                <w:szCs w:val="18"/>
              </w:rPr>
              <w:t>100</w:t>
            </w:r>
          </w:p>
        </w:tc>
        <w:tc>
          <w:tcPr>
            <w:tcW w:w="836" w:type="dxa"/>
            <w:vAlign w:val="center"/>
          </w:tcPr>
          <w:p w:rsidR="00910F8B" w:rsidRDefault="00910F8B" w:rsidP="00A932CB">
            <w:pPr>
              <w:pStyle w:val="Default"/>
              <w:jc w:val="center"/>
              <w:rPr>
                <w:sz w:val="18"/>
                <w:szCs w:val="18"/>
              </w:rPr>
            </w:pPr>
            <w:r>
              <w:rPr>
                <w:sz w:val="18"/>
                <w:szCs w:val="18"/>
              </w:rPr>
              <w:t>100</w:t>
            </w:r>
          </w:p>
        </w:tc>
        <w:tc>
          <w:tcPr>
            <w:tcW w:w="837" w:type="dxa"/>
            <w:vAlign w:val="center"/>
          </w:tcPr>
          <w:p w:rsidR="00910F8B" w:rsidRDefault="00910F8B" w:rsidP="00A932CB">
            <w:pPr>
              <w:pStyle w:val="Default"/>
              <w:jc w:val="center"/>
              <w:rPr>
                <w:sz w:val="18"/>
                <w:szCs w:val="18"/>
              </w:rPr>
            </w:pPr>
            <w:r>
              <w:rPr>
                <w:sz w:val="18"/>
                <w:szCs w:val="18"/>
              </w:rPr>
              <w:t>100</w:t>
            </w:r>
          </w:p>
        </w:tc>
      </w:tr>
      <w:tr w:rsidR="00910F8B" w:rsidRPr="00DA7473" w:rsidTr="00F0550A">
        <w:trPr>
          <w:trHeight w:val="131"/>
        </w:trPr>
        <w:tc>
          <w:tcPr>
            <w:tcW w:w="10370" w:type="dxa"/>
            <w:gridSpan w:val="9"/>
          </w:tcPr>
          <w:p w:rsidR="00910F8B" w:rsidRPr="00714FA6" w:rsidRDefault="00910F8B" w:rsidP="00A932CB">
            <w:pPr>
              <w:pStyle w:val="Default"/>
              <w:jc w:val="center"/>
              <w:rPr>
                <w:b/>
                <w:sz w:val="18"/>
                <w:szCs w:val="18"/>
              </w:rPr>
            </w:pPr>
            <w:r w:rsidRPr="00714FA6">
              <w:rPr>
                <w:b/>
                <w:sz w:val="18"/>
                <w:szCs w:val="18"/>
              </w:rPr>
              <w:t>ВОДООТВЕДЕНИЕ</w:t>
            </w:r>
          </w:p>
        </w:tc>
      </w:tr>
      <w:tr w:rsidR="00910F8B" w:rsidRPr="00DA7473" w:rsidTr="00F0550A">
        <w:trPr>
          <w:trHeight w:val="88"/>
        </w:trPr>
        <w:tc>
          <w:tcPr>
            <w:tcW w:w="723" w:type="dxa"/>
          </w:tcPr>
          <w:p w:rsidR="00910F8B" w:rsidRDefault="00910F8B" w:rsidP="009D5DA1">
            <w:pPr>
              <w:pStyle w:val="Default"/>
              <w:jc w:val="center"/>
              <w:rPr>
                <w:sz w:val="18"/>
                <w:szCs w:val="18"/>
              </w:rPr>
            </w:pPr>
            <w:r>
              <w:rPr>
                <w:sz w:val="18"/>
                <w:szCs w:val="18"/>
              </w:rPr>
              <w:t>1</w:t>
            </w:r>
          </w:p>
        </w:tc>
        <w:tc>
          <w:tcPr>
            <w:tcW w:w="9647" w:type="dxa"/>
            <w:gridSpan w:val="8"/>
          </w:tcPr>
          <w:p w:rsidR="00910F8B" w:rsidRDefault="00910F8B" w:rsidP="009D5DA1">
            <w:pPr>
              <w:pStyle w:val="Default"/>
              <w:jc w:val="center"/>
              <w:rPr>
                <w:sz w:val="18"/>
                <w:szCs w:val="18"/>
              </w:rPr>
            </w:pPr>
            <w:r>
              <w:rPr>
                <w:sz w:val="18"/>
                <w:szCs w:val="18"/>
              </w:rPr>
              <w:t>Надежность (бесперебойность) снабжения услугой</w:t>
            </w:r>
          </w:p>
        </w:tc>
      </w:tr>
      <w:tr w:rsidR="00910F8B" w:rsidRPr="002F7D8F" w:rsidTr="00F0550A">
        <w:trPr>
          <w:trHeight w:val="238"/>
        </w:trPr>
        <w:tc>
          <w:tcPr>
            <w:tcW w:w="723" w:type="dxa"/>
          </w:tcPr>
          <w:p w:rsidR="00910F8B" w:rsidRPr="002F7D8F" w:rsidRDefault="00910F8B" w:rsidP="009D5DA1">
            <w:pPr>
              <w:pStyle w:val="Default"/>
              <w:jc w:val="center"/>
              <w:rPr>
                <w:color w:val="auto"/>
                <w:sz w:val="18"/>
                <w:szCs w:val="18"/>
              </w:rPr>
            </w:pPr>
            <w:r w:rsidRPr="002F7D8F">
              <w:rPr>
                <w:color w:val="auto"/>
                <w:sz w:val="18"/>
                <w:szCs w:val="18"/>
              </w:rPr>
              <w:t>1.1.</w:t>
            </w:r>
          </w:p>
        </w:tc>
        <w:tc>
          <w:tcPr>
            <w:tcW w:w="4605" w:type="dxa"/>
          </w:tcPr>
          <w:p w:rsidR="00910F8B" w:rsidRPr="002F7D8F" w:rsidRDefault="00910F8B" w:rsidP="009D5DA1">
            <w:pPr>
              <w:pStyle w:val="Default"/>
              <w:rPr>
                <w:color w:val="auto"/>
                <w:sz w:val="18"/>
                <w:szCs w:val="18"/>
              </w:rPr>
            </w:pPr>
            <w:r w:rsidRPr="002F7D8F">
              <w:rPr>
                <w:color w:val="auto"/>
                <w:sz w:val="18"/>
                <w:szCs w:val="18"/>
              </w:rPr>
              <w:t xml:space="preserve">Аварийность систем коммунальной инфраструктуры </w:t>
            </w:r>
          </w:p>
        </w:tc>
        <w:tc>
          <w:tcPr>
            <w:tcW w:w="900" w:type="dxa"/>
            <w:gridSpan w:val="2"/>
            <w:vAlign w:val="center"/>
          </w:tcPr>
          <w:p w:rsidR="00910F8B" w:rsidRPr="002F7D8F" w:rsidRDefault="00910F8B" w:rsidP="009D5DA1">
            <w:pPr>
              <w:pStyle w:val="Default"/>
              <w:jc w:val="center"/>
              <w:rPr>
                <w:color w:val="auto"/>
                <w:sz w:val="18"/>
                <w:szCs w:val="18"/>
              </w:rPr>
            </w:pPr>
            <w:r w:rsidRPr="002F7D8F">
              <w:rPr>
                <w:color w:val="auto"/>
                <w:sz w:val="18"/>
                <w:szCs w:val="18"/>
              </w:rPr>
              <w:t>ед./км</w:t>
            </w:r>
          </w:p>
        </w:tc>
        <w:tc>
          <w:tcPr>
            <w:tcW w:w="797" w:type="dxa"/>
          </w:tcPr>
          <w:p w:rsidR="00910F8B" w:rsidRPr="002F7D8F" w:rsidRDefault="00910F8B" w:rsidP="009B1E9C">
            <w:pPr>
              <w:pStyle w:val="Default"/>
              <w:jc w:val="center"/>
              <w:rPr>
                <w:color w:val="auto"/>
                <w:sz w:val="18"/>
                <w:szCs w:val="18"/>
              </w:rPr>
            </w:pPr>
            <w:r w:rsidRPr="002F7D8F">
              <w:rPr>
                <w:color w:val="auto"/>
                <w:sz w:val="18"/>
                <w:szCs w:val="18"/>
              </w:rPr>
              <w:t>0,</w:t>
            </w:r>
            <w:r>
              <w:rPr>
                <w:color w:val="auto"/>
                <w:sz w:val="18"/>
                <w:szCs w:val="18"/>
              </w:rPr>
              <w:t>3</w:t>
            </w:r>
            <w:r w:rsidRPr="002F7D8F">
              <w:rPr>
                <w:color w:val="auto"/>
                <w:sz w:val="18"/>
                <w:szCs w:val="18"/>
              </w:rPr>
              <w:t>5</w:t>
            </w:r>
          </w:p>
        </w:tc>
        <w:tc>
          <w:tcPr>
            <w:tcW w:w="836" w:type="dxa"/>
          </w:tcPr>
          <w:p w:rsidR="00910F8B" w:rsidRPr="002F7D8F" w:rsidRDefault="00910F8B" w:rsidP="009B1E9C">
            <w:pPr>
              <w:pStyle w:val="Default"/>
              <w:jc w:val="center"/>
              <w:rPr>
                <w:color w:val="auto"/>
                <w:sz w:val="18"/>
                <w:szCs w:val="18"/>
              </w:rPr>
            </w:pPr>
            <w:r w:rsidRPr="002F7D8F">
              <w:rPr>
                <w:color w:val="auto"/>
                <w:sz w:val="18"/>
                <w:szCs w:val="18"/>
              </w:rPr>
              <w:t>0,</w:t>
            </w:r>
            <w:r>
              <w:rPr>
                <w:color w:val="auto"/>
                <w:sz w:val="18"/>
                <w:szCs w:val="18"/>
              </w:rPr>
              <w:t>34</w:t>
            </w:r>
          </w:p>
        </w:tc>
        <w:tc>
          <w:tcPr>
            <w:tcW w:w="836" w:type="dxa"/>
          </w:tcPr>
          <w:p w:rsidR="00910F8B" w:rsidRPr="002F7D8F" w:rsidRDefault="00910F8B" w:rsidP="009B1E9C">
            <w:pPr>
              <w:pStyle w:val="Default"/>
              <w:jc w:val="center"/>
              <w:rPr>
                <w:color w:val="auto"/>
                <w:sz w:val="18"/>
                <w:szCs w:val="18"/>
              </w:rPr>
            </w:pPr>
            <w:r w:rsidRPr="002F7D8F">
              <w:rPr>
                <w:color w:val="auto"/>
                <w:sz w:val="18"/>
                <w:szCs w:val="18"/>
              </w:rPr>
              <w:t>0,</w:t>
            </w:r>
            <w:r>
              <w:rPr>
                <w:color w:val="auto"/>
                <w:sz w:val="18"/>
                <w:szCs w:val="18"/>
              </w:rPr>
              <w:t>32</w:t>
            </w:r>
          </w:p>
        </w:tc>
        <w:tc>
          <w:tcPr>
            <w:tcW w:w="836" w:type="dxa"/>
          </w:tcPr>
          <w:p w:rsidR="00910F8B" w:rsidRPr="002F7D8F" w:rsidRDefault="00910F8B" w:rsidP="009B1E9C">
            <w:pPr>
              <w:pStyle w:val="Default"/>
              <w:jc w:val="center"/>
              <w:rPr>
                <w:color w:val="auto"/>
                <w:sz w:val="18"/>
                <w:szCs w:val="18"/>
              </w:rPr>
            </w:pPr>
            <w:r w:rsidRPr="002F7D8F">
              <w:rPr>
                <w:color w:val="auto"/>
                <w:sz w:val="18"/>
                <w:szCs w:val="18"/>
              </w:rPr>
              <w:t>0,</w:t>
            </w:r>
            <w:r>
              <w:rPr>
                <w:color w:val="auto"/>
                <w:sz w:val="18"/>
                <w:szCs w:val="18"/>
              </w:rPr>
              <w:t>31</w:t>
            </w:r>
          </w:p>
        </w:tc>
        <w:tc>
          <w:tcPr>
            <w:tcW w:w="837" w:type="dxa"/>
          </w:tcPr>
          <w:p w:rsidR="00910F8B" w:rsidRPr="002F7D8F" w:rsidRDefault="00910F8B" w:rsidP="009B1E9C">
            <w:pPr>
              <w:pStyle w:val="Default"/>
              <w:jc w:val="center"/>
              <w:rPr>
                <w:color w:val="auto"/>
                <w:sz w:val="18"/>
                <w:szCs w:val="18"/>
              </w:rPr>
            </w:pPr>
            <w:r w:rsidRPr="002F7D8F">
              <w:rPr>
                <w:color w:val="auto"/>
                <w:sz w:val="18"/>
                <w:szCs w:val="18"/>
              </w:rPr>
              <w:t>0,</w:t>
            </w:r>
            <w:r>
              <w:rPr>
                <w:color w:val="auto"/>
                <w:sz w:val="18"/>
                <w:szCs w:val="18"/>
              </w:rPr>
              <w:t>30</w:t>
            </w:r>
          </w:p>
        </w:tc>
      </w:tr>
      <w:tr w:rsidR="00910F8B" w:rsidRPr="00DA7473" w:rsidTr="00F0550A">
        <w:trPr>
          <w:trHeight w:val="179"/>
        </w:trPr>
        <w:tc>
          <w:tcPr>
            <w:tcW w:w="723" w:type="dxa"/>
          </w:tcPr>
          <w:p w:rsidR="00910F8B" w:rsidRDefault="00910F8B" w:rsidP="009D5DA1">
            <w:pPr>
              <w:pStyle w:val="Default"/>
              <w:jc w:val="center"/>
              <w:rPr>
                <w:sz w:val="18"/>
                <w:szCs w:val="18"/>
              </w:rPr>
            </w:pPr>
            <w:r>
              <w:rPr>
                <w:sz w:val="18"/>
                <w:szCs w:val="18"/>
              </w:rPr>
              <w:t>1.2.</w:t>
            </w:r>
          </w:p>
        </w:tc>
        <w:tc>
          <w:tcPr>
            <w:tcW w:w="4605" w:type="dxa"/>
          </w:tcPr>
          <w:p w:rsidR="00910F8B" w:rsidRDefault="00910F8B" w:rsidP="009D5DA1">
            <w:pPr>
              <w:pStyle w:val="Default"/>
              <w:rPr>
                <w:sz w:val="18"/>
                <w:szCs w:val="18"/>
              </w:rPr>
            </w:pPr>
            <w:r>
              <w:rPr>
                <w:sz w:val="18"/>
                <w:szCs w:val="18"/>
              </w:rPr>
              <w:t xml:space="preserve">Перебои в снабжении потребителей </w:t>
            </w:r>
          </w:p>
        </w:tc>
        <w:tc>
          <w:tcPr>
            <w:tcW w:w="900" w:type="dxa"/>
            <w:gridSpan w:val="2"/>
            <w:vAlign w:val="center"/>
          </w:tcPr>
          <w:p w:rsidR="00910F8B" w:rsidRDefault="00910F8B" w:rsidP="009D5DA1">
            <w:pPr>
              <w:pStyle w:val="Default"/>
              <w:jc w:val="center"/>
              <w:rPr>
                <w:sz w:val="18"/>
                <w:szCs w:val="18"/>
              </w:rPr>
            </w:pPr>
            <w:r>
              <w:rPr>
                <w:sz w:val="18"/>
                <w:szCs w:val="18"/>
              </w:rPr>
              <w:t>час/чел.</w:t>
            </w:r>
          </w:p>
        </w:tc>
        <w:tc>
          <w:tcPr>
            <w:tcW w:w="797" w:type="dxa"/>
          </w:tcPr>
          <w:p w:rsidR="00910F8B" w:rsidRDefault="00910F8B" w:rsidP="009B1E9C">
            <w:pPr>
              <w:pStyle w:val="Default"/>
              <w:jc w:val="center"/>
              <w:rPr>
                <w:sz w:val="18"/>
                <w:szCs w:val="18"/>
              </w:rPr>
            </w:pPr>
            <w:r>
              <w:rPr>
                <w:sz w:val="18"/>
                <w:szCs w:val="18"/>
              </w:rPr>
              <w:t>0</w:t>
            </w:r>
          </w:p>
        </w:tc>
        <w:tc>
          <w:tcPr>
            <w:tcW w:w="836" w:type="dxa"/>
          </w:tcPr>
          <w:p w:rsidR="00910F8B" w:rsidRDefault="00910F8B" w:rsidP="009B1E9C">
            <w:pPr>
              <w:pStyle w:val="Default"/>
              <w:jc w:val="center"/>
              <w:rPr>
                <w:sz w:val="18"/>
                <w:szCs w:val="18"/>
              </w:rPr>
            </w:pPr>
            <w:r>
              <w:rPr>
                <w:sz w:val="18"/>
                <w:szCs w:val="18"/>
              </w:rPr>
              <w:t>0</w:t>
            </w:r>
          </w:p>
        </w:tc>
        <w:tc>
          <w:tcPr>
            <w:tcW w:w="836" w:type="dxa"/>
          </w:tcPr>
          <w:p w:rsidR="00910F8B" w:rsidRDefault="00910F8B" w:rsidP="009B1E9C">
            <w:pPr>
              <w:pStyle w:val="Default"/>
              <w:jc w:val="center"/>
              <w:rPr>
                <w:sz w:val="18"/>
                <w:szCs w:val="18"/>
              </w:rPr>
            </w:pPr>
            <w:r>
              <w:rPr>
                <w:sz w:val="18"/>
                <w:szCs w:val="18"/>
              </w:rPr>
              <w:t>0</w:t>
            </w:r>
          </w:p>
        </w:tc>
        <w:tc>
          <w:tcPr>
            <w:tcW w:w="836" w:type="dxa"/>
          </w:tcPr>
          <w:p w:rsidR="00910F8B" w:rsidRDefault="00910F8B" w:rsidP="009B1E9C">
            <w:pPr>
              <w:pStyle w:val="Default"/>
              <w:jc w:val="center"/>
              <w:rPr>
                <w:sz w:val="18"/>
                <w:szCs w:val="18"/>
              </w:rPr>
            </w:pPr>
            <w:r>
              <w:rPr>
                <w:sz w:val="18"/>
                <w:szCs w:val="18"/>
              </w:rPr>
              <w:t>0</w:t>
            </w:r>
          </w:p>
        </w:tc>
        <w:tc>
          <w:tcPr>
            <w:tcW w:w="837" w:type="dxa"/>
          </w:tcPr>
          <w:p w:rsidR="00910F8B" w:rsidRDefault="00910F8B" w:rsidP="009B1E9C">
            <w:pPr>
              <w:pStyle w:val="Default"/>
              <w:jc w:val="center"/>
              <w:rPr>
                <w:sz w:val="18"/>
                <w:szCs w:val="18"/>
              </w:rPr>
            </w:pPr>
            <w:r>
              <w:rPr>
                <w:sz w:val="18"/>
                <w:szCs w:val="18"/>
              </w:rPr>
              <w:t>0</w:t>
            </w:r>
          </w:p>
        </w:tc>
      </w:tr>
      <w:tr w:rsidR="00910F8B" w:rsidRPr="00DA7473" w:rsidTr="00114D44">
        <w:trPr>
          <w:trHeight w:val="136"/>
        </w:trPr>
        <w:tc>
          <w:tcPr>
            <w:tcW w:w="723" w:type="dxa"/>
          </w:tcPr>
          <w:p w:rsidR="00910F8B" w:rsidRDefault="00910F8B" w:rsidP="009D5DA1">
            <w:pPr>
              <w:pStyle w:val="Default"/>
              <w:jc w:val="center"/>
              <w:rPr>
                <w:sz w:val="18"/>
                <w:szCs w:val="18"/>
              </w:rPr>
            </w:pPr>
            <w:r>
              <w:rPr>
                <w:sz w:val="18"/>
                <w:szCs w:val="18"/>
              </w:rPr>
              <w:t>1.3.</w:t>
            </w:r>
          </w:p>
        </w:tc>
        <w:tc>
          <w:tcPr>
            <w:tcW w:w="4605" w:type="dxa"/>
          </w:tcPr>
          <w:p w:rsidR="00910F8B" w:rsidRDefault="00910F8B" w:rsidP="009D5DA1">
            <w:pPr>
              <w:pStyle w:val="Default"/>
              <w:rPr>
                <w:sz w:val="18"/>
                <w:szCs w:val="18"/>
              </w:rPr>
            </w:pPr>
            <w:r>
              <w:rPr>
                <w:sz w:val="18"/>
                <w:szCs w:val="18"/>
              </w:rPr>
              <w:t xml:space="preserve">Продолжительность (бесперебойность) поставки товаров и услуг </w:t>
            </w:r>
          </w:p>
        </w:tc>
        <w:tc>
          <w:tcPr>
            <w:tcW w:w="900" w:type="dxa"/>
            <w:gridSpan w:val="2"/>
            <w:vAlign w:val="center"/>
          </w:tcPr>
          <w:p w:rsidR="00910F8B" w:rsidRDefault="00910F8B" w:rsidP="009D5DA1">
            <w:pPr>
              <w:pStyle w:val="Default"/>
              <w:jc w:val="center"/>
              <w:rPr>
                <w:sz w:val="18"/>
                <w:szCs w:val="18"/>
              </w:rPr>
            </w:pPr>
            <w:r>
              <w:rPr>
                <w:sz w:val="18"/>
                <w:szCs w:val="18"/>
              </w:rPr>
              <w:t>час/день</w:t>
            </w:r>
          </w:p>
        </w:tc>
        <w:tc>
          <w:tcPr>
            <w:tcW w:w="797" w:type="dxa"/>
            <w:vAlign w:val="center"/>
          </w:tcPr>
          <w:p w:rsidR="00910F8B" w:rsidRDefault="00910F8B" w:rsidP="00114D44">
            <w:pPr>
              <w:pStyle w:val="Default"/>
              <w:jc w:val="center"/>
              <w:rPr>
                <w:sz w:val="18"/>
                <w:szCs w:val="18"/>
              </w:rPr>
            </w:pPr>
            <w:r>
              <w:rPr>
                <w:sz w:val="18"/>
                <w:szCs w:val="18"/>
              </w:rPr>
              <w:t>24</w:t>
            </w:r>
          </w:p>
        </w:tc>
        <w:tc>
          <w:tcPr>
            <w:tcW w:w="836" w:type="dxa"/>
            <w:vAlign w:val="center"/>
          </w:tcPr>
          <w:p w:rsidR="00910F8B" w:rsidRDefault="00910F8B" w:rsidP="00114D44">
            <w:pPr>
              <w:pStyle w:val="Default"/>
              <w:jc w:val="center"/>
              <w:rPr>
                <w:sz w:val="18"/>
                <w:szCs w:val="18"/>
              </w:rPr>
            </w:pPr>
            <w:r>
              <w:rPr>
                <w:sz w:val="18"/>
                <w:szCs w:val="18"/>
              </w:rPr>
              <w:t>24</w:t>
            </w:r>
          </w:p>
        </w:tc>
        <w:tc>
          <w:tcPr>
            <w:tcW w:w="836" w:type="dxa"/>
            <w:vAlign w:val="center"/>
          </w:tcPr>
          <w:p w:rsidR="00910F8B" w:rsidRDefault="00910F8B" w:rsidP="00114D44">
            <w:pPr>
              <w:pStyle w:val="Default"/>
              <w:jc w:val="center"/>
              <w:rPr>
                <w:sz w:val="18"/>
                <w:szCs w:val="18"/>
              </w:rPr>
            </w:pPr>
            <w:r>
              <w:rPr>
                <w:sz w:val="18"/>
                <w:szCs w:val="18"/>
              </w:rPr>
              <w:t>24</w:t>
            </w:r>
          </w:p>
        </w:tc>
        <w:tc>
          <w:tcPr>
            <w:tcW w:w="836" w:type="dxa"/>
            <w:vAlign w:val="center"/>
          </w:tcPr>
          <w:p w:rsidR="00910F8B" w:rsidRDefault="00910F8B" w:rsidP="00114D44">
            <w:pPr>
              <w:pStyle w:val="Default"/>
              <w:jc w:val="center"/>
              <w:rPr>
                <w:sz w:val="18"/>
                <w:szCs w:val="18"/>
              </w:rPr>
            </w:pPr>
            <w:r>
              <w:rPr>
                <w:sz w:val="18"/>
                <w:szCs w:val="18"/>
              </w:rPr>
              <w:t>24</w:t>
            </w:r>
          </w:p>
        </w:tc>
        <w:tc>
          <w:tcPr>
            <w:tcW w:w="837" w:type="dxa"/>
            <w:vAlign w:val="center"/>
          </w:tcPr>
          <w:p w:rsidR="00910F8B" w:rsidRDefault="00910F8B" w:rsidP="00114D44">
            <w:pPr>
              <w:pStyle w:val="Default"/>
              <w:jc w:val="center"/>
              <w:rPr>
                <w:sz w:val="18"/>
                <w:szCs w:val="18"/>
              </w:rPr>
            </w:pPr>
            <w:r>
              <w:rPr>
                <w:sz w:val="18"/>
                <w:szCs w:val="18"/>
              </w:rPr>
              <w:t>24</w:t>
            </w:r>
          </w:p>
        </w:tc>
      </w:tr>
      <w:tr w:rsidR="00910F8B" w:rsidRPr="00DA7473" w:rsidTr="009205D2">
        <w:trPr>
          <w:trHeight w:val="75"/>
        </w:trPr>
        <w:tc>
          <w:tcPr>
            <w:tcW w:w="723" w:type="dxa"/>
          </w:tcPr>
          <w:p w:rsidR="00910F8B" w:rsidRDefault="00910F8B" w:rsidP="009D5DA1">
            <w:pPr>
              <w:pStyle w:val="Default"/>
              <w:jc w:val="center"/>
              <w:rPr>
                <w:sz w:val="18"/>
                <w:szCs w:val="18"/>
              </w:rPr>
            </w:pPr>
            <w:r>
              <w:rPr>
                <w:sz w:val="18"/>
                <w:szCs w:val="18"/>
              </w:rPr>
              <w:t>1.4.</w:t>
            </w:r>
          </w:p>
        </w:tc>
        <w:tc>
          <w:tcPr>
            <w:tcW w:w="4605" w:type="dxa"/>
          </w:tcPr>
          <w:p w:rsidR="00910F8B" w:rsidRDefault="00910F8B" w:rsidP="009D5DA1">
            <w:pPr>
              <w:pStyle w:val="Default"/>
              <w:rPr>
                <w:sz w:val="18"/>
                <w:szCs w:val="18"/>
              </w:rPr>
            </w:pPr>
            <w:r>
              <w:rPr>
                <w:sz w:val="18"/>
                <w:szCs w:val="18"/>
              </w:rPr>
              <w:t xml:space="preserve">Износ системы коммунальной инфраструктуры </w:t>
            </w:r>
          </w:p>
        </w:tc>
        <w:tc>
          <w:tcPr>
            <w:tcW w:w="900" w:type="dxa"/>
            <w:gridSpan w:val="2"/>
            <w:vAlign w:val="center"/>
          </w:tcPr>
          <w:p w:rsidR="00910F8B" w:rsidRDefault="00910F8B" w:rsidP="009D5DA1">
            <w:pPr>
              <w:pStyle w:val="Default"/>
              <w:jc w:val="center"/>
              <w:rPr>
                <w:sz w:val="18"/>
                <w:szCs w:val="18"/>
              </w:rPr>
            </w:pPr>
            <w:r>
              <w:rPr>
                <w:sz w:val="18"/>
                <w:szCs w:val="18"/>
              </w:rPr>
              <w:t>%</w:t>
            </w:r>
          </w:p>
        </w:tc>
        <w:tc>
          <w:tcPr>
            <w:tcW w:w="797" w:type="dxa"/>
          </w:tcPr>
          <w:p w:rsidR="00910F8B" w:rsidRDefault="00910F8B" w:rsidP="009B1E9C">
            <w:pPr>
              <w:pStyle w:val="Default"/>
              <w:jc w:val="center"/>
              <w:rPr>
                <w:sz w:val="18"/>
                <w:szCs w:val="18"/>
              </w:rPr>
            </w:pPr>
            <w:r>
              <w:rPr>
                <w:sz w:val="18"/>
                <w:szCs w:val="18"/>
              </w:rPr>
              <w:t>60</w:t>
            </w:r>
          </w:p>
        </w:tc>
        <w:tc>
          <w:tcPr>
            <w:tcW w:w="836" w:type="dxa"/>
            <w:vAlign w:val="center"/>
          </w:tcPr>
          <w:p w:rsidR="00910F8B" w:rsidRDefault="00910F8B" w:rsidP="002F1333">
            <w:pPr>
              <w:pStyle w:val="Default"/>
              <w:jc w:val="center"/>
              <w:rPr>
                <w:sz w:val="18"/>
                <w:szCs w:val="18"/>
              </w:rPr>
            </w:pPr>
            <w:r>
              <w:rPr>
                <w:sz w:val="18"/>
                <w:szCs w:val="18"/>
              </w:rPr>
              <w:t>57</w:t>
            </w:r>
          </w:p>
        </w:tc>
        <w:tc>
          <w:tcPr>
            <w:tcW w:w="836" w:type="dxa"/>
            <w:vAlign w:val="center"/>
          </w:tcPr>
          <w:p w:rsidR="00910F8B" w:rsidRDefault="00910F8B" w:rsidP="002F1333">
            <w:pPr>
              <w:pStyle w:val="Default"/>
              <w:jc w:val="center"/>
              <w:rPr>
                <w:sz w:val="18"/>
                <w:szCs w:val="18"/>
              </w:rPr>
            </w:pPr>
            <w:r>
              <w:rPr>
                <w:sz w:val="18"/>
                <w:szCs w:val="18"/>
              </w:rPr>
              <w:t>56</w:t>
            </w:r>
          </w:p>
        </w:tc>
        <w:tc>
          <w:tcPr>
            <w:tcW w:w="836" w:type="dxa"/>
            <w:vAlign w:val="center"/>
          </w:tcPr>
          <w:p w:rsidR="00910F8B" w:rsidRDefault="00910F8B" w:rsidP="002F1333">
            <w:pPr>
              <w:pStyle w:val="Default"/>
              <w:jc w:val="center"/>
              <w:rPr>
                <w:sz w:val="18"/>
                <w:szCs w:val="18"/>
              </w:rPr>
            </w:pPr>
            <w:r>
              <w:rPr>
                <w:sz w:val="18"/>
                <w:szCs w:val="18"/>
              </w:rPr>
              <w:t>55</w:t>
            </w:r>
          </w:p>
        </w:tc>
        <w:tc>
          <w:tcPr>
            <w:tcW w:w="837" w:type="dxa"/>
            <w:vAlign w:val="center"/>
          </w:tcPr>
          <w:p w:rsidR="00910F8B" w:rsidRDefault="00910F8B" w:rsidP="002F1333">
            <w:pPr>
              <w:pStyle w:val="Default"/>
              <w:jc w:val="center"/>
              <w:rPr>
                <w:sz w:val="18"/>
                <w:szCs w:val="18"/>
              </w:rPr>
            </w:pPr>
            <w:r>
              <w:rPr>
                <w:sz w:val="18"/>
                <w:szCs w:val="18"/>
              </w:rPr>
              <w:t>54</w:t>
            </w:r>
          </w:p>
        </w:tc>
      </w:tr>
      <w:tr w:rsidR="00910F8B" w:rsidRPr="00DA7473" w:rsidTr="00F0550A">
        <w:trPr>
          <w:trHeight w:val="90"/>
        </w:trPr>
        <w:tc>
          <w:tcPr>
            <w:tcW w:w="723" w:type="dxa"/>
          </w:tcPr>
          <w:p w:rsidR="00910F8B" w:rsidRDefault="00910F8B" w:rsidP="009B1E9C">
            <w:pPr>
              <w:pStyle w:val="Default"/>
              <w:jc w:val="center"/>
              <w:rPr>
                <w:sz w:val="18"/>
                <w:szCs w:val="18"/>
              </w:rPr>
            </w:pPr>
            <w:r>
              <w:rPr>
                <w:sz w:val="18"/>
                <w:szCs w:val="18"/>
              </w:rPr>
              <w:t>2</w:t>
            </w:r>
          </w:p>
        </w:tc>
        <w:tc>
          <w:tcPr>
            <w:tcW w:w="9647" w:type="dxa"/>
            <w:gridSpan w:val="8"/>
          </w:tcPr>
          <w:p w:rsidR="00910F8B" w:rsidRDefault="00910F8B" w:rsidP="009B1E9C">
            <w:pPr>
              <w:pStyle w:val="Default"/>
              <w:jc w:val="center"/>
              <w:rPr>
                <w:sz w:val="18"/>
                <w:szCs w:val="18"/>
              </w:rPr>
            </w:pPr>
            <w:r>
              <w:rPr>
                <w:sz w:val="18"/>
                <w:szCs w:val="18"/>
              </w:rPr>
              <w:t>Показатели качества поставляемых услуг</w:t>
            </w:r>
          </w:p>
        </w:tc>
      </w:tr>
      <w:tr w:rsidR="00910F8B" w:rsidRPr="00DA7473" w:rsidTr="00114D44">
        <w:trPr>
          <w:trHeight w:val="415"/>
        </w:trPr>
        <w:tc>
          <w:tcPr>
            <w:tcW w:w="723" w:type="dxa"/>
          </w:tcPr>
          <w:p w:rsidR="00910F8B" w:rsidRDefault="00910F8B">
            <w:pPr>
              <w:pStyle w:val="Default"/>
              <w:rPr>
                <w:sz w:val="18"/>
                <w:szCs w:val="18"/>
              </w:rPr>
            </w:pPr>
            <w:r>
              <w:rPr>
                <w:sz w:val="18"/>
                <w:szCs w:val="18"/>
              </w:rPr>
              <w:t xml:space="preserve">2.1. </w:t>
            </w:r>
          </w:p>
        </w:tc>
        <w:tc>
          <w:tcPr>
            <w:tcW w:w="4605" w:type="dxa"/>
          </w:tcPr>
          <w:p w:rsidR="00910F8B" w:rsidRDefault="00910F8B">
            <w:pPr>
              <w:pStyle w:val="Default"/>
              <w:rPr>
                <w:sz w:val="18"/>
                <w:szCs w:val="18"/>
              </w:rPr>
            </w:pPr>
            <w:r>
              <w:rPr>
                <w:sz w:val="18"/>
                <w:szCs w:val="18"/>
              </w:rPr>
              <w:t xml:space="preserve">Соответствие качества сточных вод установленным требованиям </w:t>
            </w:r>
          </w:p>
        </w:tc>
        <w:tc>
          <w:tcPr>
            <w:tcW w:w="900" w:type="dxa"/>
            <w:gridSpan w:val="2"/>
            <w:vAlign w:val="center"/>
          </w:tcPr>
          <w:p w:rsidR="00910F8B" w:rsidRDefault="00910F8B" w:rsidP="00114D44">
            <w:pPr>
              <w:pStyle w:val="Default"/>
              <w:jc w:val="center"/>
              <w:rPr>
                <w:sz w:val="18"/>
                <w:szCs w:val="18"/>
              </w:rPr>
            </w:pPr>
            <w:r>
              <w:rPr>
                <w:sz w:val="18"/>
                <w:szCs w:val="18"/>
              </w:rPr>
              <w:t>%</w:t>
            </w:r>
          </w:p>
        </w:tc>
        <w:tc>
          <w:tcPr>
            <w:tcW w:w="797" w:type="dxa"/>
            <w:vAlign w:val="center"/>
          </w:tcPr>
          <w:p w:rsidR="00910F8B" w:rsidRDefault="00910F8B" w:rsidP="00114D44">
            <w:pPr>
              <w:pStyle w:val="Default"/>
              <w:jc w:val="center"/>
              <w:rPr>
                <w:sz w:val="18"/>
                <w:szCs w:val="18"/>
              </w:rPr>
            </w:pPr>
            <w:r>
              <w:rPr>
                <w:sz w:val="18"/>
                <w:szCs w:val="18"/>
              </w:rPr>
              <w:t>100</w:t>
            </w:r>
          </w:p>
        </w:tc>
        <w:tc>
          <w:tcPr>
            <w:tcW w:w="836" w:type="dxa"/>
            <w:vAlign w:val="center"/>
          </w:tcPr>
          <w:p w:rsidR="00910F8B" w:rsidRDefault="00910F8B" w:rsidP="00114D44">
            <w:pPr>
              <w:pStyle w:val="Default"/>
              <w:jc w:val="center"/>
              <w:rPr>
                <w:sz w:val="18"/>
                <w:szCs w:val="18"/>
              </w:rPr>
            </w:pPr>
            <w:r>
              <w:rPr>
                <w:sz w:val="18"/>
                <w:szCs w:val="18"/>
              </w:rPr>
              <w:t>100</w:t>
            </w:r>
          </w:p>
        </w:tc>
        <w:tc>
          <w:tcPr>
            <w:tcW w:w="836" w:type="dxa"/>
            <w:vAlign w:val="center"/>
          </w:tcPr>
          <w:p w:rsidR="00910F8B" w:rsidRDefault="00910F8B" w:rsidP="00114D44">
            <w:pPr>
              <w:pStyle w:val="Default"/>
              <w:jc w:val="center"/>
              <w:rPr>
                <w:sz w:val="18"/>
                <w:szCs w:val="18"/>
              </w:rPr>
            </w:pPr>
            <w:r>
              <w:rPr>
                <w:sz w:val="18"/>
                <w:szCs w:val="18"/>
              </w:rPr>
              <w:t>100</w:t>
            </w:r>
          </w:p>
        </w:tc>
        <w:tc>
          <w:tcPr>
            <w:tcW w:w="836" w:type="dxa"/>
            <w:vAlign w:val="center"/>
          </w:tcPr>
          <w:p w:rsidR="00910F8B" w:rsidRDefault="00910F8B" w:rsidP="00114D44">
            <w:pPr>
              <w:pStyle w:val="Default"/>
              <w:jc w:val="center"/>
              <w:rPr>
                <w:sz w:val="18"/>
                <w:szCs w:val="18"/>
              </w:rPr>
            </w:pPr>
            <w:r>
              <w:rPr>
                <w:sz w:val="18"/>
                <w:szCs w:val="18"/>
              </w:rPr>
              <w:t>100</w:t>
            </w:r>
          </w:p>
        </w:tc>
        <w:tc>
          <w:tcPr>
            <w:tcW w:w="837" w:type="dxa"/>
            <w:vAlign w:val="center"/>
          </w:tcPr>
          <w:p w:rsidR="00910F8B" w:rsidRDefault="00910F8B" w:rsidP="00114D44">
            <w:pPr>
              <w:pStyle w:val="Default"/>
              <w:jc w:val="center"/>
              <w:rPr>
                <w:sz w:val="18"/>
                <w:szCs w:val="18"/>
              </w:rPr>
            </w:pPr>
            <w:r>
              <w:rPr>
                <w:sz w:val="18"/>
                <w:szCs w:val="18"/>
              </w:rPr>
              <w:t>100</w:t>
            </w:r>
          </w:p>
        </w:tc>
      </w:tr>
      <w:tr w:rsidR="00910F8B" w:rsidRPr="00DA7473" w:rsidTr="00F0550A">
        <w:trPr>
          <w:trHeight w:val="77"/>
        </w:trPr>
        <w:tc>
          <w:tcPr>
            <w:tcW w:w="723" w:type="dxa"/>
          </w:tcPr>
          <w:p w:rsidR="00910F8B" w:rsidRDefault="00910F8B" w:rsidP="009D5DA1">
            <w:pPr>
              <w:pStyle w:val="Default"/>
              <w:jc w:val="center"/>
              <w:rPr>
                <w:sz w:val="18"/>
                <w:szCs w:val="18"/>
              </w:rPr>
            </w:pPr>
            <w:r>
              <w:rPr>
                <w:sz w:val="18"/>
                <w:szCs w:val="18"/>
              </w:rPr>
              <w:t>3</w:t>
            </w:r>
          </w:p>
        </w:tc>
        <w:tc>
          <w:tcPr>
            <w:tcW w:w="9647" w:type="dxa"/>
            <w:gridSpan w:val="8"/>
          </w:tcPr>
          <w:p w:rsidR="00910F8B" w:rsidRDefault="00910F8B" w:rsidP="009D5DA1">
            <w:pPr>
              <w:pStyle w:val="Default"/>
              <w:jc w:val="center"/>
              <w:rPr>
                <w:sz w:val="18"/>
                <w:szCs w:val="18"/>
              </w:rPr>
            </w:pPr>
            <w:r>
              <w:rPr>
                <w:sz w:val="18"/>
                <w:szCs w:val="18"/>
              </w:rPr>
              <w:t>Сбалансированность систем коммунальной инфраструктуры</w:t>
            </w:r>
          </w:p>
        </w:tc>
      </w:tr>
      <w:tr w:rsidR="00910F8B" w:rsidRPr="002F7D8F" w:rsidTr="00114D44">
        <w:trPr>
          <w:trHeight w:val="415"/>
        </w:trPr>
        <w:tc>
          <w:tcPr>
            <w:tcW w:w="723" w:type="dxa"/>
          </w:tcPr>
          <w:p w:rsidR="00910F8B" w:rsidRPr="002F7D8F" w:rsidRDefault="00910F8B" w:rsidP="009B1E9C">
            <w:pPr>
              <w:pStyle w:val="Default"/>
              <w:jc w:val="center"/>
              <w:rPr>
                <w:color w:val="auto"/>
                <w:sz w:val="18"/>
                <w:szCs w:val="18"/>
              </w:rPr>
            </w:pPr>
            <w:r w:rsidRPr="002F7D8F">
              <w:rPr>
                <w:color w:val="auto"/>
                <w:sz w:val="18"/>
                <w:szCs w:val="18"/>
              </w:rPr>
              <w:t>3.1.</w:t>
            </w:r>
          </w:p>
        </w:tc>
        <w:tc>
          <w:tcPr>
            <w:tcW w:w="4605" w:type="dxa"/>
          </w:tcPr>
          <w:p w:rsidR="00910F8B" w:rsidRPr="002F7D8F" w:rsidRDefault="00910F8B" w:rsidP="007A0D23">
            <w:pPr>
              <w:pStyle w:val="Default"/>
              <w:rPr>
                <w:color w:val="auto"/>
                <w:sz w:val="18"/>
                <w:szCs w:val="18"/>
              </w:rPr>
            </w:pPr>
            <w:r w:rsidRPr="002F7D8F">
              <w:rPr>
                <w:color w:val="auto"/>
                <w:sz w:val="18"/>
                <w:szCs w:val="18"/>
              </w:rPr>
              <w:t>Уровень загрузки производственных мощностей: канализационных насосных станций</w:t>
            </w:r>
          </w:p>
        </w:tc>
        <w:tc>
          <w:tcPr>
            <w:tcW w:w="900" w:type="dxa"/>
            <w:gridSpan w:val="2"/>
            <w:vAlign w:val="center"/>
          </w:tcPr>
          <w:p w:rsidR="00910F8B" w:rsidRPr="002F7D8F" w:rsidRDefault="00910F8B" w:rsidP="00114D44">
            <w:pPr>
              <w:pStyle w:val="Default"/>
              <w:jc w:val="center"/>
              <w:rPr>
                <w:color w:val="auto"/>
                <w:sz w:val="18"/>
                <w:szCs w:val="18"/>
              </w:rPr>
            </w:pPr>
            <w:r w:rsidRPr="002F7D8F">
              <w:rPr>
                <w:color w:val="auto"/>
                <w:sz w:val="18"/>
                <w:szCs w:val="18"/>
              </w:rPr>
              <w:t>%</w:t>
            </w:r>
          </w:p>
        </w:tc>
        <w:tc>
          <w:tcPr>
            <w:tcW w:w="797" w:type="dxa"/>
            <w:vAlign w:val="center"/>
          </w:tcPr>
          <w:p w:rsidR="00910F8B" w:rsidRPr="002F7D8F" w:rsidRDefault="00910F8B" w:rsidP="00114D44">
            <w:pPr>
              <w:pStyle w:val="Default"/>
              <w:jc w:val="center"/>
              <w:rPr>
                <w:color w:val="auto"/>
                <w:sz w:val="18"/>
                <w:szCs w:val="18"/>
              </w:rPr>
            </w:pPr>
            <w:r w:rsidRPr="002F7D8F">
              <w:rPr>
                <w:color w:val="auto"/>
                <w:sz w:val="18"/>
                <w:szCs w:val="18"/>
              </w:rPr>
              <w:t>37,5</w:t>
            </w:r>
          </w:p>
        </w:tc>
        <w:tc>
          <w:tcPr>
            <w:tcW w:w="836" w:type="dxa"/>
            <w:vAlign w:val="center"/>
          </w:tcPr>
          <w:p w:rsidR="00910F8B" w:rsidRPr="002F7D8F" w:rsidRDefault="00910F8B" w:rsidP="00114D44">
            <w:pPr>
              <w:pStyle w:val="Default"/>
              <w:jc w:val="center"/>
              <w:rPr>
                <w:color w:val="auto"/>
                <w:sz w:val="18"/>
                <w:szCs w:val="18"/>
              </w:rPr>
            </w:pPr>
            <w:r>
              <w:rPr>
                <w:color w:val="auto"/>
                <w:sz w:val="18"/>
                <w:szCs w:val="18"/>
              </w:rPr>
              <w:t>39</w:t>
            </w:r>
          </w:p>
        </w:tc>
        <w:tc>
          <w:tcPr>
            <w:tcW w:w="836" w:type="dxa"/>
            <w:vAlign w:val="center"/>
          </w:tcPr>
          <w:p w:rsidR="00910F8B" w:rsidRPr="002F7D8F" w:rsidRDefault="00910F8B" w:rsidP="00114D44">
            <w:pPr>
              <w:pStyle w:val="Default"/>
              <w:jc w:val="center"/>
              <w:rPr>
                <w:color w:val="auto"/>
                <w:sz w:val="18"/>
                <w:szCs w:val="18"/>
              </w:rPr>
            </w:pPr>
            <w:r w:rsidRPr="002F7D8F">
              <w:rPr>
                <w:color w:val="auto"/>
                <w:sz w:val="18"/>
                <w:szCs w:val="18"/>
              </w:rPr>
              <w:t>4</w:t>
            </w:r>
            <w:r>
              <w:rPr>
                <w:color w:val="auto"/>
                <w:sz w:val="18"/>
                <w:szCs w:val="18"/>
              </w:rPr>
              <w:t>0</w:t>
            </w:r>
          </w:p>
        </w:tc>
        <w:tc>
          <w:tcPr>
            <w:tcW w:w="836" w:type="dxa"/>
            <w:vAlign w:val="center"/>
          </w:tcPr>
          <w:p w:rsidR="00910F8B" w:rsidRPr="002F7D8F" w:rsidRDefault="00910F8B" w:rsidP="00114D44">
            <w:pPr>
              <w:pStyle w:val="Default"/>
              <w:jc w:val="center"/>
              <w:rPr>
                <w:color w:val="auto"/>
                <w:sz w:val="18"/>
                <w:szCs w:val="18"/>
              </w:rPr>
            </w:pPr>
            <w:r w:rsidRPr="002F7D8F">
              <w:rPr>
                <w:color w:val="auto"/>
                <w:sz w:val="18"/>
                <w:szCs w:val="18"/>
              </w:rPr>
              <w:t>4</w:t>
            </w:r>
            <w:r>
              <w:rPr>
                <w:color w:val="auto"/>
                <w:sz w:val="18"/>
                <w:szCs w:val="18"/>
              </w:rPr>
              <w:t>1</w:t>
            </w:r>
          </w:p>
        </w:tc>
        <w:tc>
          <w:tcPr>
            <w:tcW w:w="837" w:type="dxa"/>
            <w:vAlign w:val="center"/>
          </w:tcPr>
          <w:p w:rsidR="00910F8B" w:rsidRPr="002F7D8F" w:rsidRDefault="00910F8B" w:rsidP="00114D44">
            <w:pPr>
              <w:pStyle w:val="Default"/>
              <w:jc w:val="center"/>
              <w:rPr>
                <w:color w:val="auto"/>
                <w:sz w:val="18"/>
                <w:szCs w:val="18"/>
              </w:rPr>
            </w:pPr>
            <w:r w:rsidRPr="002F7D8F">
              <w:rPr>
                <w:color w:val="auto"/>
                <w:sz w:val="18"/>
                <w:szCs w:val="18"/>
              </w:rPr>
              <w:t>4</w:t>
            </w:r>
            <w:r>
              <w:rPr>
                <w:color w:val="auto"/>
                <w:sz w:val="18"/>
                <w:szCs w:val="18"/>
              </w:rPr>
              <w:t>2</w:t>
            </w:r>
          </w:p>
        </w:tc>
      </w:tr>
      <w:tr w:rsidR="00910F8B" w:rsidRPr="002F7D8F" w:rsidTr="00114D44">
        <w:trPr>
          <w:trHeight w:val="415"/>
        </w:trPr>
        <w:tc>
          <w:tcPr>
            <w:tcW w:w="723" w:type="dxa"/>
          </w:tcPr>
          <w:p w:rsidR="00910F8B" w:rsidRPr="002F7D8F" w:rsidRDefault="00910F8B" w:rsidP="009B1E9C">
            <w:pPr>
              <w:pStyle w:val="Default"/>
              <w:jc w:val="center"/>
              <w:rPr>
                <w:color w:val="auto"/>
                <w:sz w:val="18"/>
                <w:szCs w:val="18"/>
              </w:rPr>
            </w:pPr>
            <w:r w:rsidRPr="002F7D8F">
              <w:rPr>
                <w:color w:val="auto"/>
                <w:sz w:val="18"/>
                <w:szCs w:val="18"/>
              </w:rPr>
              <w:t>3.2.</w:t>
            </w:r>
          </w:p>
        </w:tc>
        <w:tc>
          <w:tcPr>
            <w:tcW w:w="4605" w:type="dxa"/>
          </w:tcPr>
          <w:p w:rsidR="00910F8B" w:rsidRPr="002F7D8F" w:rsidRDefault="00910F8B" w:rsidP="007A0D23">
            <w:pPr>
              <w:pStyle w:val="Default"/>
              <w:rPr>
                <w:color w:val="auto"/>
                <w:sz w:val="18"/>
                <w:szCs w:val="18"/>
              </w:rPr>
            </w:pPr>
            <w:r w:rsidRPr="002F7D8F">
              <w:rPr>
                <w:color w:val="auto"/>
                <w:sz w:val="18"/>
                <w:szCs w:val="18"/>
              </w:rPr>
              <w:t>Уровень загрузки производственных мощностей: канализационных очистных сооружений</w:t>
            </w:r>
          </w:p>
        </w:tc>
        <w:tc>
          <w:tcPr>
            <w:tcW w:w="900" w:type="dxa"/>
            <w:gridSpan w:val="2"/>
            <w:vAlign w:val="center"/>
          </w:tcPr>
          <w:p w:rsidR="00910F8B" w:rsidRPr="002F7D8F" w:rsidRDefault="00910F8B" w:rsidP="00114D44">
            <w:pPr>
              <w:pStyle w:val="Default"/>
              <w:jc w:val="center"/>
              <w:rPr>
                <w:color w:val="auto"/>
                <w:sz w:val="18"/>
                <w:szCs w:val="18"/>
              </w:rPr>
            </w:pPr>
            <w:r w:rsidRPr="002F7D8F">
              <w:rPr>
                <w:color w:val="auto"/>
                <w:sz w:val="18"/>
                <w:szCs w:val="18"/>
              </w:rPr>
              <w:t>%</w:t>
            </w:r>
          </w:p>
        </w:tc>
        <w:tc>
          <w:tcPr>
            <w:tcW w:w="797" w:type="dxa"/>
            <w:vAlign w:val="center"/>
          </w:tcPr>
          <w:p w:rsidR="00910F8B" w:rsidRPr="002F7D8F" w:rsidRDefault="00910F8B" w:rsidP="00114D44">
            <w:pPr>
              <w:pStyle w:val="Default"/>
              <w:jc w:val="center"/>
              <w:rPr>
                <w:color w:val="auto"/>
                <w:sz w:val="18"/>
                <w:szCs w:val="18"/>
              </w:rPr>
            </w:pPr>
            <w:r w:rsidRPr="002F7D8F">
              <w:rPr>
                <w:color w:val="auto"/>
                <w:sz w:val="18"/>
                <w:szCs w:val="18"/>
              </w:rPr>
              <w:t>9</w:t>
            </w:r>
          </w:p>
        </w:tc>
        <w:tc>
          <w:tcPr>
            <w:tcW w:w="836" w:type="dxa"/>
            <w:vAlign w:val="center"/>
          </w:tcPr>
          <w:p w:rsidR="00910F8B" w:rsidRPr="002F7D8F" w:rsidRDefault="00910F8B" w:rsidP="00114D44">
            <w:pPr>
              <w:pStyle w:val="Default"/>
              <w:jc w:val="center"/>
              <w:rPr>
                <w:color w:val="auto"/>
                <w:sz w:val="18"/>
                <w:szCs w:val="18"/>
              </w:rPr>
            </w:pPr>
            <w:r>
              <w:rPr>
                <w:color w:val="auto"/>
                <w:sz w:val="18"/>
                <w:szCs w:val="18"/>
              </w:rPr>
              <w:t>10</w:t>
            </w:r>
          </w:p>
        </w:tc>
        <w:tc>
          <w:tcPr>
            <w:tcW w:w="836" w:type="dxa"/>
            <w:vAlign w:val="center"/>
          </w:tcPr>
          <w:p w:rsidR="00910F8B" w:rsidRPr="002F7D8F" w:rsidRDefault="00910F8B" w:rsidP="00114D44">
            <w:pPr>
              <w:pStyle w:val="Default"/>
              <w:jc w:val="center"/>
              <w:rPr>
                <w:color w:val="auto"/>
                <w:sz w:val="18"/>
                <w:szCs w:val="18"/>
              </w:rPr>
            </w:pPr>
            <w:r w:rsidRPr="002F7D8F">
              <w:rPr>
                <w:color w:val="auto"/>
                <w:sz w:val="18"/>
                <w:szCs w:val="18"/>
              </w:rPr>
              <w:t>1</w:t>
            </w:r>
            <w:r>
              <w:rPr>
                <w:color w:val="auto"/>
                <w:sz w:val="18"/>
                <w:szCs w:val="18"/>
              </w:rPr>
              <w:t>1</w:t>
            </w:r>
          </w:p>
        </w:tc>
        <w:tc>
          <w:tcPr>
            <w:tcW w:w="836" w:type="dxa"/>
            <w:vAlign w:val="center"/>
          </w:tcPr>
          <w:p w:rsidR="00910F8B" w:rsidRPr="002F7D8F" w:rsidRDefault="00910F8B" w:rsidP="00114D44">
            <w:pPr>
              <w:pStyle w:val="Default"/>
              <w:jc w:val="center"/>
              <w:rPr>
                <w:color w:val="auto"/>
                <w:sz w:val="18"/>
                <w:szCs w:val="18"/>
              </w:rPr>
            </w:pPr>
            <w:r w:rsidRPr="002F7D8F">
              <w:rPr>
                <w:color w:val="auto"/>
                <w:sz w:val="18"/>
                <w:szCs w:val="18"/>
              </w:rPr>
              <w:t>1</w:t>
            </w:r>
            <w:r>
              <w:rPr>
                <w:color w:val="auto"/>
                <w:sz w:val="18"/>
                <w:szCs w:val="18"/>
              </w:rPr>
              <w:t>2</w:t>
            </w:r>
          </w:p>
        </w:tc>
        <w:tc>
          <w:tcPr>
            <w:tcW w:w="837" w:type="dxa"/>
            <w:vAlign w:val="center"/>
          </w:tcPr>
          <w:p w:rsidR="00910F8B" w:rsidRPr="002F7D8F" w:rsidRDefault="00910F8B" w:rsidP="00114D44">
            <w:pPr>
              <w:pStyle w:val="Default"/>
              <w:jc w:val="center"/>
              <w:rPr>
                <w:color w:val="auto"/>
                <w:sz w:val="18"/>
                <w:szCs w:val="18"/>
              </w:rPr>
            </w:pPr>
            <w:r w:rsidRPr="002F7D8F">
              <w:rPr>
                <w:color w:val="auto"/>
                <w:sz w:val="18"/>
                <w:szCs w:val="18"/>
              </w:rPr>
              <w:t>1</w:t>
            </w:r>
            <w:r>
              <w:rPr>
                <w:color w:val="auto"/>
                <w:sz w:val="18"/>
                <w:szCs w:val="18"/>
              </w:rPr>
              <w:t>3</w:t>
            </w:r>
          </w:p>
        </w:tc>
      </w:tr>
      <w:tr w:rsidR="00910F8B" w:rsidRPr="00DA7473" w:rsidTr="00F0550A">
        <w:trPr>
          <w:trHeight w:val="79"/>
        </w:trPr>
        <w:tc>
          <w:tcPr>
            <w:tcW w:w="723" w:type="dxa"/>
          </w:tcPr>
          <w:p w:rsidR="00910F8B" w:rsidRDefault="00910F8B" w:rsidP="009B1E9C">
            <w:pPr>
              <w:pStyle w:val="Default"/>
              <w:jc w:val="center"/>
              <w:rPr>
                <w:sz w:val="18"/>
                <w:szCs w:val="18"/>
              </w:rPr>
            </w:pPr>
            <w:r>
              <w:rPr>
                <w:sz w:val="18"/>
                <w:szCs w:val="18"/>
              </w:rPr>
              <w:t>4</w:t>
            </w:r>
          </w:p>
        </w:tc>
        <w:tc>
          <w:tcPr>
            <w:tcW w:w="9647" w:type="dxa"/>
            <w:gridSpan w:val="8"/>
          </w:tcPr>
          <w:p w:rsidR="00910F8B" w:rsidRDefault="00910F8B" w:rsidP="009B1E9C">
            <w:pPr>
              <w:pStyle w:val="Default"/>
              <w:jc w:val="center"/>
              <w:rPr>
                <w:sz w:val="18"/>
                <w:szCs w:val="18"/>
              </w:rPr>
            </w:pPr>
            <w:r>
              <w:rPr>
                <w:sz w:val="18"/>
                <w:szCs w:val="18"/>
              </w:rPr>
              <w:t>Доступность услуги для потребителей</w:t>
            </w:r>
          </w:p>
        </w:tc>
      </w:tr>
      <w:tr w:rsidR="00910F8B" w:rsidRPr="00DA7473" w:rsidTr="00114D44">
        <w:trPr>
          <w:trHeight w:val="415"/>
        </w:trPr>
        <w:tc>
          <w:tcPr>
            <w:tcW w:w="723" w:type="dxa"/>
          </w:tcPr>
          <w:p w:rsidR="00910F8B" w:rsidRDefault="00910F8B" w:rsidP="007A0D23">
            <w:pPr>
              <w:pStyle w:val="Default"/>
              <w:jc w:val="center"/>
              <w:rPr>
                <w:sz w:val="18"/>
                <w:szCs w:val="18"/>
              </w:rPr>
            </w:pPr>
            <w:r>
              <w:rPr>
                <w:sz w:val="18"/>
                <w:szCs w:val="18"/>
              </w:rPr>
              <w:t>4.1.</w:t>
            </w:r>
          </w:p>
        </w:tc>
        <w:tc>
          <w:tcPr>
            <w:tcW w:w="4605" w:type="dxa"/>
          </w:tcPr>
          <w:p w:rsidR="00910F8B" w:rsidRDefault="00910F8B" w:rsidP="007A0D23">
            <w:pPr>
              <w:pStyle w:val="Default"/>
              <w:rPr>
                <w:sz w:val="18"/>
                <w:szCs w:val="18"/>
              </w:rPr>
            </w:pPr>
            <w:r>
              <w:rPr>
                <w:sz w:val="18"/>
                <w:szCs w:val="18"/>
              </w:rPr>
              <w:t>Доля потребителей в жилых домах, обеспеченных доступом к коммунальной инфраструктуре</w:t>
            </w:r>
          </w:p>
        </w:tc>
        <w:tc>
          <w:tcPr>
            <w:tcW w:w="900" w:type="dxa"/>
            <w:gridSpan w:val="2"/>
            <w:vAlign w:val="center"/>
          </w:tcPr>
          <w:p w:rsidR="00910F8B" w:rsidRDefault="00910F8B" w:rsidP="00114D44">
            <w:pPr>
              <w:pStyle w:val="Default"/>
              <w:jc w:val="center"/>
              <w:rPr>
                <w:sz w:val="18"/>
                <w:szCs w:val="18"/>
              </w:rPr>
            </w:pPr>
            <w:r>
              <w:rPr>
                <w:sz w:val="18"/>
                <w:szCs w:val="18"/>
              </w:rPr>
              <w:t>%</w:t>
            </w:r>
          </w:p>
        </w:tc>
        <w:tc>
          <w:tcPr>
            <w:tcW w:w="797" w:type="dxa"/>
            <w:vAlign w:val="center"/>
          </w:tcPr>
          <w:p w:rsidR="00910F8B" w:rsidRDefault="00910F8B" w:rsidP="00114D44">
            <w:pPr>
              <w:pStyle w:val="Default"/>
              <w:jc w:val="center"/>
              <w:rPr>
                <w:sz w:val="18"/>
                <w:szCs w:val="18"/>
              </w:rPr>
            </w:pPr>
            <w:r>
              <w:rPr>
                <w:sz w:val="18"/>
                <w:szCs w:val="18"/>
              </w:rPr>
              <w:t>100</w:t>
            </w:r>
          </w:p>
        </w:tc>
        <w:tc>
          <w:tcPr>
            <w:tcW w:w="836" w:type="dxa"/>
            <w:vAlign w:val="center"/>
          </w:tcPr>
          <w:p w:rsidR="00910F8B" w:rsidRDefault="00910F8B" w:rsidP="00114D44">
            <w:pPr>
              <w:pStyle w:val="Default"/>
              <w:jc w:val="center"/>
              <w:rPr>
                <w:sz w:val="18"/>
                <w:szCs w:val="18"/>
              </w:rPr>
            </w:pPr>
            <w:r>
              <w:rPr>
                <w:sz w:val="18"/>
                <w:szCs w:val="18"/>
              </w:rPr>
              <w:t>100</w:t>
            </w:r>
          </w:p>
        </w:tc>
        <w:tc>
          <w:tcPr>
            <w:tcW w:w="836" w:type="dxa"/>
            <w:vAlign w:val="center"/>
          </w:tcPr>
          <w:p w:rsidR="00910F8B" w:rsidRDefault="00910F8B" w:rsidP="00114D44">
            <w:pPr>
              <w:pStyle w:val="Default"/>
              <w:jc w:val="center"/>
              <w:rPr>
                <w:sz w:val="18"/>
                <w:szCs w:val="18"/>
              </w:rPr>
            </w:pPr>
            <w:r>
              <w:rPr>
                <w:sz w:val="18"/>
                <w:szCs w:val="18"/>
              </w:rPr>
              <w:t>100</w:t>
            </w:r>
          </w:p>
        </w:tc>
        <w:tc>
          <w:tcPr>
            <w:tcW w:w="836" w:type="dxa"/>
            <w:vAlign w:val="center"/>
          </w:tcPr>
          <w:p w:rsidR="00910F8B" w:rsidRDefault="00910F8B" w:rsidP="00114D44">
            <w:pPr>
              <w:pStyle w:val="Default"/>
              <w:jc w:val="center"/>
              <w:rPr>
                <w:sz w:val="18"/>
                <w:szCs w:val="18"/>
              </w:rPr>
            </w:pPr>
            <w:r>
              <w:rPr>
                <w:sz w:val="18"/>
                <w:szCs w:val="18"/>
              </w:rPr>
              <w:t>100</w:t>
            </w:r>
          </w:p>
        </w:tc>
        <w:tc>
          <w:tcPr>
            <w:tcW w:w="837" w:type="dxa"/>
            <w:vAlign w:val="center"/>
          </w:tcPr>
          <w:p w:rsidR="00910F8B" w:rsidRDefault="00910F8B" w:rsidP="00114D44">
            <w:pPr>
              <w:pStyle w:val="Default"/>
              <w:jc w:val="center"/>
              <w:rPr>
                <w:sz w:val="18"/>
                <w:szCs w:val="18"/>
              </w:rPr>
            </w:pPr>
            <w:r>
              <w:rPr>
                <w:sz w:val="18"/>
                <w:szCs w:val="18"/>
              </w:rPr>
              <w:t>100</w:t>
            </w:r>
          </w:p>
        </w:tc>
      </w:tr>
      <w:tr w:rsidR="00910F8B" w:rsidRPr="002F7D8F" w:rsidTr="00F0550A">
        <w:trPr>
          <w:trHeight w:val="42"/>
        </w:trPr>
        <w:tc>
          <w:tcPr>
            <w:tcW w:w="723" w:type="dxa"/>
          </w:tcPr>
          <w:p w:rsidR="00910F8B" w:rsidRPr="002F7D8F" w:rsidRDefault="00910F8B" w:rsidP="007A0D23">
            <w:pPr>
              <w:pStyle w:val="Default"/>
              <w:jc w:val="center"/>
              <w:rPr>
                <w:color w:val="auto"/>
                <w:sz w:val="18"/>
                <w:szCs w:val="18"/>
              </w:rPr>
            </w:pPr>
            <w:r w:rsidRPr="002F7D8F">
              <w:rPr>
                <w:color w:val="auto"/>
                <w:sz w:val="18"/>
                <w:szCs w:val="18"/>
              </w:rPr>
              <w:t>4.2.</w:t>
            </w:r>
          </w:p>
        </w:tc>
        <w:tc>
          <w:tcPr>
            <w:tcW w:w="4605" w:type="dxa"/>
          </w:tcPr>
          <w:p w:rsidR="00910F8B" w:rsidRPr="002F7D8F" w:rsidRDefault="00910F8B" w:rsidP="007A0D23">
            <w:pPr>
              <w:pStyle w:val="Default"/>
              <w:rPr>
                <w:color w:val="auto"/>
                <w:sz w:val="18"/>
                <w:szCs w:val="18"/>
              </w:rPr>
            </w:pPr>
            <w:r w:rsidRPr="002F7D8F">
              <w:rPr>
                <w:color w:val="auto"/>
                <w:sz w:val="18"/>
                <w:szCs w:val="18"/>
              </w:rPr>
              <w:t>Удельное водоотведение</w:t>
            </w:r>
          </w:p>
        </w:tc>
        <w:tc>
          <w:tcPr>
            <w:tcW w:w="900" w:type="dxa"/>
            <w:gridSpan w:val="2"/>
          </w:tcPr>
          <w:p w:rsidR="00910F8B" w:rsidRPr="002F7D8F" w:rsidRDefault="00910F8B" w:rsidP="007A0D23">
            <w:pPr>
              <w:pStyle w:val="Default"/>
              <w:jc w:val="center"/>
              <w:rPr>
                <w:color w:val="auto"/>
                <w:sz w:val="18"/>
                <w:szCs w:val="18"/>
              </w:rPr>
            </w:pPr>
            <w:r w:rsidRPr="002F7D8F">
              <w:rPr>
                <w:color w:val="auto"/>
                <w:sz w:val="18"/>
                <w:szCs w:val="18"/>
              </w:rPr>
              <w:t>м3/ чел.</w:t>
            </w:r>
          </w:p>
        </w:tc>
        <w:tc>
          <w:tcPr>
            <w:tcW w:w="797" w:type="dxa"/>
          </w:tcPr>
          <w:p w:rsidR="00910F8B" w:rsidRPr="002F7D8F" w:rsidRDefault="00910F8B" w:rsidP="007A0D23">
            <w:pPr>
              <w:pStyle w:val="Default"/>
              <w:jc w:val="center"/>
              <w:rPr>
                <w:color w:val="auto"/>
                <w:sz w:val="18"/>
                <w:szCs w:val="18"/>
              </w:rPr>
            </w:pPr>
            <w:r w:rsidRPr="002F7D8F">
              <w:rPr>
                <w:color w:val="auto"/>
                <w:sz w:val="18"/>
                <w:szCs w:val="18"/>
              </w:rPr>
              <w:t>4,91</w:t>
            </w:r>
          </w:p>
        </w:tc>
        <w:tc>
          <w:tcPr>
            <w:tcW w:w="836" w:type="dxa"/>
          </w:tcPr>
          <w:p w:rsidR="00910F8B" w:rsidRPr="002F7D8F" w:rsidRDefault="00910F8B" w:rsidP="007A0D23">
            <w:pPr>
              <w:pStyle w:val="Default"/>
              <w:jc w:val="center"/>
              <w:rPr>
                <w:color w:val="auto"/>
                <w:sz w:val="18"/>
                <w:szCs w:val="18"/>
              </w:rPr>
            </w:pPr>
            <w:r w:rsidRPr="002F7D8F">
              <w:rPr>
                <w:color w:val="auto"/>
                <w:sz w:val="18"/>
                <w:szCs w:val="18"/>
              </w:rPr>
              <w:t>4,7</w:t>
            </w:r>
          </w:p>
        </w:tc>
        <w:tc>
          <w:tcPr>
            <w:tcW w:w="836" w:type="dxa"/>
          </w:tcPr>
          <w:p w:rsidR="00910F8B" w:rsidRPr="002F7D8F" w:rsidRDefault="00910F8B" w:rsidP="007A0D23">
            <w:pPr>
              <w:pStyle w:val="Default"/>
              <w:jc w:val="center"/>
              <w:rPr>
                <w:color w:val="auto"/>
                <w:sz w:val="18"/>
                <w:szCs w:val="18"/>
              </w:rPr>
            </w:pPr>
            <w:r w:rsidRPr="002F7D8F">
              <w:rPr>
                <w:color w:val="auto"/>
                <w:sz w:val="18"/>
                <w:szCs w:val="18"/>
              </w:rPr>
              <w:t>4,5</w:t>
            </w:r>
          </w:p>
        </w:tc>
        <w:tc>
          <w:tcPr>
            <w:tcW w:w="836" w:type="dxa"/>
          </w:tcPr>
          <w:p w:rsidR="00910F8B" w:rsidRPr="002F7D8F" w:rsidRDefault="00910F8B" w:rsidP="007A0D23">
            <w:pPr>
              <w:pStyle w:val="Default"/>
              <w:jc w:val="center"/>
              <w:rPr>
                <w:color w:val="auto"/>
                <w:sz w:val="18"/>
                <w:szCs w:val="18"/>
              </w:rPr>
            </w:pPr>
            <w:r w:rsidRPr="002F7D8F">
              <w:rPr>
                <w:color w:val="auto"/>
                <w:sz w:val="18"/>
                <w:szCs w:val="18"/>
              </w:rPr>
              <w:t>4,35</w:t>
            </w:r>
          </w:p>
        </w:tc>
        <w:tc>
          <w:tcPr>
            <w:tcW w:w="837" w:type="dxa"/>
          </w:tcPr>
          <w:p w:rsidR="00910F8B" w:rsidRPr="002F7D8F" w:rsidRDefault="00910F8B" w:rsidP="007A0D23">
            <w:pPr>
              <w:pStyle w:val="Default"/>
              <w:jc w:val="center"/>
              <w:rPr>
                <w:color w:val="auto"/>
                <w:sz w:val="18"/>
                <w:szCs w:val="18"/>
              </w:rPr>
            </w:pPr>
            <w:r w:rsidRPr="002F7D8F">
              <w:rPr>
                <w:color w:val="auto"/>
                <w:sz w:val="18"/>
                <w:szCs w:val="18"/>
              </w:rPr>
              <w:t>4,2</w:t>
            </w:r>
          </w:p>
        </w:tc>
      </w:tr>
      <w:tr w:rsidR="00910F8B" w:rsidRPr="00DA7473" w:rsidTr="00F0550A">
        <w:trPr>
          <w:trHeight w:val="42"/>
        </w:trPr>
        <w:tc>
          <w:tcPr>
            <w:tcW w:w="10370" w:type="dxa"/>
            <w:gridSpan w:val="9"/>
          </w:tcPr>
          <w:p w:rsidR="00910F8B" w:rsidRPr="007A0D23" w:rsidRDefault="00910F8B" w:rsidP="007A0D23">
            <w:pPr>
              <w:pStyle w:val="Default"/>
              <w:jc w:val="center"/>
              <w:rPr>
                <w:b/>
                <w:sz w:val="18"/>
                <w:szCs w:val="18"/>
              </w:rPr>
            </w:pPr>
            <w:r w:rsidRPr="007A0D23">
              <w:rPr>
                <w:b/>
                <w:sz w:val="18"/>
                <w:szCs w:val="18"/>
              </w:rPr>
              <w:t>ТЕПЛОСНАБЖЕНИЕ</w:t>
            </w:r>
          </w:p>
        </w:tc>
      </w:tr>
      <w:tr w:rsidR="00910F8B" w:rsidRPr="00DA7473" w:rsidTr="00F0550A">
        <w:trPr>
          <w:trHeight w:val="42"/>
        </w:trPr>
        <w:tc>
          <w:tcPr>
            <w:tcW w:w="723" w:type="dxa"/>
          </w:tcPr>
          <w:p w:rsidR="00910F8B" w:rsidRDefault="00910F8B" w:rsidP="0051481E">
            <w:pPr>
              <w:pStyle w:val="Default"/>
              <w:jc w:val="center"/>
              <w:rPr>
                <w:sz w:val="18"/>
                <w:szCs w:val="18"/>
              </w:rPr>
            </w:pPr>
            <w:r>
              <w:rPr>
                <w:sz w:val="18"/>
                <w:szCs w:val="18"/>
              </w:rPr>
              <w:t>1</w:t>
            </w:r>
          </w:p>
        </w:tc>
        <w:tc>
          <w:tcPr>
            <w:tcW w:w="9647" w:type="dxa"/>
            <w:gridSpan w:val="8"/>
          </w:tcPr>
          <w:p w:rsidR="00910F8B" w:rsidRDefault="00910F8B" w:rsidP="0051481E">
            <w:pPr>
              <w:pStyle w:val="Default"/>
              <w:jc w:val="center"/>
              <w:rPr>
                <w:sz w:val="18"/>
                <w:szCs w:val="18"/>
              </w:rPr>
            </w:pPr>
            <w:r>
              <w:rPr>
                <w:sz w:val="18"/>
                <w:szCs w:val="18"/>
              </w:rPr>
              <w:t>Надежность (бесперебойность) снабжения услугой</w:t>
            </w:r>
          </w:p>
        </w:tc>
      </w:tr>
      <w:tr w:rsidR="00910F8B" w:rsidRPr="00DA7473" w:rsidTr="00F0550A">
        <w:trPr>
          <w:trHeight w:val="42"/>
        </w:trPr>
        <w:tc>
          <w:tcPr>
            <w:tcW w:w="723" w:type="dxa"/>
          </w:tcPr>
          <w:p w:rsidR="00910F8B" w:rsidRDefault="00910F8B" w:rsidP="009D5DA1">
            <w:pPr>
              <w:pStyle w:val="Default"/>
              <w:jc w:val="center"/>
              <w:rPr>
                <w:sz w:val="18"/>
                <w:szCs w:val="18"/>
              </w:rPr>
            </w:pPr>
            <w:r>
              <w:rPr>
                <w:sz w:val="18"/>
                <w:szCs w:val="18"/>
              </w:rPr>
              <w:t>1.1.</w:t>
            </w:r>
          </w:p>
        </w:tc>
        <w:tc>
          <w:tcPr>
            <w:tcW w:w="4605" w:type="dxa"/>
          </w:tcPr>
          <w:p w:rsidR="00910F8B" w:rsidRDefault="00910F8B" w:rsidP="009D5DA1">
            <w:pPr>
              <w:pStyle w:val="Default"/>
              <w:rPr>
                <w:sz w:val="18"/>
                <w:szCs w:val="18"/>
              </w:rPr>
            </w:pPr>
            <w:r>
              <w:rPr>
                <w:sz w:val="18"/>
                <w:szCs w:val="18"/>
              </w:rPr>
              <w:t xml:space="preserve">Аварийность систем коммунальной инфраструктуры </w:t>
            </w:r>
          </w:p>
        </w:tc>
        <w:tc>
          <w:tcPr>
            <w:tcW w:w="900" w:type="dxa"/>
            <w:gridSpan w:val="2"/>
            <w:vAlign w:val="center"/>
          </w:tcPr>
          <w:p w:rsidR="00910F8B" w:rsidRDefault="00910F8B" w:rsidP="009D5DA1">
            <w:pPr>
              <w:pStyle w:val="Default"/>
              <w:jc w:val="center"/>
              <w:rPr>
                <w:sz w:val="18"/>
                <w:szCs w:val="18"/>
              </w:rPr>
            </w:pPr>
            <w:r>
              <w:rPr>
                <w:sz w:val="18"/>
                <w:szCs w:val="18"/>
              </w:rPr>
              <w:t>ед./км</w:t>
            </w:r>
          </w:p>
        </w:tc>
        <w:tc>
          <w:tcPr>
            <w:tcW w:w="797" w:type="dxa"/>
          </w:tcPr>
          <w:p w:rsidR="00910F8B" w:rsidRDefault="00910F8B" w:rsidP="0051481E">
            <w:pPr>
              <w:pStyle w:val="Default"/>
              <w:jc w:val="center"/>
              <w:rPr>
                <w:sz w:val="18"/>
                <w:szCs w:val="18"/>
              </w:rPr>
            </w:pPr>
            <w:r>
              <w:rPr>
                <w:sz w:val="18"/>
                <w:szCs w:val="18"/>
              </w:rPr>
              <w:t>0</w:t>
            </w:r>
          </w:p>
        </w:tc>
        <w:tc>
          <w:tcPr>
            <w:tcW w:w="836" w:type="dxa"/>
          </w:tcPr>
          <w:p w:rsidR="00910F8B" w:rsidRDefault="00910F8B" w:rsidP="0051481E">
            <w:pPr>
              <w:pStyle w:val="Default"/>
              <w:jc w:val="center"/>
              <w:rPr>
                <w:sz w:val="18"/>
                <w:szCs w:val="18"/>
              </w:rPr>
            </w:pPr>
            <w:r>
              <w:rPr>
                <w:sz w:val="18"/>
                <w:szCs w:val="18"/>
              </w:rPr>
              <w:t>0</w:t>
            </w:r>
          </w:p>
        </w:tc>
        <w:tc>
          <w:tcPr>
            <w:tcW w:w="836" w:type="dxa"/>
          </w:tcPr>
          <w:p w:rsidR="00910F8B" w:rsidRDefault="00910F8B" w:rsidP="0051481E">
            <w:pPr>
              <w:pStyle w:val="Default"/>
              <w:jc w:val="center"/>
              <w:rPr>
                <w:sz w:val="18"/>
                <w:szCs w:val="18"/>
              </w:rPr>
            </w:pPr>
            <w:r>
              <w:rPr>
                <w:sz w:val="18"/>
                <w:szCs w:val="18"/>
              </w:rPr>
              <w:t>0</w:t>
            </w:r>
          </w:p>
        </w:tc>
        <w:tc>
          <w:tcPr>
            <w:tcW w:w="836" w:type="dxa"/>
          </w:tcPr>
          <w:p w:rsidR="00910F8B" w:rsidRDefault="00910F8B" w:rsidP="0051481E">
            <w:pPr>
              <w:pStyle w:val="Default"/>
              <w:jc w:val="center"/>
              <w:rPr>
                <w:sz w:val="18"/>
                <w:szCs w:val="18"/>
              </w:rPr>
            </w:pPr>
            <w:r>
              <w:rPr>
                <w:sz w:val="18"/>
                <w:szCs w:val="18"/>
              </w:rPr>
              <w:t>0</w:t>
            </w:r>
          </w:p>
        </w:tc>
        <w:tc>
          <w:tcPr>
            <w:tcW w:w="837" w:type="dxa"/>
          </w:tcPr>
          <w:p w:rsidR="00910F8B" w:rsidRDefault="00910F8B" w:rsidP="0051481E">
            <w:pPr>
              <w:pStyle w:val="Default"/>
              <w:jc w:val="center"/>
              <w:rPr>
                <w:sz w:val="18"/>
                <w:szCs w:val="18"/>
              </w:rPr>
            </w:pPr>
            <w:r>
              <w:rPr>
                <w:sz w:val="18"/>
                <w:szCs w:val="18"/>
              </w:rPr>
              <w:t>0</w:t>
            </w:r>
          </w:p>
        </w:tc>
      </w:tr>
      <w:tr w:rsidR="00910F8B" w:rsidRPr="00DA7473" w:rsidTr="00F0550A">
        <w:trPr>
          <w:trHeight w:val="42"/>
        </w:trPr>
        <w:tc>
          <w:tcPr>
            <w:tcW w:w="723" w:type="dxa"/>
          </w:tcPr>
          <w:p w:rsidR="00910F8B" w:rsidRDefault="00910F8B" w:rsidP="009D5DA1">
            <w:pPr>
              <w:pStyle w:val="Default"/>
              <w:jc w:val="center"/>
              <w:rPr>
                <w:sz w:val="18"/>
                <w:szCs w:val="18"/>
              </w:rPr>
            </w:pPr>
            <w:r>
              <w:rPr>
                <w:sz w:val="18"/>
                <w:szCs w:val="18"/>
              </w:rPr>
              <w:t>1.2.</w:t>
            </w:r>
          </w:p>
        </w:tc>
        <w:tc>
          <w:tcPr>
            <w:tcW w:w="4605" w:type="dxa"/>
          </w:tcPr>
          <w:p w:rsidR="00910F8B" w:rsidRDefault="00910F8B" w:rsidP="009D5DA1">
            <w:pPr>
              <w:pStyle w:val="Default"/>
              <w:rPr>
                <w:sz w:val="18"/>
                <w:szCs w:val="18"/>
              </w:rPr>
            </w:pPr>
            <w:r>
              <w:rPr>
                <w:sz w:val="18"/>
                <w:szCs w:val="18"/>
              </w:rPr>
              <w:t xml:space="preserve">Перебои в снабжении потребителей </w:t>
            </w:r>
          </w:p>
        </w:tc>
        <w:tc>
          <w:tcPr>
            <w:tcW w:w="900" w:type="dxa"/>
            <w:gridSpan w:val="2"/>
            <w:vAlign w:val="center"/>
          </w:tcPr>
          <w:p w:rsidR="00910F8B" w:rsidRDefault="00910F8B" w:rsidP="009D5DA1">
            <w:pPr>
              <w:pStyle w:val="Default"/>
              <w:jc w:val="center"/>
              <w:rPr>
                <w:sz w:val="18"/>
                <w:szCs w:val="18"/>
              </w:rPr>
            </w:pPr>
            <w:r>
              <w:rPr>
                <w:sz w:val="18"/>
                <w:szCs w:val="18"/>
              </w:rPr>
              <w:t>час/чел.</w:t>
            </w:r>
          </w:p>
        </w:tc>
        <w:tc>
          <w:tcPr>
            <w:tcW w:w="797" w:type="dxa"/>
          </w:tcPr>
          <w:p w:rsidR="00910F8B" w:rsidRDefault="00910F8B" w:rsidP="0051481E">
            <w:pPr>
              <w:pStyle w:val="Default"/>
              <w:jc w:val="center"/>
              <w:rPr>
                <w:sz w:val="18"/>
                <w:szCs w:val="18"/>
              </w:rPr>
            </w:pPr>
            <w:r>
              <w:rPr>
                <w:sz w:val="18"/>
                <w:szCs w:val="18"/>
              </w:rPr>
              <w:t>0</w:t>
            </w:r>
          </w:p>
        </w:tc>
        <w:tc>
          <w:tcPr>
            <w:tcW w:w="836" w:type="dxa"/>
          </w:tcPr>
          <w:p w:rsidR="00910F8B" w:rsidRDefault="00910F8B" w:rsidP="0051481E">
            <w:pPr>
              <w:pStyle w:val="Default"/>
              <w:jc w:val="center"/>
              <w:rPr>
                <w:sz w:val="18"/>
                <w:szCs w:val="18"/>
              </w:rPr>
            </w:pPr>
            <w:r>
              <w:rPr>
                <w:sz w:val="18"/>
                <w:szCs w:val="18"/>
              </w:rPr>
              <w:t>0</w:t>
            </w:r>
          </w:p>
        </w:tc>
        <w:tc>
          <w:tcPr>
            <w:tcW w:w="836" w:type="dxa"/>
          </w:tcPr>
          <w:p w:rsidR="00910F8B" w:rsidRDefault="00910F8B" w:rsidP="0051481E">
            <w:pPr>
              <w:pStyle w:val="Default"/>
              <w:jc w:val="center"/>
              <w:rPr>
                <w:sz w:val="18"/>
                <w:szCs w:val="18"/>
              </w:rPr>
            </w:pPr>
            <w:r>
              <w:rPr>
                <w:sz w:val="18"/>
                <w:szCs w:val="18"/>
              </w:rPr>
              <w:t>0</w:t>
            </w:r>
          </w:p>
        </w:tc>
        <w:tc>
          <w:tcPr>
            <w:tcW w:w="836" w:type="dxa"/>
          </w:tcPr>
          <w:p w:rsidR="00910F8B" w:rsidRDefault="00910F8B" w:rsidP="0051481E">
            <w:pPr>
              <w:pStyle w:val="Default"/>
              <w:jc w:val="center"/>
              <w:rPr>
                <w:sz w:val="18"/>
                <w:szCs w:val="18"/>
              </w:rPr>
            </w:pPr>
            <w:r>
              <w:rPr>
                <w:sz w:val="18"/>
                <w:szCs w:val="18"/>
              </w:rPr>
              <w:t>0</w:t>
            </w:r>
          </w:p>
        </w:tc>
        <w:tc>
          <w:tcPr>
            <w:tcW w:w="837" w:type="dxa"/>
          </w:tcPr>
          <w:p w:rsidR="00910F8B" w:rsidRDefault="00910F8B" w:rsidP="0051481E">
            <w:pPr>
              <w:pStyle w:val="Default"/>
              <w:jc w:val="center"/>
              <w:rPr>
                <w:sz w:val="18"/>
                <w:szCs w:val="18"/>
              </w:rPr>
            </w:pPr>
            <w:r>
              <w:rPr>
                <w:sz w:val="18"/>
                <w:szCs w:val="18"/>
              </w:rPr>
              <w:t>0</w:t>
            </w:r>
          </w:p>
        </w:tc>
      </w:tr>
      <w:tr w:rsidR="00910F8B" w:rsidRPr="00DA7473" w:rsidTr="00F0550A">
        <w:trPr>
          <w:trHeight w:val="42"/>
        </w:trPr>
        <w:tc>
          <w:tcPr>
            <w:tcW w:w="723" w:type="dxa"/>
          </w:tcPr>
          <w:p w:rsidR="00910F8B" w:rsidRDefault="00910F8B" w:rsidP="009D5DA1">
            <w:pPr>
              <w:pStyle w:val="Default"/>
              <w:jc w:val="center"/>
              <w:rPr>
                <w:sz w:val="18"/>
                <w:szCs w:val="18"/>
              </w:rPr>
            </w:pPr>
            <w:r>
              <w:rPr>
                <w:sz w:val="18"/>
                <w:szCs w:val="18"/>
              </w:rPr>
              <w:t>1.3.</w:t>
            </w:r>
          </w:p>
        </w:tc>
        <w:tc>
          <w:tcPr>
            <w:tcW w:w="4605" w:type="dxa"/>
          </w:tcPr>
          <w:p w:rsidR="00910F8B" w:rsidRDefault="00910F8B" w:rsidP="009D5DA1">
            <w:pPr>
              <w:pStyle w:val="Default"/>
              <w:rPr>
                <w:sz w:val="18"/>
                <w:szCs w:val="18"/>
              </w:rPr>
            </w:pPr>
            <w:r>
              <w:rPr>
                <w:sz w:val="18"/>
                <w:szCs w:val="18"/>
              </w:rPr>
              <w:t xml:space="preserve">Продолжительность (бесперебойность) поставки товаров и услуг </w:t>
            </w:r>
          </w:p>
        </w:tc>
        <w:tc>
          <w:tcPr>
            <w:tcW w:w="900" w:type="dxa"/>
            <w:gridSpan w:val="2"/>
            <w:vAlign w:val="center"/>
          </w:tcPr>
          <w:p w:rsidR="00910F8B" w:rsidRDefault="00910F8B" w:rsidP="009D5DA1">
            <w:pPr>
              <w:pStyle w:val="Default"/>
              <w:jc w:val="center"/>
              <w:rPr>
                <w:sz w:val="18"/>
                <w:szCs w:val="18"/>
              </w:rPr>
            </w:pPr>
            <w:r>
              <w:rPr>
                <w:sz w:val="18"/>
                <w:szCs w:val="18"/>
              </w:rPr>
              <w:t>час/день</w:t>
            </w:r>
          </w:p>
        </w:tc>
        <w:tc>
          <w:tcPr>
            <w:tcW w:w="797" w:type="dxa"/>
          </w:tcPr>
          <w:p w:rsidR="00910F8B" w:rsidRDefault="00910F8B" w:rsidP="0051481E">
            <w:pPr>
              <w:pStyle w:val="Default"/>
              <w:jc w:val="center"/>
              <w:rPr>
                <w:sz w:val="18"/>
                <w:szCs w:val="18"/>
              </w:rPr>
            </w:pPr>
            <w:r>
              <w:rPr>
                <w:sz w:val="18"/>
                <w:szCs w:val="18"/>
              </w:rPr>
              <w:t>24</w:t>
            </w:r>
          </w:p>
        </w:tc>
        <w:tc>
          <w:tcPr>
            <w:tcW w:w="836" w:type="dxa"/>
          </w:tcPr>
          <w:p w:rsidR="00910F8B" w:rsidRDefault="00910F8B" w:rsidP="0051481E">
            <w:pPr>
              <w:pStyle w:val="Default"/>
              <w:jc w:val="center"/>
              <w:rPr>
                <w:sz w:val="18"/>
                <w:szCs w:val="18"/>
              </w:rPr>
            </w:pPr>
            <w:r>
              <w:rPr>
                <w:sz w:val="18"/>
                <w:szCs w:val="18"/>
              </w:rPr>
              <w:t>24</w:t>
            </w:r>
          </w:p>
        </w:tc>
        <w:tc>
          <w:tcPr>
            <w:tcW w:w="836" w:type="dxa"/>
          </w:tcPr>
          <w:p w:rsidR="00910F8B" w:rsidRDefault="00910F8B" w:rsidP="0051481E">
            <w:pPr>
              <w:pStyle w:val="Default"/>
              <w:jc w:val="center"/>
              <w:rPr>
                <w:sz w:val="18"/>
                <w:szCs w:val="18"/>
              </w:rPr>
            </w:pPr>
            <w:r>
              <w:rPr>
                <w:sz w:val="18"/>
                <w:szCs w:val="18"/>
              </w:rPr>
              <w:t>24</w:t>
            </w:r>
          </w:p>
        </w:tc>
        <w:tc>
          <w:tcPr>
            <w:tcW w:w="836" w:type="dxa"/>
          </w:tcPr>
          <w:p w:rsidR="00910F8B" w:rsidRDefault="00910F8B" w:rsidP="0051481E">
            <w:pPr>
              <w:pStyle w:val="Default"/>
              <w:jc w:val="center"/>
              <w:rPr>
                <w:sz w:val="18"/>
                <w:szCs w:val="18"/>
              </w:rPr>
            </w:pPr>
            <w:r>
              <w:rPr>
                <w:sz w:val="18"/>
                <w:szCs w:val="18"/>
              </w:rPr>
              <w:t>24</w:t>
            </w:r>
          </w:p>
        </w:tc>
        <w:tc>
          <w:tcPr>
            <w:tcW w:w="837" w:type="dxa"/>
          </w:tcPr>
          <w:p w:rsidR="00910F8B" w:rsidRDefault="00910F8B" w:rsidP="0051481E">
            <w:pPr>
              <w:pStyle w:val="Default"/>
              <w:jc w:val="center"/>
              <w:rPr>
                <w:sz w:val="18"/>
                <w:szCs w:val="18"/>
              </w:rPr>
            </w:pPr>
            <w:r>
              <w:rPr>
                <w:sz w:val="18"/>
                <w:szCs w:val="18"/>
              </w:rPr>
              <w:t>24</w:t>
            </w:r>
          </w:p>
        </w:tc>
      </w:tr>
      <w:tr w:rsidR="00910F8B" w:rsidRPr="00DA7473" w:rsidTr="00F0550A">
        <w:trPr>
          <w:trHeight w:val="42"/>
        </w:trPr>
        <w:tc>
          <w:tcPr>
            <w:tcW w:w="723" w:type="dxa"/>
          </w:tcPr>
          <w:p w:rsidR="00910F8B" w:rsidRDefault="00910F8B" w:rsidP="009D5DA1">
            <w:pPr>
              <w:pStyle w:val="Default"/>
              <w:jc w:val="center"/>
              <w:rPr>
                <w:sz w:val="18"/>
                <w:szCs w:val="18"/>
              </w:rPr>
            </w:pPr>
            <w:r>
              <w:rPr>
                <w:sz w:val="18"/>
                <w:szCs w:val="18"/>
              </w:rPr>
              <w:t>1.4.</w:t>
            </w:r>
          </w:p>
        </w:tc>
        <w:tc>
          <w:tcPr>
            <w:tcW w:w="4605" w:type="dxa"/>
          </w:tcPr>
          <w:p w:rsidR="00910F8B" w:rsidRDefault="00910F8B" w:rsidP="009D5DA1">
            <w:pPr>
              <w:pStyle w:val="Default"/>
              <w:rPr>
                <w:sz w:val="18"/>
                <w:szCs w:val="18"/>
              </w:rPr>
            </w:pPr>
            <w:r>
              <w:rPr>
                <w:sz w:val="18"/>
                <w:szCs w:val="18"/>
              </w:rPr>
              <w:t xml:space="preserve">Уровень потерь </w:t>
            </w:r>
          </w:p>
        </w:tc>
        <w:tc>
          <w:tcPr>
            <w:tcW w:w="900" w:type="dxa"/>
            <w:gridSpan w:val="2"/>
            <w:vAlign w:val="center"/>
          </w:tcPr>
          <w:p w:rsidR="00910F8B" w:rsidRDefault="00910F8B" w:rsidP="009D5DA1">
            <w:pPr>
              <w:pStyle w:val="Default"/>
              <w:jc w:val="center"/>
              <w:rPr>
                <w:sz w:val="18"/>
                <w:szCs w:val="18"/>
              </w:rPr>
            </w:pPr>
            <w:r>
              <w:rPr>
                <w:sz w:val="18"/>
                <w:szCs w:val="18"/>
              </w:rPr>
              <w:t>%</w:t>
            </w:r>
          </w:p>
        </w:tc>
        <w:tc>
          <w:tcPr>
            <w:tcW w:w="797" w:type="dxa"/>
          </w:tcPr>
          <w:p w:rsidR="00910F8B" w:rsidRDefault="00910F8B" w:rsidP="0051481E">
            <w:pPr>
              <w:pStyle w:val="Default"/>
              <w:jc w:val="center"/>
              <w:rPr>
                <w:sz w:val="18"/>
                <w:szCs w:val="18"/>
              </w:rPr>
            </w:pPr>
            <w:r>
              <w:rPr>
                <w:sz w:val="18"/>
                <w:szCs w:val="18"/>
              </w:rPr>
              <w:t>25</w:t>
            </w:r>
          </w:p>
        </w:tc>
        <w:tc>
          <w:tcPr>
            <w:tcW w:w="836" w:type="dxa"/>
          </w:tcPr>
          <w:p w:rsidR="00910F8B" w:rsidRDefault="00910F8B" w:rsidP="0051481E">
            <w:pPr>
              <w:pStyle w:val="Default"/>
              <w:jc w:val="center"/>
              <w:rPr>
                <w:sz w:val="18"/>
                <w:szCs w:val="18"/>
              </w:rPr>
            </w:pPr>
            <w:r>
              <w:rPr>
                <w:sz w:val="18"/>
                <w:szCs w:val="18"/>
              </w:rPr>
              <w:t>23</w:t>
            </w:r>
          </w:p>
        </w:tc>
        <w:tc>
          <w:tcPr>
            <w:tcW w:w="836" w:type="dxa"/>
          </w:tcPr>
          <w:p w:rsidR="00910F8B" w:rsidRDefault="00910F8B" w:rsidP="0051481E">
            <w:pPr>
              <w:pStyle w:val="Default"/>
              <w:jc w:val="center"/>
              <w:rPr>
                <w:sz w:val="18"/>
                <w:szCs w:val="18"/>
              </w:rPr>
            </w:pPr>
            <w:r>
              <w:rPr>
                <w:sz w:val="18"/>
                <w:szCs w:val="18"/>
              </w:rPr>
              <w:t>22</w:t>
            </w:r>
          </w:p>
        </w:tc>
        <w:tc>
          <w:tcPr>
            <w:tcW w:w="836" w:type="dxa"/>
          </w:tcPr>
          <w:p w:rsidR="00910F8B" w:rsidRDefault="00910F8B" w:rsidP="0051481E">
            <w:pPr>
              <w:pStyle w:val="Default"/>
              <w:jc w:val="center"/>
              <w:rPr>
                <w:sz w:val="18"/>
                <w:szCs w:val="18"/>
              </w:rPr>
            </w:pPr>
            <w:r>
              <w:rPr>
                <w:sz w:val="18"/>
                <w:szCs w:val="18"/>
              </w:rPr>
              <w:t>21</w:t>
            </w:r>
          </w:p>
        </w:tc>
        <w:tc>
          <w:tcPr>
            <w:tcW w:w="837" w:type="dxa"/>
          </w:tcPr>
          <w:p w:rsidR="00910F8B" w:rsidRDefault="00910F8B" w:rsidP="0051481E">
            <w:pPr>
              <w:pStyle w:val="Default"/>
              <w:jc w:val="center"/>
              <w:rPr>
                <w:sz w:val="18"/>
                <w:szCs w:val="18"/>
              </w:rPr>
            </w:pPr>
            <w:r>
              <w:rPr>
                <w:sz w:val="18"/>
                <w:szCs w:val="18"/>
              </w:rPr>
              <w:t>20</w:t>
            </w:r>
          </w:p>
        </w:tc>
      </w:tr>
      <w:tr w:rsidR="00910F8B" w:rsidRPr="00DA7473" w:rsidTr="00F0550A">
        <w:trPr>
          <w:trHeight w:val="42"/>
        </w:trPr>
        <w:tc>
          <w:tcPr>
            <w:tcW w:w="723" w:type="dxa"/>
          </w:tcPr>
          <w:p w:rsidR="00910F8B" w:rsidRDefault="00910F8B" w:rsidP="009D5DA1">
            <w:pPr>
              <w:pStyle w:val="Default"/>
              <w:jc w:val="center"/>
              <w:rPr>
                <w:sz w:val="18"/>
                <w:szCs w:val="18"/>
              </w:rPr>
            </w:pPr>
            <w:r>
              <w:rPr>
                <w:sz w:val="18"/>
                <w:szCs w:val="18"/>
              </w:rPr>
              <w:t>1.5.</w:t>
            </w:r>
          </w:p>
        </w:tc>
        <w:tc>
          <w:tcPr>
            <w:tcW w:w="4605" w:type="dxa"/>
          </w:tcPr>
          <w:p w:rsidR="00910F8B" w:rsidRDefault="00910F8B" w:rsidP="009D5DA1">
            <w:pPr>
              <w:pStyle w:val="Default"/>
              <w:rPr>
                <w:sz w:val="18"/>
                <w:szCs w:val="18"/>
              </w:rPr>
            </w:pPr>
            <w:r>
              <w:rPr>
                <w:sz w:val="18"/>
                <w:szCs w:val="18"/>
              </w:rPr>
              <w:t xml:space="preserve">Износ системы коммунальной инфраструктуры </w:t>
            </w:r>
          </w:p>
        </w:tc>
        <w:tc>
          <w:tcPr>
            <w:tcW w:w="900" w:type="dxa"/>
            <w:gridSpan w:val="2"/>
            <w:vAlign w:val="center"/>
          </w:tcPr>
          <w:p w:rsidR="00910F8B" w:rsidRDefault="00910F8B" w:rsidP="009D5DA1">
            <w:pPr>
              <w:pStyle w:val="Default"/>
              <w:jc w:val="center"/>
              <w:rPr>
                <w:sz w:val="18"/>
                <w:szCs w:val="18"/>
              </w:rPr>
            </w:pPr>
            <w:r>
              <w:rPr>
                <w:sz w:val="18"/>
                <w:szCs w:val="18"/>
              </w:rPr>
              <w:t>%</w:t>
            </w:r>
          </w:p>
        </w:tc>
        <w:tc>
          <w:tcPr>
            <w:tcW w:w="797" w:type="dxa"/>
          </w:tcPr>
          <w:p w:rsidR="00910F8B" w:rsidRDefault="00910F8B" w:rsidP="0051481E">
            <w:pPr>
              <w:pStyle w:val="Default"/>
              <w:jc w:val="center"/>
              <w:rPr>
                <w:sz w:val="18"/>
                <w:szCs w:val="18"/>
              </w:rPr>
            </w:pPr>
            <w:r>
              <w:rPr>
                <w:sz w:val="18"/>
                <w:szCs w:val="18"/>
              </w:rPr>
              <w:t>60</w:t>
            </w:r>
          </w:p>
        </w:tc>
        <w:tc>
          <w:tcPr>
            <w:tcW w:w="836" w:type="dxa"/>
          </w:tcPr>
          <w:p w:rsidR="00910F8B" w:rsidRDefault="00910F8B" w:rsidP="0051481E">
            <w:pPr>
              <w:pStyle w:val="Default"/>
              <w:jc w:val="center"/>
              <w:rPr>
                <w:sz w:val="18"/>
                <w:szCs w:val="18"/>
              </w:rPr>
            </w:pPr>
            <w:r>
              <w:rPr>
                <w:sz w:val="18"/>
                <w:szCs w:val="18"/>
              </w:rPr>
              <w:t>56</w:t>
            </w:r>
          </w:p>
        </w:tc>
        <w:tc>
          <w:tcPr>
            <w:tcW w:w="836" w:type="dxa"/>
          </w:tcPr>
          <w:p w:rsidR="00910F8B" w:rsidRDefault="00910F8B" w:rsidP="0051481E">
            <w:pPr>
              <w:pStyle w:val="Default"/>
              <w:jc w:val="center"/>
              <w:rPr>
                <w:sz w:val="18"/>
                <w:szCs w:val="18"/>
              </w:rPr>
            </w:pPr>
            <w:r>
              <w:rPr>
                <w:sz w:val="18"/>
                <w:szCs w:val="18"/>
              </w:rPr>
              <w:t>53</w:t>
            </w:r>
          </w:p>
        </w:tc>
        <w:tc>
          <w:tcPr>
            <w:tcW w:w="836" w:type="dxa"/>
          </w:tcPr>
          <w:p w:rsidR="00910F8B" w:rsidRDefault="00910F8B" w:rsidP="0051481E">
            <w:pPr>
              <w:pStyle w:val="Default"/>
              <w:jc w:val="center"/>
              <w:rPr>
                <w:sz w:val="18"/>
                <w:szCs w:val="18"/>
              </w:rPr>
            </w:pPr>
            <w:r>
              <w:rPr>
                <w:sz w:val="18"/>
                <w:szCs w:val="18"/>
              </w:rPr>
              <w:t>50</w:t>
            </w:r>
          </w:p>
        </w:tc>
        <w:tc>
          <w:tcPr>
            <w:tcW w:w="837" w:type="dxa"/>
          </w:tcPr>
          <w:p w:rsidR="00910F8B" w:rsidRDefault="00910F8B" w:rsidP="0051481E">
            <w:pPr>
              <w:pStyle w:val="Default"/>
              <w:jc w:val="center"/>
              <w:rPr>
                <w:sz w:val="18"/>
                <w:szCs w:val="18"/>
              </w:rPr>
            </w:pPr>
            <w:r>
              <w:rPr>
                <w:sz w:val="18"/>
                <w:szCs w:val="18"/>
              </w:rPr>
              <w:t>48</w:t>
            </w:r>
          </w:p>
        </w:tc>
      </w:tr>
      <w:tr w:rsidR="00910F8B" w:rsidRPr="00DA7473" w:rsidTr="00F0550A">
        <w:trPr>
          <w:trHeight w:val="42"/>
        </w:trPr>
        <w:tc>
          <w:tcPr>
            <w:tcW w:w="723" w:type="dxa"/>
          </w:tcPr>
          <w:p w:rsidR="00910F8B" w:rsidRDefault="00910F8B" w:rsidP="0051481E">
            <w:pPr>
              <w:pStyle w:val="Default"/>
              <w:jc w:val="center"/>
              <w:rPr>
                <w:sz w:val="18"/>
                <w:szCs w:val="18"/>
              </w:rPr>
            </w:pPr>
            <w:r>
              <w:rPr>
                <w:sz w:val="18"/>
                <w:szCs w:val="18"/>
              </w:rPr>
              <w:t>2</w:t>
            </w:r>
          </w:p>
        </w:tc>
        <w:tc>
          <w:tcPr>
            <w:tcW w:w="9647" w:type="dxa"/>
            <w:gridSpan w:val="8"/>
          </w:tcPr>
          <w:p w:rsidR="00910F8B" w:rsidRDefault="00910F8B" w:rsidP="0051481E">
            <w:pPr>
              <w:pStyle w:val="Default"/>
              <w:jc w:val="center"/>
              <w:rPr>
                <w:sz w:val="18"/>
                <w:szCs w:val="18"/>
              </w:rPr>
            </w:pPr>
            <w:r>
              <w:rPr>
                <w:sz w:val="18"/>
                <w:szCs w:val="18"/>
              </w:rPr>
              <w:t>Доступность услуги для потребителей</w:t>
            </w:r>
          </w:p>
        </w:tc>
      </w:tr>
      <w:tr w:rsidR="00910F8B" w:rsidRPr="00DA7473" w:rsidTr="00F0550A">
        <w:trPr>
          <w:trHeight w:val="42"/>
        </w:trPr>
        <w:tc>
          <w:tcPr>
            <w:tcW w:w="723" w:type="dxa"/>
          </w:tcPr>
          <w:p w:rsidR="00910F8B" w:rsidRDefault="00910F8B" w:rsidP="0051481E">
            <w:pPr>
              <w:pStyle w:val="Default"/>
              <w:jc w:val="center"/>
              <w:rPr>
                <w:sz w:val="18"/>
                <w:szCs w:val="18"/>
              </w:rPr>
            </w:pPr>
            <w:r>
              <w:rPr>
                <w:sz w:val="18"/>
                <w:szCs w:val="18"/>
              </w:rPr>
              <w:t>2.1.</w:t>
            </w:r>
          </w:p>
        </w:tc>
        <w:tc>
          <w:tcPr>
            <w:tcW w:w="4605" w:type="dxa"/>
          </w:tcPr>
          <w:p w:rsidR="00910F8B" w:rsidRDefault="00910F8B" w:rsidP="0051481E">
            <w:pPr>
              <w:pStyle w:val="Default"/>
              <w:rPr>
                <w:sz w:val="18"/>
                <w:szCs w:val="18"/>
              </w:rPr>
            </w:pPr>
            <w:r>
              <w:rPr>
                <w:sz w:val="18"/>
                <w:szCs w:val="18"/>
              </w:rPr>
              <w:t>Доля потребителей в жилых домах, обеспеченных доступом к услуге</w:t>
            </w:r>
          </w:p>
        </w:tc>
        <w:tc>
          <w:tcPr>
            <w:tcW w:w="900" w:type="dxa"/>
            <w:gridSpan w:val="2"/>
          </w:tcPr>
          <w:p w:rsidR="00910F8B" w:rsidRDefault="00910F8B" w:rsidP="0051481E">
            <w:pPr>
              <w:pStyle w:val="Default"/>
              <w:jc w:val="center"/>
              <w:rPr>
                <w:sz w:val="18"/>
                <w:szCs w:val="18"/>
              </w:rPr>
            </w:pPr>
            <w:r>
              <w:rPr>
                <w:sz w:val="18"/>
                <w:szCs w:val="18"/>
              </w:rPr>
              <w:t>%</w:t>
            </w:r>
          </w:p>
        </w:tc>
        <w:tc>
          <w:tcPr>
            <w:tcW w:w="797" w:type="dxa"/>
          </w:tcPr>
          <w:p w:rsidR="00910F8B" w:rsidRDefault="00910F8B" w:rsidP="0051481E">
            <w:pPr>
              <w:pStyle w:val="Default"/>
              <w:jc w:val="center"/>
              <w:rPr>
                <w:sz w:val="18"/>
                <w:szCs w:val="18"/>
              </w:rPr>
            </w:pPr>
            <w:r>
              <w:rPr>
                <w:sz w:val="18"/>
                <w:szCs w:val="18"/>
              </w:rPr>
              <w:t>100</w:t>
            </w:r>
          </w:p>
        </w:tc>
        <w:tc>
          <w:tcPr>
            <w:tcW w:w="836" w:type="dxa"/>
          </w:tcPr>
          <w:p w:rsidR="00910F8B" w:rsidRDefault="00910F8B" w:rsidP="0051481E">
            <w:pPr>
              <w:pStyle w:val="Default"/>
              <w:jc w:val="center"/>
              <w:rPr>
                <w:sz w:val="18"/>
                <w:szCs w:val="18"/>
              </w:rPr>
            </w:pPr>
            <w:r>
              <w:rPr>
                <w:sz w:val="18"/>
                <w:szCs w:val="18"/>
              </w:rPr>
              <w:t>100</w:t>
            </w:r>
          </w:p>
        </w:tc>
        <w:tc>
          <w:tcPr>
            <w:tcW w:w="836" w:type="dxa"/>
          </w:tcPr>
          <w:p w:rsidR="00910F8B" w:rsidRDefault="00910F8B" w:rsidP="0051481E">
            <w:pPr>
              <w:pStyle w:val="Default"/>
              <w:jc w:val="center"/>
              <w:rPr>
                <w:sz w:val="18"/>
                <w:szCs w:val="18"/>
              </w:rPr>
            </w:pPr>
            <w:r>
              <w:rPr>
                <w:sz w:val="18"/>
                <w:szCs w:val="18"/>
              </w:rPr>
              <w:t>100</w:t>
            </w:r>
          </w:p>
        </w:tc>
        <w:tc>
          <w:tcPr>
            <w:tcW w:w="836" w:type="dxa"/>
          </w:tcPr>
          <w:p w:rsidR="00910F8B" w:rsidRDefault="00910F8B" w:rsidP="0051481E">
            <w:pPr>
              <w:pStyle w:val="Default"/>
              <w:jc w:val="center"/>
              <w:rPr>
                <w:sz w:val="18"/>
                <w:szCs w:val="18"/>
              </w:rPr>
            </w:pPr>
            <w:r>
              <w:rPr>
                <w:sz w:val="18"/>
                <w:szCs w:val="18"/>
              </w:rPr>
              <w:t>100</w:t>
            </w:r>
          </w:p>
        </w:tc>
        <w:tc>
          <w:tcPr>
            <w:tcW w:w="837" w:type="dxa"/>
          </w:tcPr>
          <w:p w:rsidR="00910F8B" w:rsidRDefault="00910F8B" w:rsidP="0051481E">
            <w:pPr>
              <w:pStyle w:val="Default"/>
              <w:jc w:val="center"/>
              <w:rPr>
                <w:sz w:val="18"/>
                <w:szCs w:val="18"/>
              </w:rPr>
            </w:pPr>
            <w:r>
              <w:rPr>
                <w:sz w:val="18"/>
                <w:szCs w:val="18"/>
              </w:rPr>
              <w:t>100</w:t>
            </w:r>
          </w:p>
        </w:tc>
      </w:tr>
      <w:tr w:rsidR="00910F8B" w:rsidRPr="00F0550A" w:rsidTr="00F0550A">
        <w:trPr>
          <w:trHeight w:val="235"/>
        </w:trPr>
        <w:tc>
          <w:tcPr>
            <w:tcW w:w="723" w:type="dxa"/>
          </w:tcPr>
          <w:p w:rsidR="00910F8B" w:rsidRPr="003E62C0" w:rsidRDefault="00910F8B" w:rsidP="0051481E">
            <w:pPr>
              <w:pStyle w:val="Default"/>
              <w:jc w:val="center"/>
              <w:rPr>
                <w:color w:val="auto"/>
                <w:sz w:val="18"/>
                <w:szCs w:val="18"/>
              </w:rPr>
            </w:pPr>
            <w:r w:rsidRPr="003E62C0">
              <w:rPr>
                <w:color w:val="auto"/>
                <w:sz w:val="18"/>
                <w:szCs w:val="18"/>
              </w:rPr>
              <w:t>2.2.</w:t>
            </w:r>
          </w:p>
        </w:tc>
        <w:tc>
          <w:tcPr>
            <w:tcW w:w="4605" w:type="dxa"/>
          </w:tcPr>
          <w:p w:rsidR="00910F8B" w:rsidRPr="003E62C0" w:rsidRDefault="00910F8B" w:rsidP="0051481E">
            <w:pPr>
              <w:pStyle w:val="Default"/>
              <w:rPr>
                <w:color w:val="auto"/>
                <w:sz w:val="18"/>
                <w:szCs w:val="18"/>
              </w:rPr>
            </w:pPr>
            <w:r w:rsidRPr="003E62C0">
              <w:rPr>
                <w:color w:val="auto"/>
                <w:sz w:val="18"/>
                <w:szCs w:val="18"/>
              </w:rPr>
              <w:t>Удельное теплопотребление</w:t>
            </w:r>
          </w:p>
        </w:tc>
        <w:tc>
          <w:tcPr>
            <w:tcW w:w="900" w:type="dxa"/>
            <w:gridSpan w:val="2"/>
          </w:tcPr>
          <w:p w:rsidR="00910F8B" w:rsidRPr="003E62C0" w:rsidRDefault="00910F8B" w:rsidP="0051481E">
            <w:pPr>
              <w:pStyle w:val="Default"/>
              <w:jc w:val="center"/>
              <w:rPr>
                <w:color w:val="auto"/>
                <w:sz w:val="18"/>
                <w:szCs w:val="18"/>
              </w:rPr>
            </w:pPr>
            <w:r w:rsidRPr="003E62C0">
              <w:rPr>
                <w:color w:val="auto"/>
                <w:sz w:val="18"/>
                <w:szCs w:val="18"/>
              </w:rPr>
              <w:t>Гкал/чел</w:t>
            </w:r>
          </w:p>
        </w:tc>
        <w:tc>
          <w:tcPr>
            <w:tcW w:w="797" w:type="dxa"/>
          </w:tcPr>
          <w:p w:rsidR="00910F8B" w:rsidRPr="003E62C0" w:rsidRDefault="00910F8B" w:rsidP="0051481E">
            <w:pPr>
              <w:pStyle w:val="Default"/>
              <w:jc w:val="center"/>
              <w:rPr>
                <w:color w:val="auto"/>
                <w:sz w:val="18"/>
                <w:szCs w:val="18"/>
              </w:rPr>
            </w:pPr>
            <w:r w:rsidRPr="003E62C0">
              <w:rPr>
                <w:color w:val="auto"/>
                <w:sz w:val="18"/>
                <w:szCs w:val="18"/>
              </w:rPr>
              <w:t>5,4</w:t>
            </w:r>
          </w:p>
        </w:tc>
        <w:tc>
          <w:tcPr>
            <w:tcW w:w="836" w:type="dxa"/>
          </w:tcPr>
          <w:p w:rsidR="00910F8B" w:rsidRPr="003E62C0" w:rsidRDefault="00910F8B" w:rsidP="0051481E">
            <w:pPr>
              <w:pStyle w:val="Default"/>
              <w:jc w:val="center"/>
              <w:rPr>
                <w:color w:val="auto"/>
                <w:sz w:val="18"/>
                <w:szCs w:val="18"/>
              </w:rPr>
            </w:pPr>
            <w:r w:rsidRPr="003E62C0">
              <w:rPr>
                <w:color w:val="auto"/>
                <w:sz w:val="18"/>
                <w:szCs w:val="18"/>
              </w:rPr>
              <w:t>5,4</w:t>
            </w:r>
          </w:p>
        </w:tc>
        <w:tc>
          <w:tcPr>
            <w:tcW w:w="836" w:type="dxa"/>
          </w:tcPr>
          <w:p w:rsidR="00910F8B" w:rsidRPr="003E62C0" w:rsidRDefault="00910F8B" w:rsidP="0051481E">
            <w:pPr>
              <w:pStyle w:val="Default"/>
              <w:jc w:val="center"/>
              <w:rPr>
                <w:color w:val="auto"/>
                <w:sz w:val="18"/>
                <w:szCs w:val="18"/>
              </w:rPr>
            </w:pPr>
            <w:r w:rsidRPr="003E62C0">
              <w:rPr>
                <w:color w:val="auto"/>
                <w:sz w:val="18"/>
                <w:szCs w:val="18"/>
              </w:rPr>
              <w:t>5,3</w:t>
            </w:r>
          </w:p>
        </w:tc>
        <w:tc>
          <w:tcPr>
            <w:tcW w:w="836" w:type="dxa"/>
          </w:tcPr>
          <w:p w:rsidR="00910F8B" w:rsidRPr="003E62C0" w:rsidRDefault="00910F8B" w:rsidP="0051481E">
            <w:pPr>
              <w:pStyle w:val="Default"/>
              <w:jc w:val="center"/>
              <w:rPr>
                <w:color w:val="auto"/>
                <w:sz w:val="18"/>
                <w:szCs w:val="18"/>
              </w:rPr>
            </w:pPr>
            <w:r w:rsidRPr="003E62C0">
              <w:rPr>
                <w:color w:val="auto"/>
                <w:sz w:val="18"/>
                <w:szCs w:val="18"/>
              </w:rPr>
              <w:t>5,3</w:t>
            </w:r>
          </w:p>
        </w:tc>
        <w:tc>
          <w:tcPr>
            <w:tcW w:w="837" w:type="dxa"/>
          </w:tcPr>
          <w:p w:rsidR="00910F8B" w:rsidRPr="003E62C0" w:rsidRDefault="00910F8B" w:rsidP="0051481E">
            <w:pPr>
              <w:pStyle w:val="Default"/>
              <w:jc w:val="center"/>
              <w:rPr>
                <w:color w:val="auto"/>
                <w:sz w:val="18"/>
                <w:szCs w:val="18"/>
              </w:rPr>
            </w:pPr>
            <w:r w:rsidRPr="003E62C0">
              <w:rPr>
                <w:color w:val="auto"/>
                <w:sz w:val="18"/>
                <w:szCs w:val="18"/>
              </w:rPr>
              <w:t>5,3</w:t>
            </w:r>
          </w:p>
        </w:tc>
      </w:tr>
    </w:tbl>
    <w:p w:rsidR="00910F8B" w:rsidRDefault="00910F8B" w:rsidP="004D4249">
      <w:pPr>
        <w:pStyle w:val="Default"/>
        <w:jc w:val="center"/>
        <w:rPr>
          <w:sz w:val="28"/>
          <w:szCs w:val="28"/>
        </w:rPr>
      </w:pPr>
    </w:p>
    <w:p w:rsidR="00910F8B" w:rsidRDefault="00910F8B" w:rsidP="004D4249">
      <w:pPr>
        <w:pStyle w:val="Default"/>
        <w:jc w:val="center"/>
        <w:rPr>
          <w:b/>
          <w:bCs/>
          <w:sz w:val="28"/>
          <w:szCs w:val="28"/>
        </w:rPr>
      </w:pPr>
      <w:r>
        <w:rPr>
          <w:b/>
          <w:bCs/>
          <w:sz w:val="28"/>
          <w:szCs w:val="28"/>
        </w:rPr>
        <w:t xml:space="preserve">ПРОГРАММА ИНВЕСТИЦИОННЫХ ПРОЕКТОВ, </w:t>
      </w:r>
    </w:p>
    <w:p w:rsidR="00910F8B" w:rsidRDefault="00910F8B" w:rsidP="004D4249">
      <w:pPr>
        <w:pStyle w:val="Default"/>
        <w:jc w:val="center"/>
        <w:rPr>
          <w:sz w:val="28"/>
          <w:szCs w:val="28"/>
        </w:rPr>
      </w:pPr>
      <w:r>
        <w:rPr>
          <w:b/>
          <w:bCs/>
          <w:sz w:val="28"/>
          <w:szCs w:val="28"/>
        </w:rPr>
        <w:t>ОБЕСПЕЧИВАЮЩИХ ДОСТИЖЕНИЕ ЦЕЛЕВЫХ ПОКАЗАТЕЛЕЙ</w:t>
      </w:r>
    </w:p>
    <w:p w:rsidR="00910F8B" w:rsidRDefault="00910F8B" w:rsidP="00734854">
      <w:pPr>
        <w:pStyle w:val="Default"/>
        <w:jc w:val="both"/>
        <w:rPr>
          <w:sz w:val="28"/>
          <w:szCs w:val="28"/>
        </w:rPr>
      </w:pPr>
      <w:r>
        <w:rPr>
          <w:sz w:val="28"/>
          <w:szCs w:val="28"/>
        </w:rPr>
        <w:t xml:space="preserve">                        Основные мероприятия инвестиционных проектов, обеспечивающие достижение целевых показателей, и финансирование по ним представлено в таблице:</w:t>
      </w:r>
    </w:p>
    <w:p w:rsidR="00910F8B" w:rsidRDefault="00910F8B" w:rsidP="00734854">
      <w:pPr>
        <w:pStyle w:val="Default"/>
        <w:jc w:val="both"/>
        <w:rPr>
          <w:sz w:val="20"/>
          <w:szCs w:val="20"/>
        </w:rPr>
      </w:pPr>
    </w:p>
    <w:p w:rsidR="00910F8B" w:rsidRPr="004D4249" w:rsidRDefault="00910F8B" w:rsidP="009D5DA1">
      <w:pPr>
        <w:pStyle w:val="Default"/>
        <w:jc w:val="center"/>
        <w:rPr>
          <w:sz w:val="28"/>
          <w:szCs w:val="28"/>
        </w:rPr>
      </w:pPr>
      <w:r w:rsidRPr="004D4249">
        <w:rPr>
          <w:sz w:val="28"/>
          <w:szCs w:val="28"/>
        </w:rPr>
        <w:t>Мероприятия инвестиционных проектов в сфере коммунальной инфраструктуры</w:t>
      </w:r>
    </w:p>
    <w:p w:rsidR="00910F8B" w:rsidRDefault="00910F8B" w:rsidP="009D5DA1">
      <w:pPr>
        <w:pStyle w:val="Default"/>
        <w:jc w:val="center"/>
        <w:rPr>
          <w:sz w:val="28"/>
          <w:szCs w:val="28"/>
        </w:rPr>
      </w:pPr>
      <w:r w:rsidRPr="004D4249">
        <w:rPr>
          <w:sz w:val="28"/>
          <w:szCs w:val="28"/>
        </w:rPr>
        <w:t>муниципального образования Озерненского городского поселения</w:t>
      </w:r>
    </w:p>
    <w:p w:rsidR="00910F8B" w:rsidRDefault="00910F8B" w:rsidP="009D5DA1">
      <w:pPr>
        <w:pStyle w:val="Default"/>
        <w:jc w:val="center"/>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5399"/>
        <w:gridCol w:w="630"/>
        <w:gridCol w:w="631"/>
        <w:gridCol w:w="630"/>
        <w:gridCol w:w="631"/>
        <w:gridCol w:w="630"/>
        <w:gridCol w:w="1170"/>
      </w:tblGrid>
      <w:tr w:rsidR="00910F8B" w:rsidTr="00FA2619">
        <w:trPr>
          <w:trHeight w:val="530"/>
        </w:trPr>
        <w:tc>
          <w:tcPr>
            <w:tcW w:w="467" w:type="dxa"/>
            <w:vMerge w:val="restart"/>
            <w:vAlign w:val="center"/>
          </w:tcPr>
          <w:p w:rsidR="00910F8B" w:rsidRPr="00161D6E" w:rsidRDefault="00910F8B" w:rsidP="00161D6E">
            <w:pPr>
              <w:pStyle w:val="Default"/>
              <w:jc w:val="center"/>
              <w:rPr>
                <w:sz w:val="23"/>
                <w:szCs w:val="23"/>
              </w:rPr>
            </w:pPr>
            <w:r w:rsidRPr="00161D6E">
              <w:rPr>
                <w:sz w:val="23"/>
                <w:szCs w:val="23"/>
              </w:rPr>
              <w:t>№</w:t>
            </w:r>
          </w:p>
          <w:p w:rsidR="00910F8B" w:rsidRPr="00161D6E" w:rsidRDefault="00910F8B" w:rsidP="00161D6E">
            <w:pPr>
              <w:pStyle w:val="Default"/>
              <w:jc w:val="center"/>
              <w:rPr>
                <w:sz w:val="23"/>
                <w:szCs w:val="23"/>
              </w:rPr>
            </w:pPr>
            <w:r w:rsidRPr="00161D6E">
              <w:rPr>
                <w:sz w:val="23"/>
                <w:szCs w:val="23"/>
              </w:rPr>
              <w:t>п.п.</w:t>
            </w:r>
          </w:p>
        </w:tc>
        <w:tc>
          <w:tcPr>
            <w:tcW w:w="5399" w:type="dxa"/>
            <w:vMerge w:val="restart"/>
            <w:vAlign w:val="center"/>
          </w:tcPr>
          <w:p w:rsidR="00910F8B" w:rsidRPr="00161D6E" w:rsidRDefault="00910F8B" w:rsidP="00161D6E">
            <w:pPr>
              <w:pStyle w:val="Default"/>
              <w:jc w:val="center"/>
              <w:rPr>
                <w:sz w:val="23"/>
                <w:szCs w:val="23"/>
              </w:rPr>
            </w:pPr>
            <w:r w:rsidRPr="00161D6E">
              <w:rPr>
                <w:sz w:val="23"/>
                <w:szCs w:val="23"/>
              </w:rPr>
              <w:t>Наименование мероприятий</w:t>
            </w:r>
          </w:p>
        </w:tc>
        <w:tc>
          <w:tcPr>
            <w:tcW w:w="3152" w:type="dxa"/>
            <w:gridSpan w:val="5"/>
            <w:vAlign w:val="center"/>
          </w:tcPr>
          <w:p w:rsidR="00910F8B" w:rsidRPr="00161D6E" w:rsidRDefault="00910F8B" w:rsidP="00161D6E">
            <w:pPr>
              <w:pStyle w:val="Default"/>
              <w:jc w:val="center"/>
              <w:rPr>
                <w:sz w:val="23"/>
                <w:szCs w:val="23"/>
              </w:rPr>
            </w:pPr>
            <w:r>
              <w:rPr>
                <w:sz w:val="23"/>
                <w:szCs w:val="23"/>
              </w:rPr>
              <w:t>Сроки реализации (годы</w:t>
            </w:r>
            <w:r w:rsidRPr="00161D6E">
              <w:rPr>
                <w:sz w:val="23"/>
                <w:szCs w:val="23"/>
              </w:rPr>
              <w:t>)</w:t>
            </w:r>
          </w:p>
        </w:tc>
        <w:tc>
          <w:tcPr>
            <w:tcW w:w="1170" w:type="dxa"/>
            <w:vMerge w:val="restart"/>
            <w:vAlign w:val="center"/>
          </w:tcPr>
          <w:p w:rsidR="00910F8B" w:rsidRPr="00161D6E" w:rsidRDefault="00910F8B" w:rsidP="00161D6E">
            <w:pPr>
              <w:pStyle w:val="Default"/>
              <w:jc w:val="center"/>
              <w:rPr>
                <w:sz w:val="23"/>
                <w:szCs w:val="23"/>
              </w:rPr>
            </w:pPr>
            <w:r w:rsidRPr="00161D6E">
              <w:rPr>
                <w:sz w:val="23"/>
                <w:szCs w:val="23"/>
              </w:rPr>
              <w:t xml:space="preserve">Сумма, тыс. руб., </w:t>
            </w:r>
          </w:p>
        </w:tc>
      </w:tr>
      <w:tr w:rsidR="00910F8B" w:rsidTr="00FA2619">
        <w:trPr>
          <w:trHeight w:val="530"/>
        </w:trPr>
        <w:tc>
          <w:tcPr>
            <w:tcW w:w="467" w:type="dxa"/>
            <w:vMerge/>
            <w:vAlign w:val="center"/>
          </w:tcPr>
          <w:p w:rsidR="00910F8B" w:rsidRPr="00161D6E" w:rsidRDefault="00910F8B" w:rsidP="00161D6E">
            <w:pPr>
              <w:pStyle w:val="Default"/>
              <w:jc w:val="center"/>
              <w:rPr>
                <w:sz w:val="23"/>
                <w:szCs w:val="23"/>
              </w:rPr>
            </w:pPr>
          </w:p>
        </w:tc>
        <w:tc>
          <w:tcPr>
            <w:tcW w:w="5399" w:type="dxa"/>
            <w:vMerge/>
            <w:vAlign w:val="center"/>
          </w:tcPr>
          <w:p w:rsidR="00910F8B" w:rsidRPr="00161D6E" w:rsidRDefault="00910F8B" w:rsidP="00161D6E">
            <w:pPr>
              <w:pStyle w:val="Default"/>
              <w:jc w:val="center"/>
              <w:rPr>
                <w:sz w:val="23"/>
                <w:szCs w:val="23"/>
              </w:rPr>
            </w:pPr>
          </w:p>
        </w:tc>
        <w:tc>
          <w:tcPr>
            <w:tcW w:w="630" w:type="dxa"/>
            <w:vAlign w:val="center"/>
          </w:tcPr>
          <w:p w:rsidR="00910F8B" w:rsidRPr="0058292F" w:rsidRDefault="00910F8B" w:rsidP="00161D6E">
            <w:pPr>
              <w:pStyle w:val="Default"/>
              <w:jc w:val="center"/>
              <w:rPr>
                <w:sz w:val="20"/>
                <w:szCs w:val="20"/>
              </w:rPr>
            </w:pPr>
            <w:r w:rsidRPr="0058292F">
              <w:rPr>
                <w:sz w:val="20"/>
                <w:szCs w:val="20"/>
              </w:rPr>
              <w:t xml:space="preserve">2014 </w:t>
            </w:r>
          </w:p>
        </w:tc>
        <w:tc>
          <w:tcPr>
            <w:tcW w:w="631" w:type="dxa"/>
            <w:vAlign w:val="center"/>
          </w:tcPr>
          <w:p w:rsidR="00910F8B" w:rsidRPr="0058292F" w:rsidRDefault="00910F8B" w:rsidP="00161D6E">
            <w:pPr>
              <w:pStyle w:val="Default"/>
              <w:jc w:val="center"/>
              <w:rPr>
                <w:sz w:val="20"/>
                <w:szCs w:val="20"/>
              </w:rPr>
            </w:pPr>
            <w:r w:rsidRPr="0058292F">
              <w:rPr>
                <w:sz w:val="20"/>
                <w:szCs w:val="20"/>
              </w:rPr>
              <w:t>2015</w:t>
            </w:r>
          </w:p>
        </w:tc>
        <w:tc>
          <w:tcPr>
            <w:tcW w:w="630" w:type="dxa"/>
            <w:vAlign w:val="center"/>
          </w:tcPr>
          <w:p w:rsidR="00910F8B" w:rsidRDefault="00910F8B" w:rsidP="00161D6E">
            <w:pPr>
              <w:pStyle w:val="Default"/>
              <w:jc w:val="center"/>
              <w:rPr>
                <w:sz w:val="23"/>
                <w:szCs w:val="23"/>
              </w:rPr>
            </w:pPr>
            <w:r w:rsidRPr="0058292F">
              <w:rPr>
                <w:sz w:val="20"/>
                <w:szCs w:val="20"/>
              </w:rPr>
              <w:t>201</w:t>
            </w:r>
            <w:r>
              <w:rPr>
                <w:sz w:val="20"/>
                <w:szCs w:val="20"/>
              </w:rPr>
              <w:t>6</w:t>
            </w:r>
          </w:p>
        </w:tc>
        <w:tc>
          <w:tcPr>
            <w:tcW w:w="631" w:type="dxa"/>
            <w:vAlign w:val="center"/>
          </w:tcPr>
          <w:p w:rsidR="00910F8B" w:rsidRDefault="00910F8B" w:rsidP="00161D6E">
            <w:pPr>
              <w:pStyle w:val="Default"/>
              <w:jc w:val="center"/>
              <w:rPr>
                <w:sz w:val="23"/>
                <w:szCs w:val="23"/>
              </w:rPr>
            </w:pPr>
            <w:r w:rsidRPr="0058292F">
              <w:rPr>
                <w:sz w:val="20"/>
                <w:szCs w:val="20"/>
              </w:rPr>
              <w:t>201</w:t>
            </w:r>
            <w:r>
              <w:rPr>
                <w:sz w:val="20"/>
                <w:szCs w:val="20"/>
              </w:rPr>
              <w:t>7</w:t>
            </w:r>
          </w:p>
        </w:tc>
        <w:tc>
          <w:tcPr>
            <w:tcW w:w="630" w:type="dxa"/>
            <w:vAlign w:val="center"/>
          </w:tcPr>
          <w:p w:rsidR="00910F8B" w:rsidRDefault="00910F8B" w:rsidP="00161D6E">
            <w:pPr>
              <w:pStyle w:val="Default"/>
              <w:jc w:val="center"/>
              <w:rPr>
                <w:sz w:val="23"/>
                <w:szCs w:val="23"/>
              </w:rPr>
            </w:pPr>
            <w:r w:rsidRPr="0058292F">
              <w:rPr>
                <w:sz w:val="20"/>
                <w:szCs w:val="20"/>
              </w:rPr>
              <w:t>201</w:t>
            </w:r>
            <w:r>
              <w:rPr>
                <w:sz w:val="20"/>
                <w:szCs w:val="20"/>
              </w:rPr>
              <w:t>8</w:t>
            </w:r>
          </w:p>
        </w:tc>
        <w:tc>
          <w:tcPr>
            <w:tcW w:w="1170" w:type="dxa"/>
            <w:vMerge/>
            <w:vAlign w:val="center"/>
          </w:tcPr>
          <w:p w:rsidR="00910F8B" w:rsidRPr="00161D6E" w:rsidRDefault="00910F8B" w:rsidP="00161D6E">
            <w:pPr>
              <w:pStyle w:val="Default"/>
              <w:jc w:val="center"/>
              <w:rPr>
                <w:sz w:val="23"/>
                <w:szCs w:val="23"/>
              </w:rPr>
            </w:pPr>
          </w:p>
        </w:tc>
      </w:tr>
      <w:tr w:rsidR="00910F8B" w:rsidTr="008053ED">
        <w:tc>
          <w:tcPr>
            <w:tcW w:w="10188" w:type="dxa"/>
            <w:gridSpan w:val="8"/>
          </w:tcPr>
          <w:p w:rsidR="00910F8B" w:rsidRPr="00D97E5D" w:rsidRDefault="00910F8B" w:rsidP="00161D6E">
            <w:pPr>
              <w:pStyle w:val="Default"/>
              <w:jc w:val="center"/>
              <w:rPr>
                <w:b/>
              </w:rPr>
            </w:pPr>
            <w:r w:rsidRPr="00D97E5D">
              <w:rPr>
                <w:b/>
              </w:rPr>
              <w:t>ТЕПЛОСНАБЖЕНИЕ</w:t>
            </w:r>
          </w:p>
        </w:tc>
      </w:tr>
      <w:tr w:rsidR="00910F8B" w:rsidTr="00FA2619">
        <w:tc>
          <w:tcPr>
            <w:tcW w:w="467" w:type="dxa"/>
            <w:vAlign w:val="center"/>
          </w:tcPr>
          <w:p w:rsidR="00910F8B" w:rsidRPr="00532A89" w:rsidRDefault="00910F8B" w:rsidP="00532A89">
            <w:pPr>
              <w:pStyle w:val="Default"/>
              <w:jc w:val="center"/>
            </w:pPr>
            <w:r w:rsidRPr="00532A89">
              <w:t>1.</w:t>
            </w:r>
          </w:p>
        </w:tc>
        <w:tc>
          <w:tcPr>
            <w:tcW w:w="5399" w:type="dxa"/>
          </w:tcPr>
          <w:p w:rsidR="00910F8B" w:rsidRPr="000D73C2" w:rsidRDefault="00910F8B" w:rsidP="00F44435">
            <w:pPr>
              <w:pStyle w:val="Default"/>
            </w:pPr>
            <w:r w:rsidRPr="000D73C2">
              <w:rPr>
                <w:lang w:eastAsia="ru-RU"/>
              </w:rPr>
              <w:t>Техническое перевооружение Т/С с заменой тепловой изоляции надземных магистральных трубопроводов на пенополиуретановую (2014г.-1278 п.м)</w:t>
            </w:r>
          </w:p>
        </w:tc>
        <w:tc>
          <w:tcPr>
            <w:tcW w:w="630" w:type="dxa"/>
            <w:vAlign w:val="center"/>
          </w:tcPr>
          <w:p w:rsidR="00910F8B" w:rsidRPr="00C0394C" w:rsidRDefault="00910F8B" w:rsidP="00C0394C">
            <w:pPr>
              <w:pStyle w:val="Default"/>
              <w:jc w:val="center"/>
              <w:rPr>
                <w:b/>
                <w:sz w:val="28"/>
                <w:szCs w:val="28"/>
              </w:rPr>
            </w:pPr>
            <w:r w:rsidRPr="00C0394C">
              <w:rPr>
                <w:b/>
                <w:sz w:val="28"/>
                <w:szCs w:val="28"/>
              </w:rPr>
              <w:t>+</w:t>
            </w:r>
          </w:p>
        </w:tc>
        <w:tc>
          <w:tcPr>
            <w:tcW w:w="631" w:type="dxa"/>
            <w:vAlign w:val="center"/>
          </w:tcPr>
          <w:p w:rsidR="00910F8B" w:rsidRPr="005A4F12" w:rsidRDefault="00910F8B" w:rsidP="005A4F12">
            <w:pPr>
              <w:pStyle w:val="Default"/>
              <w:jc w:val="center"/>
              <w:rPr>
                <w:sz w:val="16"/>
                <w:szCs w:val="16"/>
              </w:rPr>
            </w:pPr>
            <w:r w:rsidRPr="005A4F12">
              <w:rPr>
                <w:sz w:val="16"/>
                <w:szCs w:val="16"/>
              </w:rPr>
              <w:t>по плану</w:t>
            </w:r>
            <w:r>
              <w:rPr>
                <w:sz w:val="16"/>
                <w:szCs w:val="16"/>
              </w:rPr>
              <w:t xml:space="preserve"> Э.ОН</w:t>
            </w:r>
          </w:p>
        </w:tc>
        <w:tc>
          <w:tcPr>
            <w:tcW w:w="630" w:type="dxa"/>
            <w:vAlign w:val="center"/>
          </w:tcPr>
          <w:p w:rsidR="00910F8B" w:rsidRPr="00161D6E" w:rsidRDefault="00910F8B" w:rsidP="005A4F12">
            <w:pPr>
              <w:pStyle w:val="Default"/>
              <w:jc w:val="center"/>
              <w:rPr>
                <w:sz w:val="28"/>
                <w:szCs w:val="28"/>
              </w:rPr>
            </w:pPr>
            <w:r w:rsidRPr="005A4F12">
              <w:rPr>
                <w:sz w:val="16"/>
                <w:szCs w:val="16"/>
              </w:rPr>
              <w:t>по плану</w:t>
            </w:r>
            <w:r>
              <w:rPr>
                <w:sz w:val="16"/>
                <w:szCs w:val="16"/>
              </w:rPr>
              <w:t xml:space="preserve"> Э.ОН</w:t>
            </w:r>
          </w:p>
        </w:tc>
        <w:tc>
          <w:tcPr>
            <w:tcW w:w="631" w:type="dxa"/>
            <w:vAlign w:val="center"/>
          </w:tcPr>
          <w:p w:rsidR="00910F8B" w:rsidRPr="00161D6E" w:rsidRDefault="00910F8B" w:rsidP="005A4F12">
            <w:pPr>
              <w:pStyle w:val="Default"/>
              <w:jc w:val="center"/>
              <w:rPr>
                <w:sz w:val="28"/>
                <w:szCs w:val="28"/>
              </w:rPr>
            </w:pPr>
          </w:p>
        </w:tc>
        <w:tc>
          <w:tcPr>
            <w:tcW w:w="630" w:type="dxa"/>
            <w:vAlign w:val="center"/>
          </w:tcPr>
          <w:p w:rsidR="00910F8B" w:rsidRPr="00161D6E" w:rsidRDefault="00910F8B" w:rsidP="005A4F12">
            <w:pPr>
              <w:pStyle w:val="Default"/>
              <w:jc w:val="center"/>
              <w:rPr>
                <w:sz w:val="28"/>
                <w:szCs w:val="28"/>
              </w:rPr>
            </w:pPr>
          </w:p>
        </w:tc>
        <w:tc>
          <w:tcPr>
            <w:tcW w:w="1170" w:type="dxa"/>
            <w:vAlign w:val="center"/>
          </w:tcPr>
          <w:p w:rsidR="00910F8B" w:rsidRPr="00161D6E" w:rsidRDefault="00910F8B" w:rsidP="005A4F12">
            <w:pPr>
              <w:pStyle w:val="Default"/>
              <w:jc w:val="center"/>
              <w:rPr>
                <w:sz w:val="28"/>
                <w:szCs w:val="28"/>
              </w:rPr>
            </w:pPr>
          </w:p>
        </w:tc>
      </w:tr>
      <w:tr w:rsidR="00910F8B" w:rsidTr="00FA2619">
        <w:tc>
          <w:tcPr>
            <w:tcW w:w="467" w:type="dxa"/>
            <w:vAlign w:val="center"/>
          </w:tcPr>
          <w:p w:rsidR="00910F8B" w:rsidRPr="00532A89" w:rsidRDefault="00910F8B" w:rsidP="00532A89">
            <w:pPr>
              <w:pStyle w:val="Default"/>
              <w:jc w:val="center"/>
            </w:pPr>
            <w:r w:rsidRPr="00532A89">
              <w:t>2.</w:t>
            </w:r>
          </w:p>
        </w:tc>
        <w:tc>
          <w:tcPr>
            <w:tcW w:w="5399" w:type="dxa"/>
          </w:tcPr>
          <w:p w:rsidR="00910F8B" w:rsidRPr="000D73C2" w:rsidRDefault="00910F8B" w:rsidP="00F44435">
            <w:pPr>
              <w:pStyle w:val="Default"/>
            </w:pPr>
            <w:r w:rsidRPr="000D73C2">
              <w:rPr>
                <w:lang w:eastAsia="ru-RU"/>
              </w:rPr>
              <w:t>Замена участков тепловых сетей (от компенсатора Н-1 до компенсатора Н-13) с применением предизолированных труб.</w:t>
            </w:r>
          </w:p>
        </w:tc>
        <w:tc>
          <w:tcPr>
            <w:tcW w:w="630" w:type="dxa"/>
            <w:vAlign w:val="center"/>
          </w:tcPr>
          <w:p w:rsidR="00910F8B" w:rsidRPr="00C0394C" w:rsidRDefault="00910F8B" w:rsidP="00C0394C">
            <w:pPr>
              <w:pStyle w:val="Default"/>
              <w:jc w:val="center"/>
              <w:rPr>
                <w:b/>
                <w:sz w:val="28"/>
                <w:szCs w:val="28"/>
              </w:rPr>
            </w:pPr>
            <w:r w:rsidRPr="00C0394C">
              <w:rPr>
                <w:b/>
                <w:sz w:val="28"/>
                <w:szCs w:val="28"/>
              </w:rPr>
              <w:t>+</w:t>
            </w:r>
          </w:p>
        </w:tc>
        <w:tc>
          <w:tcPr>
            <w:tcW w:w="631" w:type="dxa"/>
            <w:vAlign w:val="center"/>
          </w:tcPr>
          <w:p w:rsidR="00910F8B" w:rsidRPr="00161D6E" w:rsidRDefault="00910F8B" w:rsidP="005A4F12">
            <w:pPr>
              <w:pStyle w:val="Default"/>
              <w:jc w:val="center"/>
              <w:rPr>
                <w:sz w:val="28"/>
                <w:szCs w:val="28"/>
              </w:rPr>
            </w:pPr>
            <w:r w:rsidRPr="005A4F12">
              <w:rPr>
                <w:sz w:val="16"/>
                <w:szCs w:val="16"/>
              </w:rPr>
              <w:t>по плану</w:t>
            </w:r>
            <w:r>
              <w:rPr>
                <w:sz w:val="16"/>
                <w:szCs w:val="16"/>
              </w:rPr>
              <w:t xml:space="preserve"> Э.ОН</w:t>
            </w:r>
          </w:p>
        </w:tc>
        <w:tc>
          <w:tcPr>
            <w:tcW w:w="630" w:type="dxa"/>
            <w:vAlign w:val="center"/>
          </w:tcPr>
          <w:p w:rsidR="00910F8B" w:rsidRPr="00161D6E" w:rsidRDefault="00910F8B" w:rsidP="005A4F12">
            <w:pPr>
              <w:pStyle w:val="Default"/>
              <w:jc w:val="center"/>
              <w:rPr>
                <w:sz w:val="28"/>
                <w:szCs w:val="28"/>
              </w:rPr>
            </w:pPr>
            <w:r w:rsidRPr="005A4F12">
              <w:rPr>
                <w:sz w:val="16"/>
                <w:szCs w:val="16"/>
              </w:rPr>
              <w:t>по плану</w:t>
            </w:r>
            <w:r>
              <w:rPr>
                <w:sz w:val="16"/>
                <w:szCs w:val="16"/>
              </w:rPr>
              <w:t xml:space="preserve"> Э.ОН</w:t>
            </w:r>
          </w:p>
        </w:tc>
        <w:tc>
          <w:tcPr>
            <w:tcW w:w="631" w:type="dxa"/>
            <w:vAlign w:val="center"/>
          </w:tcPr>
          <w:p w:rsidR="00910F8B" w:rsidRPr="00161D6E" w:rsidRDefault="00910F8B" w:rsidP="005A4F12">
            <w:pPr>
              <w:pStyle w:val="Default"/>
              <w:jc w:val="center"/>
              <w:rPr>
                <w:sz w:val="28"/>
                <w:szCs w:val="28"/>
              </w:rPr>
            </w:pPr>
            <w:r w:rsidRPr="005A4F12">
              <w:rPr>
                <w:sz w:val="16"/>
                <w:szCs w:val="16"/>
              </w:rPr>
              <w:t>по плану</w:t>
            </w:r>
            <w:r>
              <w:rPr>
                <w:sz w:val="16"/>
                <w:szCs w:val="16"/>
              </w:rPr>
              <w:t xml:space="preserve"> Э.ОН</w:t>
            </w:r>
          </w:p>
        </w:tc>
        <w:tc>
          <w:tcPr>
            <w:tcW w:w="630" w:type="dxa"/>
            <w:vAlign w:val="center"/>
          </w:tcPr>
          <w:p w:rsidR="00910F8B" w:rsidRPr="00161D6E" w:rsidRDefault="00910F8B" w:rsidP="005A4F12">
            <w:pPr>
              <w:pStyle w:val="Default"/>
              <w:jc w:val="center"/>
              <w:rPr>
                <w:sz w:val="28"/>
                <w:szCs w:val="28"/>
              </w:rPr>
            </w:pPr>
            <w:r w:rsidRPr="005A4F12">
              <w:rPr>
                <w:sz w:val="16"/>
                <w:szCs w:val="16"/>
              </w:rPr>
              <w:t>по плану</w:t>
            </w:r>
            <w:r>
              <w:rPr>
                <w:sz w:val="16"/>
                <w:szCs w:val="16"/>
              </w:rPr>
              <w:t xml:space="preserve"> Э.ОН</w:t>
            </w:r>
          </w:p>
        </w:tc>
        <w:tc>
          <w:tcPr>
            <w:tcW w:w="1170" w:type="dxa"/>
            <w:vAlign w:val="center"/>
          </w:tcPr>
          <w:p w:rsidR="00910F8B" w:rsidRPr="00161D6E" w:rsidRDefault="00910F8B" w:rsidP="005A4F12">
            <w:pPr>
              <w:pStyle w:val="Default"/>
              <w:jc w:val="center"/>
              <w:rPr>
                <w:sz w:val="28"/>
                <w:szCs w:val="28"/>
              </w:rPr>
            </w:pPr>
          </w:p>
        </w:tc>
      </w:tr>
      <w:tr w:rsidR="00910F8B" w:rsidTr="008053ED">
        <w:tc>
          <w:tcPr>
            <w:tcW w:w="10188" w:type="dxa"/>
            <w:gridSpan w:val="8"/>
          </w:tcPr>
          <w:p w:rsidR="00910F8B" w:rsidRPr="0085534B" w:rsidRDefault="00910F8B" w:rsidP="00161D6E">
            <w:pPr>
              <w:pStyle w:val="Default"/>
              <w:jc w:val="center"/>
            </w:pPr>
            <w:r w:rsidRPr="0085534B">
              <w:rPr>
                <w:b/>
                <w:lang w:eastAsia="ru-RU"/>
              </w:rPr>
              <w:t>ВОДОСНАБЖЕНИЕ</w:t>
            </w:r>
          </w:p>
        </w:tc>
      </w:tr>
      <w:tr w:rsidR="00910F8B" w:rsidTr="00FA2619">
        <w:trPr>
          <w:trHeight w:val="805"/>
        </w:trPr>
        <w:tc>
          <w:tcPr>
            <w:tcW w:w="467" w:type="dxa"/>
            <w:vAlign w:val="center"/>
          </w:tcPr>
          <w:p w:rsidR="00910F8B" w:rsidRPr="00532A89" w:rsidRDefault="00910F8B" w:rsidP="00532A89">
            <w:pPr>
              <w:pStyle w:val="Default"/>
              <w:jc w:val="center"/>
              <w:rPr>
                <w:sz w:val="22"/>
                <w:szCs w:val="22"/>
              </w:rPr>
            </w:pPr>
            <w:r w:rsidRPr="00532A89">
              <w:rPr>
                <w:sz w:val="22"/>
                <w:szCs w:val="22"/>
              </w:rPr>
              <w:lastRenderedPageBreak/>
              <w:t>3.</w:t>
            </w:r>
          </w:p>
        </w:tc>
        <w:tc>
          <w:tcPr>
            <w:tcW w:w="5399" w:type="dxa"/>
          </w:tcPr>
          <w:p w:rsidR="00910F8B" w:rsidRPr="00FA2619" w:rsidRDefault="00910F8B" w:rsidP="00C43073">
            <w:pPr>
              <w:pStyle w:val="Default"/>
            </w:pPr>
            <w:r w:rsidRPr="008629D9">
              <w:t>Разработка проектно-сметной документации  по</w:t>
            </w:r>
            <w:r w:rsidRPr="00B12C58">
              <w:rPr>
                <w:spacing w:val="-2"/>
                <w:sz w:val="22"/>
                <w:szCs w:val="22"/>
              </w:rPr>
              <w:t xml:space="preserve"> </w:t>
            </w:r>
            <w:r>
              <w:rPr>
                <w:spacing w:val="-2"/>
                <w:sz w:val="22"/>
                <w:szCs w:val="22"/>
              </w:rPr>
              <w:t>з</w:t>
            </w:r>
            <w:r w:rsidRPr="00B12C58">
              <w:rPr>
                <w:spacing w:val="-2"/>
                <w:sz w:val="22"/>
                <w:szCs w:val="22"/>
              </w:rPr>
              <w:t>амен</w:t>
            </w:r>
            <w:r>
              <w:rPr>
                <w:spacing w:val="-2"/>
                <w:sz w:val="22"/>
                <w:szCs w:val="22"/>
              </w:rPr>
              <w:t>е</w:t>
            </w:r>
            <w:r w:rsidRPr="00B12C58">
              <w:rPr>
                <w:spacing w:val="-2"/>
                <w:sz w:val="22"/>
                <w:szCs w:val="22"/>
              </w:rPr>
              <w:t xml:space="preserve">  сетей водопровода от скважин до приёмного резервуара ВНС-2</w:t>
            </w:r>
          </w:p>
        </w:tc>
        <w:tc>
          <w:tcPr>
            <w:tcW w:w="630" w:type="dxa"/>
            <w:vAlign w:val="center"/>
          </w:tcPr>
          <w:p w:rsidR="00910F8B" w:rsidRPr="001E250C" w:rsidRDefault="00910F8B" w:rsidP="000D73C2">
            <w:pPr>
              <w:pStyle w:val="Default"/>
              <w:jc w:val="center"/>
              <w:rPr>
                <w:b/>
              </w:rPr>
            </w:pPr>
          </w:p>
        </w:tc>
        <w:tc>
          <w:tcPr>
            <w:tcW w:w="631" w:type="dxa"/>
            <w:vAlign w:val="center"/>
          </w:tcPr>
          <w:p w:rsidR="00910F8B" w:rsidRPr="00161D6E" w:rsidRDefault="00910F8B" w:rsidP="000D73C2">
            <w:pPr>
              <w:pStyle w:val="Default"/>
              <w:jc w:val="center"/>
              <w:rPr>
                <w:sz w:val="28"/>
                <w:szCs w:val="28"/>
              </w:rPr>
            </w:pPr>
          </w:p>
        </w:tc>
        <w:tc>
          <w:tcPr>
            <w:tcW w:w="630" w:type="dxa"/>
            <w:vAlign w:val="center"/>
          </w:tcPr>
          <w:p w:rsidR="00910F8B" w:rsidRPr="00161D6E" w:rsidRDefault="00910F8B" w:rsidP="000D73C2">
            <w:pPr>
              <w:pStyle w:val="Default"/>
              <w:jc w:val="center"/>
              <w:rPr>
                <w:sz w:val="28"/>
                <w:szCs w:val="28"/>
              </w:rPr>
            </w:pPr>
          </w:p>
        </w:tc>
        <w:tc>
          <w:tcPr>
            <w:tcW w:w="631" w:type="dxa"/>
            <w:vAlign w:val="center"/>
          </w:tcPr>
          <w:p w:rsidR="00910F8B" w:rsidRPr="00161D6E" w:rsidRDefault="00910F8B" w:rsidP="000D73C2">
            <w:pPr>
              <w:pStyle w:val="Default"/>
              <w:jc w:val="center"/>
              <w:rPr>
                <w:sz w:val="28"/>
                <w:szCs w:val="28"/>
              </w:rPr>
            </w:pPr>
          </w:p>
        </w:tc>
        <w:tc>
          <w:tcPr>
            <w:tcW w:w="630" w:type="dxa"/>
            <w:vAlign w:val="center"/>
          </w:tcPr>
          <w:p w:rsidR="00910F8B" w:rsidRPr="00161D6E" w:rsidRDefault="00910F8B" w:rsidP="000D73C2">
            <w:pPr>
              <w:pStyle w:val="Default"/>
              <w:jc w:val="center"/>
              <w:rPr>
                <w:sz w:val="28"/>
                <w:szCs w:val="28"/>
              </w:rPr>
            </w:pPr>
          </w:p>
        </w:tc>
        <w:tc>
          <w:tcPr>
            <w:tcW w:w="1170" w:type="dxa"/>
            <w:vAlign w:val="center"/>
          </w:tcPr>
          <w:p w:rsidR="00910F8B" w:rsidRPr="00587F5F" w:rsidRDefault="00910F8B" w:rsidP="000D73C2">
            <w:pPr>
              <w:pStyle w:val="Default"/>
              <w:jc w:val="center"/>
              <w:rPr>
                <w:sz w:val="28"/>
                <w:szCs w:val="28"/>
              </w:rPr>
            </w:pPr>
            <w:r w:rsidRPr="00587F5F">
              <w:rPr>
                <w:sz w:val="28"/>
                <w:szCs w:val="28"/>
              </w:rPr>
              <w:t>120</w:t>
            </w:r>
          </w:p>
        </w:tc>
      </w:tr>
      <w:tr w:rsidR="00910F8B" w:rsidTr="00FA2619">
        <w:tc>
          <w:tcPr>
            <w:tcW w:w="467" w:type="dxa"/>
            <w:vAlign w:val="center"/>
          </w:tcPr>
          <w:p w:rsidR="00910F8B" w:rsidRPr="00532A89" w:rsidRDefault="00910F8B" w:rsidP="00532A89">
            <w:pPr>
              <w:pStyle w:val="Default"/>
              <w:jc w:val="center"/>
              <w:rPr>
                <w:sz w:val="22"/>
                <w:szCs w:val="22"/>
              </w:rPr>
            </w:pPr>
            <w:r w:rsidRPr="00532A89">
              <w:rPr>
                <w:sz w:val="22"/>
                <w:szCs w:val="22"/>
              </w:rPr>
              <w:t>4.</w:t>
            </w:r>
          </w:p>
        </w:tc>
        <w:tc>
          <w:tcPr>
            <w:tcW w:w="5399" w:type="dxa"/>
          </w:tcPr>
          <w:p w:rsidR="00910F8B" w:rsidRPr="00FB0957" w:rsidRDefault="00910F8B" w:rsidP="00C43073">
            <w:pPr>
              <w:pStyle w:val="Default"/>
              <w:rPr>
                <w:sz w:val="22"/>
                <w:szCs w:val="22"/>
              </w:rPr>
            </w:pPr>
            <w:r w:rsidRPr="00FB0957">
              <w:rPr>
                <w:spacing w:val="-2"/>
                <w:sz w:val="22"/>
                <w:szCs w:val="22"/>
              </w:rPr>
              <w:t xml:space="preserve">Проведение капитального ремонта с </w:t>
            </w:r>
            <w:r w:rsidRPr="00FB0957">
              <w:rPr>
                <w:sz w:val="22"/>
                <w:szCs w:val="22"/>
              </w:rPr>
              <w:t>заменой труб магистральной водопроводной сети протяжённостью 2,3км.</w:t>
            </w:r>
          </w:p>
        </w:tc>
        <w:tc>
          <w:tcPr>
            <w:tcW w:w="630" w:type="dxa"/>
            <w:vAlign w:val="center"/>
          </w:tcPr>
          <w:p w:rsidR="00910F8B" w:rsidRPr="001E250C" w:rsidRDefault="00910F8B" w:rsidP="000D73C2">
            <w:pPr>
              <w:pStyle w:val="Default"/>
              <w:jc w:val="center"/>
              <w:rPr>
                <w:b/>
              </w:rPr>
            </w:pPr>
            <w:r w:rsidRPr="001E250C">
              <w:rPr>
                <w:b/>
              </w:rPr>
              <w:t>+</w:t>
            </w:r>
          </w:p>
        </w:tc>
        <w:tc>
          <w:tcPr>
            <w:tcW w:w="631" w:type="dxa"/>
            <w:vAlign w:val="center"/>
          </w:tcPr>
          <w:p w:rsidR="00910F8B" w:rsidRPr="00161D6E" w:rsidRDefault="00910F8B" w:rsidP="000D73C2">
            <w:pPr>
              <w:pStyle w:val="Default"/>
              <w:jc w:val="center"/>
              <w:rPr>
                <w:sz w:val="28"/>
                <w:szCs w:val="28"/>
              </w:rPr>
            </w:pPr>
          </w:p>
        </w:tc>
        <w:tc>
          <w:tcPr>
            <w:tcW w:w="630" w:type="dxa"/>
            <w:vAlign w:val="center"/>
          </w:tcPr>
          <w:p w:rsidR="00910F8B" w:rsidRPr="00161D6E" w:rsidRDefault="00910F8B" w:rsidP="000D73C2">
            <w:pPr>
              <w:pStyle w:val="Default"/>
              <w:jc w:val="center"/>
              <w:rPr>
                <w:sz w:val="28"/>
                <w:szCs w:val="28"/>
              </w:rPr>
            </w:pPr>
          </w:p>
        </w:tc>
        <w:tc>
          <w:tcPr>
            <w:tcW w:w="631" w:type="dxa"/>
            <w:vAlign w:val="center"/>
          </w:tcPr>
          <w:p w:rsidR="00910F8B" w:rsidRPr="00161D6E" w:rsidRDefault="00910F8B" w:rsidP="000D73C2">
            <w:pPr>
              <w:pStyle w:val="Default"/>
              <w:jc w:val="center"/>
              <w:rPr>
                <w:sz w:val="28"/>
                <w:szCs w:val="28"/>
              </w:rPr>
            </w:pPr>
          </w:p>
        </w:tc>
        <w:tc>
          <w:tcPr>
            <w:tcW w:w="630" w:type="dxa"/>
            <w:vAlign w:val="center"/>
          </w:tcPr>
          <w:p w:rsidR="00910F8B" w:rsidRPr="00161D6E" w:rsidRDefault="00910F8B" w:rsidP="000D73C2">
            <w:pPr>
              <w:pStyle w:val="Default"/>
              <w:jc w:val="center"/>
              <w:rPr>
                <w:sz w:val="28"/>
                <w:szCs w:val="28"/>
              </w:rPr>
            </w:pPr>
          </w:p>
        </w:tc>
        <w:tc>
          <w:tcPr>
            <w:tcW w:w="1170" w:type="dxa"/>
            <w:vAlign w:val="center"/>
          </w:tcPr>
          <w:p w:rsidR="00910F8B" w:rsidRPr="00587F5F" w:rsidRDefault="00910F8B" w:rsidP="000D73C2">
            <w:pPr>
              <w:pStyle w:val="Default"/>
              <w:jc w:val="center"/>
              <w:rPr>
                <w:sz w:val="28"/>
                <w:szCs w:val="28"/>
              </w:rPr>
            </w:pPr>
            <w:r w:rsidRPr="00587F5F">
              <w:rPr>
                <w:sz w:val="28"/>
                <w:szCs w:val="28"/>
              </w:rPr>
              <w:t>8 898,0</w:t>
            </w:r>
          </w:p>
        </w:tc>
      </w:tr>
      <w:tr w:rsidR="00910F8B" w:rsidTr="00FA2619">
        <w:tc>
          <w:tcPr>
            <w:tcW w:w="467" w:type="dxa"/>
            <w:vAlign w:val="center"/>
          </w:tcPr>
          <w:p w:rsidR="00910F8B" w:rsidRPr="00532A89" w:rsidRDefault="00910F8B" w:rsidP="00532A89">
            <w:pPr>
              <w:pStyle w:val="Default"/>
              <w:jc w:val="center"/>
              <w:rPr>
                <w:sz w:val="22"/>
                <w:szCs w:val="22"/>
              </w:rPr>
            </w:pPr>
            <w:r w:rsidRPr="00532A89">
              <w:rPr>
                <w:sz w:val="22"/>
                <w:szCs w:val="22"/>
              </w:rPr>
              <w:t>5.</w:t>
            </w:r>
          </w:p>
        </w:tc>
        <w:tc>
          <w:tcPr>
            <w:tcW w:w="5399" w:type="dxa"/>
          </w:tcPr>
          <w:p w:rsidR="00910F8B" w:rsidRPr="00FB0957" w:rsidRDefault="00910F8B" w:rsidP="00C43073">
            <w:pPr>
              <w:pStyle w:val="Default"/>
              <w:rPr>
                <w:sz w:val="22"/>
                <w:szCs w:val="22"/>
              </w:rPr>
            </w:pPr>
            <w:r w:rsidRPr="00FB0957">
              <w:rPr>
                <w:sz w:val="22"/>
                <w:szCs w:val="22"/>
              </w:rPr>
              <w:t>Капитальный ремонт трубопроводной арматуры и водопроводных колодцев сети холодного водоснабжения</w:t>
            </w:r>
          </w:p>
        </w:tc>
        <w:tc>
          <w:tcPr>
            <w:tcW w:w="630" w:type="dxa"/>
            <w:vAlign w:val="center"/>
          </w:tcPr>
          <w:p w:rsidR="00910F8B" w:rsidRPr="001E250C" w:rsidRDefault="00910F8B" w:rsidP="008053ED">
            <w:pPr>
              <w:pStyle w:val="Default"/>
              <w:jc w:val="center"/>
              <w:rPr>
                <w:b/>
              </w:rPr>
            </w:pPr>
            <w:r w:rsidRPr="001E250C">
              <w:rPr>
                <w:b/>
              </w:rPr>
              <w:t>+</w:t>
            </w:r>
          </w:p>
        </w:tc>
        <w:tc>
          <w:tcPr>
            <w:tcW w:w="631" w:type="dxa"/>
            <w:vAlign w:val="center"/>
          </w:tcPr>
          <w:p w:rsidR="00910F8B" w:rsidRPr="00161D6E" w:rsidRDefault="00910F8B" w:rsidP="008053ED">
            <w:pPr>
              <w:pStyle w:val="Default"/>
              <w:jc w:val="center"/>
              <w:rPr>
                <w:sz w:val="28"/>
                <w:szCs w:val="28"/>
              </w:rPr>
            </w:pPr>
          </w:p>
        </w:tc>
        <w:tc>
          <w:tcPr>
            <w:tcW w:w="630" w:type="dxa"/>
            <w:vAlign w:val="center"/>
          </w:tcPr>
          <w:p w:rsidR="00910F8B" w:rsidRPr="00161D6E" w:rsidRDefault="00910F8B" w:rsidP="008053ED">
            <w:pPr>
              <w:pStyle w:val="Default"/>
              <w:jc w:val="center"/>
              <w:rPr>
                <w:sz w:val="28"/>
                <w:szCs w:val="28"/>
              </w:rPr>
            </w:pPr>
          </w:p>
        </w:tc>
        <w:tc>
          <w:tcPr>
            <w:tcW w:w="631" w:type="dxa"/>
            <w:vAlign w:val="center"/>
          </w:tcPr>
          <w:p w:rsidR="00910F8B" w:rsidRPr="00161D6E" w:rsidRDefault="00910F8B" w:rsidP="008053ED">
            <w:pPr>
              <w:pStyle w:val="Default"/>
              <w:jc w:val="center"/>
              <w:rPr>
                <w:sz w:val="28"/>
                <w:szCs w:val="28"/>
              </w:rPr>
            </w:pPr>
          </w:p>
        </w:tc>
        <w:tc>
          <w:tcPr>
            <w:tcW w:w="630" w:type="dxa"/>
            <w:vAlign w:val="center"/>
          </w:tcPr>
          <w:p w:rsidR="00910F8B" w:rsidRPr="00161D6E" w:rsidRDefault="00910F8B" w:rsidP="008053ED">
            <w:pPr>
              <w:pStyle w:val="Default"/>
              <w:jc w:val="center"/>
              <w:rPr>
                <w:sz w:val="28"/>
                <w:szCs w:val="28"/>
              </w:rPr>
            </w:pPr>
          </w:p>
        </w:tc>
        <w:tc>
          <w:tcPr>
            <w:tcW w:w="1170" w:type="dxa"/>
            <w:vAlign w:val="center"/>
          </w:tcPr>
          <w:p w:rsidR="00910F8B" w:rsidRPr="00587F5F" w:rsidRDefault="00910F8B" w:rsidP="008053ED">
            <w:pPr>
              <w:pStyle w:val="Default"/>
              <w:jc w:val="center"/>
              <w:rPr>
                <w:sz w:val="28"/>
                <w:szCs w:val="28"/>
              </w:rPr>
            </w:pPr>
            <w:r>
              <w:rPr>
                <w:sz w:val="28"/>
                <w:szCs w:val="28"/>
              </w:rPr>
              <w:t>2</w:t>
            </w:r>
            <w:r w:rsidRPr="00587F5F">
              <w:rPr>
                <w:sz w:val="28"/>
                <w:szCs w:val="28"/>
              </w:rPr>
              <w:t>427</w:t>
            </w:r>
          </w:p>
        </w:tc>
      </w:tr>
      <w:tr w:rsidR="00910F8B" w:rsidTr="00FA2619">
        <w:tc>
          <w:tcPr>
            <w:tcW w:w="467" w:type="dxa"/>
            <w:vAlign w:val="center"/>
          </w:tcPr>
          <w:p w:rsidR="00910F8B" w:rsidRPr="00532A89" w:rsidRDefault="00910F8B" w:rsidP="00532A89">
            <w:pPr>
              <w:pStyle w:val="Default"/>
              <w:jc w:val="center"/>
              <w:rPr>
                <w:sz w:val="22"/>
                <w:szCs w:val="22"/>
              </w:rPr>
            </w:pPr>
            <w:r>
              <w:rPr>
                <w:sz w:val="22"/>
                <w:szCs w:val="22"/>
              </w:rPr>
              <w:t>6.</w:t>
            </w:r>
          </w:p>
        </w:tc>
        <w:tc>
          <w:tcPr>
            <w:tcW w:w="5399" w:type="dxa"/>
          </w:tcPr>
          <w:p w:rsidR="00910F8B" w:rsidRPr="00FB0957" w:rsidRDefault="00910F8B" w:rsidP="00C43073">
            <w:pPr>
              <w:pStyle w:val="Default"/>
              <w:rPr>
                <w:sz w:val="22"/>
                <w:szCs w:val="22"/>
              </w:rPr>
            </w:pPr>
            <w:r w:rsidRPr="00FB0957">
              <w:rPr>
                <w:spacing w:val="-2"/>
                <w:sz w:val="22"/>
                <w:szCs w:val="22"/>
              </w:rPr>
              <w:t xml:space="preserve">Реконструкция системы отопления здания </w:t>
            </w:r>
            <w:r w:rsidRPr="00FB0957">
              <w:rPr>
                <w:sz w:val="22"/>
                <w:szCs w:val="22"/>
              </w:rPr>
              <w:t>насосной станции 2-го подъёма, т. е. установка двух котлов, работающих на дизельном топливе.</w:t>
            </w:r>
          </w:p>
        </w:tc>
        <w:tc>
          <w:tcPr>
            <w:tcW w:w="630" w:type="dxa"/>
            <w:vAlign w:val="center"/>
          </w:tcPr>
          <w:p w:rsidR="00910F8B" w:rsidRDefault="00910F8B" w:rsidP="00267564">
            <w:pPr>
              <w:pStyle w:val="Default"/>
              <w:jc w:val="center"/>
              <w:rPr>
                <w:sz w:val="28"/>
                <w:szCs w:val="28"/>
              </w:rPr>
            </w:pPr>
          </w:p>
        </w:tc>
        <w:tc>
          <w:tcPr>
            <w:tcW w:w="631" w:type="dxa"/>
            <w:vAlign w:val="center"/>
          </w:tcPr>
          <w:p w:rsidR="00910F8B" w:rsidRPr="00C0394C" w:rsidRDefault="00910F8B" w:rsidP="00267564">
            <w:pPr>
              <w:pStyle w:val="Default"/>
              <w:jc w:val="center"/>
              <w:rPr>
                <w:b/>
                <w:sz w:val="28"/>
                <w:szCs w:val="28"/>
              </w:rPr>
            </w:pPr>
            <w:r w:rsidRPr="00C0394C">
              <w:rPr>
                <w:b/>
                <w:sz w:val="28"/>
                <w:szCs w:val="28"/>
              </w:rPr>
              <w:t>+</w:t>
            </w:r>
          </w:p>
        </w:tc>
        <w:tc>
          <w:tcPr>
            <w:tcW w:w="630" w:type="dxa"/>
            <w:vAlign w:val="center"/>
          </w:tcPr>
          <w:p w:rsidR="00910F8B" w:rsidRDefault="00910F8B" w:rsidP="00267564">
            <w:pPr>
              <w:pStyle w:val="Default"/>
              <w:jc w:val="center"/>
              <w:rPr>
                <w:sz w:val="28"/>
                <w:szCs w:val="28"/>
              </w:rPr>
            </w:pPr>
          </w:p>
        </w:tc>
        <w:tc>
          <w:tcPr>
            <w:tcW w:w="631" w:type="dxa"/>
            <w:vAlign w:val="center"/>
          </w:tcPr>
          <w:p w:rsidR="00910F8B" w:rsidRDefault="00910F8B" w:rsidP="00267564">
            <w:pPr>
              <w:pStyle w:val="Default"/>
              <w:jc w:val="center"/>
              <w:rPr>
                <w:sz w:val="28"/>
                <w:szCs w:val="28"/>
              </w:rPr>
            </w:pPr>
          </w:p>
        </w:tc>
        <w:tc>
          <w:tcPr>
            <w:tcW w:w="630" w:type="dxa"/>
            <w:vAlign w:val="center"/>
          </w:tcPr>
          <w:p w:rsidR="00910F8B" w:rsidRDefault="00910F8B" w:rsidP="00267564">
            <w:pPr>
              <w:pStyle w:val="Default"/>
              <w:jc w:val="center"/>
              <w:rPr>
                <w:sz w:val="28"/>
                <w:szCs w:val="28"/>
              </w:rPr>
            </w:pPr>
          </w:p>
        </w:tc>
        <w:tc>
          <w:tcPr>
            <w:tcW w:w="1170" w:type="dxa"/>
            <w:vAlign w:val="center"/>
          </w:tcPr>
          <w:p w:rsidR="00910F8B" w:rsidRDefault="00910F8B" w:rsidP="00267564">
            <w:pPr>
              <w:pStyle w:val="Default"/>
              <w:jc w:val="center"/>
              <w:rPr>
                <w:sz w:val="28"/>
                <w:szCs w:val="28"/>
              </w:rPr>
            </w:pPr>
            <w:r>
              <w:rPr>
                <w:sz w:val="28"/>
                <w:szCs w:val="28"/>
              </w:rPr>
              <w:t>1040</w:t>
            </w:r>
          </w:p>
        </w:tc>
      </w:tr>
      <w:tr w:rsidR="00910F8B" w:rsidTr="00FA2619">
        <w:trPr>
          <w:trHeight w:val="657"/>
        </w:trPr>
        <w:tc>
          <w:tcPr>
            <w:tcW w:w="467" w:type="dxa"/>
            <w:vAlign w:val="center"/>
          </w:tcPr>
          <w:p w:rsidR="00910F8B" w:rsidRPr="00532A89" w:rsidRDefault="00910F8B" w:rsidP="00532A89">
            <w:pPr>
              <w:pStyle w:val="Default"/>
              <w:jc w:val="center"/>
              <w:rPr>
                <w:sz w:val="22"/>
                <w:szCs w:val="22"/>
              </w:rPr>
            </w:pPr>
            <w:r>
              <w:rPr>
                <w:sz w:val="22"/>
                <w:szCs w:val="22"/>
              </w:rPr>
              <w:t>7.</w:t>
            </w:r>
          </w:p>
        </w:tc>
        <w:tc>
          <w:tcPr>
            <w:tcW w:w="5399" w:type="dxa"/>
          </w:tcPr>
          <w:p w:rsidR="00910F8B" w:rsidRPr="00B12C58" w:rsidRDefault="00910F8B" w:rsidP="00C43073">
            <w:pPr>
              <w:pStyle w:val="Default"/>
              <w:rPr>
                <w:spacing w:val="-2"/>
                <w:sz w:val="22"/>
                <w:szCs w:val="22"/>
              </w:rPr>
            </w:pPr>
            <w:r w:rsidRPr="00B12C58">
              <w:rPr>
                <w:spacing w:val="-2"/>
                <w:sz w:val="22"/>
                <w:szCs w:val="22"/>
              </w:rPr>
              <w:t>Замена  отдельными участками квартальных сетей водопровода посёлка</w:t>
            </w:r>
          </w:p>
        </w:tc>
        <w:tc>
          <w:tcPr>
            <w:tcW w:w="630" w:type="dxa"/>
          </w:tcPr>
          <w:p w:rsidR="00910F8B" w:rsidRDefault="00910F8B" w:rsidP="00161D6E">
            <w:pPr>
              <w:pStyle w:val="Default"/>
              <w:jc w:val="center"/>
              <w:rPr>
                <w:sz w:val="28"/>
                <w:szCs w:val="28"/>
              </w:rPr>
            </w:pPr>
          </w:p>
        </w:tc>
        <w:tc>
          <w:tcPr>
            <w:tcW w:w="631" w:type="dxa"/>
            <w:vAlign w:val="center"/>
          </w:tcPr>
          <w:p w:rsidR="00910F8B" w:rsidRPr="00C0394C" w:rsidRDefault="00910F8B" w:rsidP="00C0394C">
            <w:pPr>
              <w:pStyle w:val="Default"/>
              <w:jc w:val="center"/>
              <w:rPr>
                <w:b/>
                <w:sz w:val="28"/>
                <w:szCs w:val="28"/>
              </w:rPr>
            </w:pPr>
            <w:r w:rsidRPr="00C0394C">
              <w:rPr>
                <w:b/>
                <w:sz w:val="28"/>
                <w:szCs w:val="28"/>
              </w:rPr>
              <w:t>+</w:t>
            </w:r>
          </w:p>
        </w:tc>
        <w:tc>
          <w:tcPr>
            <w:tcW w:w="630" w:type="dxa"/>
            <w:vAlign w:val="center"/>
          </w:tcPr>
          <w:p w:rsidR="00910F8B" w:rsidRDefault="00910F8B" w:rsidP="007C0C28">
            <w:pPr>
              <w:pStyle w:val="Default"/>
              <w:jc w:val="center"/>
              <w:rPr>
                <w:sz w:val="28"/>
                <w:szCs w:val="28"/>
              </w:rPr>
            </w:pPr>
            <w:r w:rsidRPr="00C0394C">
              <w:rPr>
                <w:b/>
                <w:sz w:val="28"/>
                <w:szCs w:val="28"/>
              </w:rPr>
              <w:t>+</w:t>
            </w:r>
          </w:p>
        </w:tc>
        <w:tc>
          <w:tcPr>
            <w:tcW w:w="631" w:type="dxa"/>
            <w:vAlign w:val="center"/>
          </w:tcPr>
          <w:p w:rsidR="00910F8B" w:rsidRDefault="00910F8B" w:rsidP="007C0C28">
            <w:pPr>
              <w:pStyle w:val="Default"/>
              <w:jc w:val="center"/>
              <w:rPr>
                <w:sz w:val="28"/>
                <w:szCs w:val="28"/>
              </w:rPr>
            </w:pPr>
            <w:r w:rsidRPr="00C0394C">
              <w:rPr>
                <w:b/>
                <w:sz w:val="28"/>
                <w:szCs w:val="28"/>
              </w:rPr>
              <w:t>+</w:t>
            </w:r>
          </w:p>
        </w:tc>
        <w:tc>
          <w:tcPr>
            <w:tcW w:w="630" w:type="dxa"/>
            <w:vAlign w:val="center"/>
          </w:tcPr>
          <w:p w:rsidR="00910F8B" w:rsidRDefault="00910F8B" w:rsidP="007C0C28">
            <w:pPr>
              <w:pStyle w:val="Default"/>
              <w:jc w:val="center"/>
              <w:rPr>
                <w:sz w:val="28"/>
                <w:szCs w:val="28"/>
              </w:rPr>
            </w:pPr>
            <w:r w:rsidRPr="00C0394C">
              <w:rPr>
                <w:b/>
                <w:sz w:val="28"/>
                <w:szCs w:val="28"/>
              </w:rPr>
              <w:t>+</w:t>
            </w:r>
          </w:p>
        </w:tc>
        <w:tc>
          <w:tcPr>
            <w:tcW w:w="1170" w:type="dxa"/>
            <w:vAlign w:val="center"/>
          </w:tcPr>
          <w:p w:rsidR="00910F8B" w:rsidRDefault="00910F8B" w:rsidP="007C0C28">
            <w:pPr>
              <w:pStyle w:val="Default"/>
              <w:jc w:val="center"/>
              <w:rPr>
                <w:sz w:val="28"/>
                <w:szCs w:val="28"/>
              </w:rPr>
            </w:pPr>
            <w:r>
              <w:rPr>
                <w:sz w:val="28"/>
                <w:szCs w:val="28"/>
              </w:rPr>
              <w:t>900</w:t>
            </w:r>
          </w:p>
        </w:tc>
      </w:tr>
      <w:tr w:rsidR="00910F8B" w:rsidTr="00FA2619">
        <w:trPr>
          <w:trHeight w:val="345"/>
        </w:trPr>
        <w:tc>
          <w:tcPr>
            <w:tcW w:w="467" w:type="dxa"/>
            <w:vAlign w:val="center"/>
          </w:tcPr>
          <w:p w:rsidR="00910F8B" w:rsidRPr="00532A89" w:rsidRDefault="00910F8B" w:rsidP="00532A89">
            <w:pPr>
              <w:pStyle w:val="Default"/>
              <w:jc w:val="center"/>
              <w:rPr>
                <w:sz w:val="22"/>
                <w:szCs w:val="22"/>
              </w:rPr>
            </w:pPr>
            <w:r>
              <w:rPr>
                <w:sz w:val="22"/>
                <w:szCs w:val="22"/>
              </w:rPr>
              <w:t>8.</w:t>
            </w:r>
          </w:p>
        </w:tc>
        <w:tc>
          <w:tcPr>
            <w:tcW w:w="5399" w:type="dxa"/>
          </w:tcPr>
          <w:p w:rsidR="00910F8B" w:rsidRPr="00B12C58" w:rsidRDefault="00910F8B" w:rsidP="00C43073">
            <w:pPr>
              <w:pStyle w:val="Default"/>
              <w:rPr>
                <w:spacing w:val="-2"/>
                <w:sz w:val="22"/>
                <w:szCs w:val="22"/>
              </w:rPr>
            </w:pPr>
            <w:r w:rsidRPr="00B12C58">
              <w:rPr>
                <w:spacing w:val="-2"/>
                <w:sz w:val="22"/>
                <w:szCs w:val="22"/>
              </w:rPr>
              <w:t>Тампонаж  скважины № 3</w:t>
            </w:r>
          </w:p>
        </w:tc>
        <w:tc>
          <w:tcPr>
            <w:tcW w:w="630" w:type="dxa"/>
          </w:tcPr>
          <w:p w:rsidR="00910F8B" w:rsidRDefault="00910F8B" w:rsidP="00161D6E">
            <w:pPr>
              <w:pStyle w:val="Default"/>
              <w:jc w:val="center"/>
              <w:rPr>
                <w:sz w:val="28"/>
                <w:szCs w:val="28"/>
              </w:rPr>
            </w:pPr>
          </w:p>
        </w:tc>
        <w:tc>
          <w:tcPr>
            <w:tcW w:w="631" w:type="dxa"/>
            <w:vAlign w:val="center"/>
          </w:tcPr>
          <w:p w:rsidR="00910F8B" w:rsidRPr="00C0394C" w:rsidRDefault="00910F8B" w:rsidP="00C0394C">
            <w:pPr>
              <w:pStyle w:val="Default"/>
              <w:jc w:val="center"/>
              <w:rPr>
                <w:b/>
                <w:sz w:val="28"/>
                <w:szCs w:val="28"/>
              </w:rPr>
            </w:pPr>
            <w:r w:rsidRPr="00C0394C">
              <w:rPr>
                <w:b/>
                <w:sz w:val="28"/>
                <w:szCs w:val="28"/>
              </w:rPr>
              <w:t>+</w:t>
            </w:r>
          </w:p>
        </w:tc>
        <w:tc>
          <w:tcPr>
            <w:tcW w:w="630" w:type="dxa"/>
          </w:tcPr>
          <w:p w:rsidR="00910F8B" w:rsidRDefault="00910F8B" w:rsidP="00161D6E">
            <w:pPr>
              <w:pStyle w:val="Default"/>
              <w:jc w:val="center"/>
              <w:rPr>
                <w:sz w:val="28"/>
                <w:szCs w:val="28"/>
              </w:rPr>
            </w:pPr>
          </w:p>
        </w:tc>
        <w:tc>
          <w:tcPr>
            <w:tcW w:w="631" w:type="dxa"/>
          </w:tcPr>
          <w:p w:rsidR="00910F8B" w:rsidRDefault="00910F8B" w:rsidP="00161D6E">
            <w:pPr>
              <w:pStyle w:val="Default"/>
              <w:jc w:val="center"/>
              <w:rPr>
                <w:sz w:val="28"/>
                <w:szCs w:val="28"/>
              </w:rPr>
            </w:pPr>
          </w:p>
        </w:tc>
        <w:tc>
          <w:tcPr>
            <w:tcW w:w="630" w:type="dxa"/>
          </w:tcPr>
          <w:p w:rsidR="00910F8B" w:rsidRDefault="00910F8B" w:rsidP="00161D6E">
            <w:pPr>
              <w:pStyle w:val="Default"/>
              <w:jc w:val="center"/>
              <w:rPr>
                <w:sz w:val="28"/>
                <w:szCs w:val="28"/>
              </w:rPr>
            </w:pPr>
          </w:p>
        </w:tc>
        <w:tc>
          <w:tcPr>
            <w:tcW w:w="1170" w:type="dxa"/>
          </w:tcPr>
          <w:p w:rsidR="00910F8B" w:rsidRDefault="00910F8B" w:rsidP="00161D6E">
            <w:pPr>
              <w:pStyle w:val="Default"/>
              <w:jc w:val="center"/>
              <w:rPr>
                <w:sz w:val="28"/>
                <w:szCs w:val="28"/>
              </w:rPr>
            </w:pPr>
            <w:r>
              <w:rPr>
                <w:sz w:val="28"/>
                <w:szCs w:val="28"/>
              </w:rPr>
              <w:t>280</w:t>
            </w:r>
          </w:p>
        </w:tc>
      </w:tr>
      <w:tr w:rsidR="00910F8B" w:rsidTr="00FA2619">
        <w:trPr>
          <w:trHeight w:val="354"/>
        </w:trPr>
        <w:tc>
          <w:tcPr>
            <w:tcW w:w="467" w:type="dxa"/>
            <w:vAlign w:val="center"/>
          </w:tcPr>
          <w:p w:rsidR="00910F8B" w:rsidRPr="00532A89" w:rsidRDefault="00910F8B" w:rsidP="00532A89">
            <w:pPr>
              <w:pStyle w:val="Default"/>
              <w:jc w:val="center"/>
              <w:rPr>
                <w:sz w:val="22"/>
                <w:szCs w:val="22"/>
              </w:rPr>
            </w:pPr>
            <w:r>
              <w:rPr>
                <w:sz w:val="22"/>
                <w:szCs w:val="22"/>
              </w:rPr>
              <w:t>9.</w:t>
            </w:r>
          </w:p>
        </w:tc>
        <w:tc>
          <w:tcPr>
            <w:tcW w:w="5399" w:type="dxa"/>
          </w:tcPr>
          <w:p w:rsidR="00910F8B" w:rsidRPr="00B12C58" w:rsidRDefault="00910F8B" w:rsidP="00C43073">
            <w:pPr>
              <w:pStyle w:val="Default"/>
              <w:rPr>
                <w:spacing w:val="-2"/>
                <w:sz w:val="22"/>
                <w:szCs w:val="22"/>
              </w:rPr>
            </w:pPr>
            <w:r w:rsidRPr="00B12C58">
              <w:rPr>
                <w:spacing w:val="-2"/>
                <w:sz w:val="22"/>
                <w:szCs w:val="22"/>
              </w:rPr>
              <w:t>Восстановление санитарной зоны охраны</w:t>
            </w:r>
            <w:r>
              <w:rPr>
                <w:spacing w:val="-2"/>
                <w:sz w:val="22"/>
                <w:szCs w:val="22"/>
              </w:rPr>
              <w:t xml:space="preserve"> скважин</w:t>
            </w:r>
          </w:p>
        </w:tc>
        <w:tc>
          <w:tcPr>
            <w:tcW w:w="630" w:type="dxa"/>
          </w:tcPr>
          <w:p w:rsidR="00910F8B" w:rsidRDefault="00910F8B" w:rsidP="00161D6E">
            <w:pPr>
              <w:pStyle w:val="Default"/>
              <w:jc w:val="center"/>
              <w:rPr>
                <w:sz w:val="28"/>
                <w:szCs w:val="28"/>
              </w:rPr>
            </w:pPr>
          </w:p>
        </w:tc>
        <w:tc>
          <w:tcPr>
            <w:tcW w:w="631" w:type="dxa"/>
            <w:vAlign w:val="center"/>
          </w:tcPr>
          <w:p w:rsidR="00910F8B" w:rsidRPr="00C0394C" w:rsidRDefault="00910F8B" w:rsidP="00C0394C">
            <w:pPr>
              <w:pStyle w:val="Default"/>
              <w:jc w:val="center"/>
              <w:rPr>
                <w:b/>
                <w:sz w:val="28"/>
                <w:szCs w:val="28"/>
              </w:rPr>
            </w:pPr>
          </w:p>
        </w:tc>
        <w:tc>
          <w:tcPr>
            <w:tcW w:w="630" w:type="dxa"/>
          </w:tcPr>
          <w:p w:rsidR="00910F8B" w:rsidRDefault="00910F8B" w:rsidP="00161D6E">
            <w:pPr>
              <w:pStyle w:val="Default"/>
              <w:jc w:val="center"/>
              <w:rPr>
                <w:sz w:val="28"/>
                <w:szCs w:val="28"/>
              </w:rPr>
            </w:pPr>
            <w:r w:rsidRPr="00C0394C">
              <w:rPr>
                <w:b/>
                <w:sz w:val="28"/>
                <w:szCs w:val="28"/>
              </w:rPr>
              <w:t>+</w:t>
            </w:r>
          </w:p>
        </w:tc>
        <w:tc>
          <w:tcPr>
            <w:tcW w:w="631" w:type="dxa"/>
          </w:tcPr>
          <w:p w:rsidR="00910F8B" w:rsidRDefault="00910F8B" w:rsidP="00161D6E">
            <w:pPr>
              <w:pStyle w:val="Default"/>
              <w:jc w:val="center"/>
              <w:rPr>
                <w:sz w:val="28"/>
                <w:szCs w:val="28"/>
              </w:rPr>
            </w:pPr>
          </w:p>
        </w:tc>
        <w:tc>
          <w:tcPr>
            <w:tcW w:w="630" w:type="dxa"/>
          </w:tcPr>
          <w:p w:rsidR="00910F8B" w:rsidRDefault="00910F8B" w:rsidP="00161D6E">
            <w:pPr>
              <w:pStyle w:val="Default"/>
              <w:jc w:val="center"/>
              <w:rPr>
                <w:sz w:val="28"/>
                <w:szCs w:val="28"/>
              </w:rPr>
            </w:pPr>
          </w:p>
        </w:tc>
        <w:tc>
          <w:tcPr>
            <w:tcW w:w="1170" w:type="dxa"/>
          </w:tcPr>
          <w:p w:rsidR="00910F8B" w:rsidRDefault="00910F8B" w:rsidP="00161D6E">
            <w:pPr>
              <w:pStyle w:val="Default"/>
              <w:jc w:val="center"/>
              <w:rPr>
                <w:sz w:val="28"/>
                <w:szCs w:val="28"/>
              </w:rPr>
            </w:pPr>
            <w:r>
              <w:rPr>
                <w:sz w:val="28"/>
                <w:szCs w:val="28"/>
              </w:rPr>
              <w:t>275</w:t>
            </w:r>
          </w:p>
        </w:tc>
      </w:tr>
      <w:tr w:rsidR="00910F8B" w:rsidTr="00FA2619">
        <w:trPr>
          <w:trHeight w:val="531"/>
        </w:trPr>
        <w:tc>
          <w:tcPr>
            <w:tcW w:w="467" w:type="dxa"/>
            <w:vAlign w:val="center"/>
          </w:tcPr>
          <w:p w:rsidR="00910F8B" w:rsidRPr="00532A89" w:rsidRDefault="00910F8B" w:rsidP="00532A89">
            <w:pPr>
              <w:pStyle w:val="Default"/>
              <w:jc w:val="center"/>
              <w:rPr>
                <w:sz w:val="22"/>
                <w:szCs w:val="22"/>
              </w:rPr>
            </w:pPr>
            <w:r>
              <w:t>10</w:t>
            </w:r>
          </w:p>
        </w:tc>
        <w:tc>
          <w:tcPr>
            <w:tcW w:w="5399" w:type="dxa"/>
          </w:tcPr>
          <w:p w:rsidR="00910F8B" w:rsidRPr="00B12C58" w:rsidRDefault="00910F8B" w:rsidP="00C43073">
            <w:pPr>
              <w:pStyle w:val="Default"/>
              <w:rPr>
                <w:spacing w:val="-2"/>
                <w:sz w:val="22"/>
                <w:szCs w:val="22"/>
              </w:rPr>
            </w:pPr>
            <w:r w:rsidRPr="00B12C58">
              <w:rPr>
                <w:spacing w:val="-2"/>
                <w:sz w:val="22"/>
                <w:szCs w:val="22"/>
              </w:rPr>
              <w:t>Замена  сетей водопровода от скважин до приёмного резервуара ВНС-2</w:t>
            </w:r>
          </w:p>
        </w:tc>
        <w:tc>
          <w:tcPr>
            <w:tcW w:w="630" w:type="dxa"/>
          </w:tcPr>
          <w:p w:rsidR="00910F8B" w:rsidRDefault="00910F8B" w:rsidP="00161D6E">
            <w:pPr>
              <w:pStyle w:val="Default"/>
              <w:jc w:val="center"/>
              <w:rPr>
                <w:sz w:val="28"/>
                <w:szCs w:val="28"/>
              </w:rPr>
            </w:pPr>
          </w:p>
        </w:tc>
        <w:tc>
          <w:tcPr>
            <w:tcW w:w="631" w:type="dxa"/>
            <w:vAlign w:val="center"/>
          </w:tcPr>
          <w:p w:rsidR="00910F8B" w:rsidRPr="00C0394C" w:rsidRDefault="00910F8B" w:rsidP="00C0394C">
            <w:pPr>
              <w:pStyle w:val="Default"/>
              <w:jc w:val="center"/>
              <w:rPr>
                <w:b/>
                <w:sz w:val="28"/>
                <w:szCs w:val="28"/>
              </w:rPr>
            </w:pPr>
          </w:p>
        </w:tc>
        <w:tc>
          <w:tcPr>
            <w:tcW w:w="630" w:type="dxa"/>
          </w:tcPr>
          <w:p w:rsidR="00910F8B" w:rsidRDefault="00910F8B" w:rsidP="00161D6E">
            <w:pPr>
              <w:pStyle w:val="Default"/>
              <w:jc w:val="center"/>
              <w:rPr>
                <w:sz w:val="28"/>
                <w:szCs w:val="28"/>
              </w:rPr>
            </w:pPr>
          </w:p>
        </w:tc>
        <w:tc>
          <w:tcPr>
            <w:tcW w:w="631" w:type="dxa"/>
            <w:vAlign w:val="center"/>
          </w:tcPr>
          <w:p w:rsidR="00910F8B" w:rsidRDefault="00910F8B" w:rsidP="00267564">
            <w:pPr>
              <w:pStyle w:val="Default"/>
              <w:jc w:val="center"/>
              <w:rPr>
                <w:sz w:val="28"/>
                <w:szCs w:val="28"/>
              </w:rPr>
            </w:pPr>
            <w:r w:rsidRPr="00C0394C">
              <w:rPr>
                <w:b/>
                <w:sz w:val="28"/>
                <w:szCs w:val="28"/>
              </w:rPr>
              <w:t>+</w:t>
            </w:r>
          </w:p>
        </w:tc>
        <w:tc>
          <w:tcPr>
            <w:tcW w:w="630" w:type="dxa"/>
          </w:tcPr>
          <w:p w:rsidR="00910F8B" w:rsidRDefault="00910F8B" w:rsidP="00161D6E">
            <w:pPr>
              <w:pStyle w:val="Default"/>
              <w:jc w:val="center"/>
              <w:rPr>
                <w:sz w:val="28"/>
                <w:szCs w:val="28"/>
              </w:rPr>
            </w:pPr>
          </w:p>
        </w:tc>
        <w:tc>
          <w:tcPr>
            <w:tcW w:w="1170" w:type="dxa"/>
            <w:vAlign w:val="center"/>
          </w:tcPr>
          <w:p w:rsidR="00910F8B" w:rsidRDefault="00910F8B" w:rsidP="00536C50">
            <w:pPr>
              <w:pStyle w:val="Default"/>
              <w:jc w:val="center"/>
              <w:rPr>
                <w:sz w:val="28"/>
                <w:szCs w:val="28"/>
              </w:rPr>
            </w:pPr>
            <w:r>
              <w:rPr>
                <w:sz w:val="28"/>
                <w:szCs w:val="28"/>
              </w:rPr>
              <w:t>480</w:t>
            </w:r>
          </w:p>
        </w:tc>
      </w:tr>
      <w:tr w:rsidR="00910F8B" w:rsidTr="008053ED">
        <w:tc>
          <w:tcPr>
            <w:tcW w:w="10188" w:type="dxa"/>
            <w:gridSpan w:val="8"/>
          </w:tcPr>
          <w:p w:rsidR="00910F8B" w:rsidRPr="0085534B" w:rsidRDefault="00910F8B" w:rsidP="00161D6E">
            <w:pPr>
              <w:pStyle w:val="Default"/>
              <w:jc w:val="center"/>
            </w:pPr>
            <w:r w:rsidRPr="0085534B">
              <w:rPr>
                <w:b/>
              </w:rPr>
              <w:t>ВОДООТВЕДЕНИЕ</w:t>
            </w:r>
          </w:p>
        </w:tc>
      </w:tr>
      <w:tr w:rsidR="00910F8B" w:rsidTr="00FA2619">
        <w:trPr>
          <w:trHeight w:val="604"/>
        </w:trPr>
        <w:tc>
          <w:tcPr>
            <w:tcW w:w="467" w:type="dxa"/>
            <w:vAlign w:val="center"/>
          </w:tcPr>
          <w:p w:rsidR="00910F8B" w:rsidRPr="00532A89" w:rsidRDefault="00910F8B" w:rsidP="008629D9">
            <w:pPr>
              <w:pStyle w:val="Default"/>
            </w:pPr>
            <w:r>
              <w:t>11</w:t>
            </w:r>
          </w:p>
        </w:tc>
        <w:tc>
          <w:tcPr>
            <w:tcW w:w="5399" w:type="dxa"/>
          </w:tcPr>
          <w:p w:rsidR="00910F8B" w:rsidRPr="008629D9" w:rsidRDefault="00910F8B" w:rsidP="008629D9">
            <w:pPr>
              <w:rPr>
                <w:rFonts w:ascii="Times New Roman" w:hAnsi="Times New Roman"/>
              </w:rPr>
            </w:pPr>
            <w:r w:rsidRPr="008629D9">
              <w:rPr>
                <w:rFonts w:ascii="Times New Roman" w:hAnsi="Times New Roman"/>
              </w:rPr>
              <w:t xml:space="preserve">Проведение обязательного энергетического обследования очистных сооружений </w:t>
            </w:r>
          </w:p>
        </w:tc>
        <w:tc>
          <w:tcPr>
            <w:tcW w:w="630" w:type="dxa"/>
            <w:vAlign w:val="center"/>
          </w:tcPr>
          <w:p w:rsidR="00910F8B" w:rsidRPr="00C0394C" w:rsidRDefault="00910F8B" w:rsidP="008629D9">
            <w:pPr>
              <w:pStyle w:val="Default"/>
              <w:rPr>
                <w:b/>
                <w:sz w:val="28"/>
                <w:szCs w:val="28"/>
              </w:rPr>
            </w:pPr>
          </w:p>
        </w:tc>
        <w:tc>
          <w:tcPr>
            <w:tcW w:w="631" w:type="dxa"/>
            <w:vAlign w:val="center"/>
          </w:tcPr>
          <w:p w:rsidR="00910F8B" w:rsidRDefault="00910F8B" w:rsidP="00AB6415">
            <w:pPr>
              <w:pStyle w:val="Default"/>
              <w:jc w:val="center"/>
              <w:rPr>
                <w:sz w:val="28"/>
                <w:szCs w:val="28"/>
              </w:rPr>
            </w:pPr>
            <w:r w:rsidRPr="00C0394C">
              <w:rPr>
                <w:b/>
                <w:sz w:val="28"/>
                <w:szCs w:val="28"/>
              </w:rPr>
              <w:t>+</w:t>
            </w:r>
          </w:p>
        </w:tc>
        <w:tc>
          <w:tcPr>
            <w:tcW w:w="630" w:type="dxa"/>
            <w:vAlign w:val="center"/>
          </w:tcPr>
          <w:p w:rsidR="00910F8B" w:rsidRPr="00C0394C" w:rsidRDefault="00910F8B" w:rsidP="00C0394C">
            <w:pPr>
              <w:pStyle w:val="Default"/>
              <w:jc w:val="center"/>
              <w:rPr>
                <w:b/>
                <w:sz w:val="28"/>
                <w:szCs w:val="28"/>
              </w:rPr>
            </w:pPr>
          </w:p>
        </w:tc>
        <w:tc>
          <w:tcPr>
            <w:tcW w:w="631" w:type="dxa"/>
          </w:tcPr>
          <w:p w:rsidR="00910F8B" w:rsidRPr="00161D6E" w:rsidRDefault="00910F8B" w:rsidP="00161D6E">
            <w:pPr>
              <w:pStyle w:val="Default"/>
              <w:jc w:val="center"/>
              <w:rPr>
                <w:sz w:val="28"/>
                <w:szCs w:val="28"/>
              </w:rPr>
            </w:pPr>
          </w:p>
        </w:tc>
        <w:tc>
          <w:tcPr>
            <w:tcW w:w="630" w:type="dxa"/>
          </w:tcPr>
          <w:p w:rsidR="00910F8B" w:rsidRPr="00161D6E" w:rsidRDefault="00910F8B" w:rsidP="00161D6E">
            <w:pPr>
              <w:pStyle w:val="Default"/>
              <w:jc w:val="center"/>
              <w:rPr>
                <w:sz w:val="28"/>
                <w:szCs w:val="28"/>
              </w:rPr>
            </w:pPr>
          </w:p>
        </w:tc>
        <w:tc>
          <w:tcPr>
            <w:tcW w:w="1170" w:type="dxa"/>
          </w:tcPr>
          <w:p w:rsidR="00910F8B" w:rsidRPr="00587F5F" w:rsidRDefault="00910F8B" w:rsidP="00161D6E">
            <w:pPr>
              <w:pStyle w:val="Default"/>
              <w:jc w:val="center"/>
              <w:rPr>
                <w:sz w:val="28"/>
                <w:szCs w:val="28"/>
              </w:rPr>
            </w:pPr>
          </w:p>
          <w:p w:rsidR="00910F8B" w:rsidRPr="00587F5F" w:rsidRDefault="00910F8B" w:rsidP="00161D6E">
            <w:pPr>
              <w:pStyle w:val="Default"/>
              <w:jc w:val="center"/>
              <w:rPr>
                <w:sz w:val="28"/>
                <w:szCs w:val="28"/>
              </w:rPr>
            </w:pPr>
            <w:r w:rsidRPr="00587F5F">
              <w:rPr>
                <w:sz w:val="28"/>
                <w:szCs w:val="28"/>
              </w:rPr>
              <w:t>1 100</w:t>
            </w:r>
          </w:p>
        </w:tc>
      </w:tr>
      <w:tr w:rsidR="00910F8B" w:rsidTr="00FA2619">
        <w:tc>
          <w:tcPr>
            <w:tcW w:w="467" w:type="dxa"/>
            <w:vAlign w:val="center"/>
          </w:tcPr>
          <w:p w:rsidR="00910F8B" w:rsidRPr="00532A89" w:rsidRDefault="00910F8B" w:rsidP="00532A89">
            <w:pPr>
              <w:pStyle w:val="Default"/>
              <w:jc w:val="center"/>
            </w:pPr>
            <w:r>
              <w:t>12</w:t>
            </w:r>
          </w:p>
        </w:tc>
        <w:tc>
          <w:tcPr>
            <w:tcW w:w="5399" w:type="dxa"/>
          </w:tcPr>
          <w:p w:rsidR="00910F8B" w:rsidRPr="008629D9" w:rsidRDefault="00910F8B" w:rsidP="008629D9">
            <w:pPr>
              <w:rPr>
                <w:rFonts w:ascii="Times New Roman" w:hAnsi="Times New Roman"/>
              </w:rPr>
            </w:pPr>
            <w:r w:rsidRPr="008629D9">
              <w:rPr>
                <w:rFonts w:ascii="Times New Roman" w:hAnsi="Times New Roman"/>
              </w:rPr>
              <w:t xml:space="preserve">Разработка проектно-сметной документации  по устройству на базе первичных отстойников  сооружений полной биологической очистки </w:t>
            </w:r>
          </w:p>
        </w:tc>
        <w:tc>
          <w:tcPr>
            <w:tcW w:w="630" w:type="dxa"/>
            <w:vAlign w:val="center"/>
          </w:tcPr>
          <w:p w:rsidR="00910F8B" w:rsidRPr="00C0394C" w:rsidRDefault="00910F8B" w:rsidP="00C0394C">
            <w:pPr>
              <w:pStyle w:val="Default"/>
              <w:jc w:val="center"/>
              <w:rPr>
                <w:b/>
                <w:sz w:val="28"/>
                <w:szCs w:val="28"/>
              </w:rPr>
            </w:pPr>
            <w:r w:rsidRPr="00C0394C">
              <w:rPr>
                <w:b/>
                <w:sz w:val="28"/>
                <w:szCs w:val="28"/>
              </w:rPr>
              <w:t>+</w:t>
            </w:r>
          </w:p>
        </w:tc>
        <w:tc>
          <w:tcPr>
            <w:tcW w:w="631" w:type="dxa"/>
            <w:vAlign w:val="center"/>
          </w:tcPr>
          <w:p w:rsidR="00910F8B" w:rsidRPr="00C0394C" w:rsidRDefault="00910F8B" w:rsidP="00C0394C">
            <w:pPr>
              <w:pStyle w:val="Default"/>
              <w:jc w:val="center"/>
              <w:rPr>
                <w:b/>
                <w:sz w:val="28"/>
                <w:szCs w:val="28"/>
              </w:rPr>
            </w:pPr>
          </w:p>
        </w:tc>
        <w:tc>
          <w:tcPr>
            <w:tcW w:w="630" w:type="dxa"/>
            <w:vAlign w:val="center"/>
          </w:tcPr>
          <w:p w:rsidR="00910F8B" w:rsidRPr="00C0394C" w:rsidRDefault="00910F8B" w:rsidP="00C0394C">
            <w:pPr>
              <w:pStyle w:val="Default"/>
              <w:jc w:val="center"/>
              <w:rPr>
                <w:b/>
                <w:sz w:val="28"/>
                <w:szCs w:val="28"/>
              </w:rPr>
            </w:pPr>
          </w:p>
        </w:tc>
        <w:tc>
          <w:tcPr>
            <w:tcW w:w="631" w:type="dxa"/>
          </w:tcPr>
          <w:p w:rsidR="00910F8B" w:rsidRPr="00161D6E" w:rsidRDefault="00910F8B" w:rsidP="00161D6E">
            <w:pPr>
              <w:pStyle w:val="Default"/>
              <w:jc w:val="center"/>
              <w:rPr>
                <w:sz w:val="28"/>
                <w:szCs w:val="28"/>
              </w:rPr>
            </w:pPr>
          </w:p>
        </w:tc>
        <w:tc>
          <w:tcPr>
            <w:tcW w:w="630" w:type="dxa"/>
          </w:tcPr>
          <w:p w:rsidR="00910F8B" w:rsidRPr="00161D6E" w:rsidRDefault="00910F8B" w:rsidP="00161D6E">
            <w:pPr>
              <w:pStyle w:val="Default"/>
              <w:jc w:val="center"/>
              <w:rPr>
                <w:sz w:val="28"/>
                <w:szCs w:val="28"/>
              </w:rPr>
            </w:pPr>
          </w:p>
        </w:tc>
        <w:tc>
          <w:tcPr>
            <w:tcW w:w="1170" w:type="dxa"/>
            <w:vAlign w:val="center"/>
          </w:tcPr>
          <w:p w:rsidR="00910F8B" w:rsidRPr="00587F5F" w:rsidRDefault="00910F8B" w:rsidP="00FA2619">
            <w:pPr>
              <w:pStyle w:val="Default"/>
              <w:jc w:val="center"/>
              <w:rPr>
                <w:sz w:val="28"/>
                <w:szCs w:val="28"/>
              </w:rPr>
            </w:pPr>
            <w:r w:rsidRPr="00587F5F">
              <w:rPr>
                <w:sz w:val="28"/>
                <w:szCs w:val="28"/>
              </w:rPr>
              <w:t>200</w:t>
            </w:r>
          </w:p>
        </w:tc>
      </w:tr>
      <w:tr w:rsidR="00910F8B" w:rsidTr="00D350EA">
        <w:trPr>
          <w:trHeight w:val="927"/>
        </w:trPr>
        <w:tc>
          <w:tcPr>
            <w:tcW w:w="467" w:type="dxa"/>
            <w:vAlign w:val="center"/>
          </w:tcPr>
          <w:p w:rsidR="00910F8B" w:rsidRPr="00532A89" w:rsidRDefault="00910F8B" w:rsidP="00862D6E">
            <w:pPr>
              <w:pStyle w:val="Default"/>
            </w:pPr>
            <w:r>
              <w:t>13</w:t>
            </w:r>
          </w:p>
        </w:tc>
        <w:tc>
          <w:tcPr>
            <w:tcW w:w="5399" w:type="dxa"/>
          </w:tcPr>
          <w:p w:rsidR="00910F8B" w:rsidRPr="008629D9" w:rsidRDefault="00910F8B" w:rsidP="008629D9">
            <w:pPr>
              <w:rPr>
                <w:rFonts w:ascii="Times New Roman" w:hAnsi="Times New Roman"/>
              </w:rPr>
            </w:pPr>
            <w:r w:rsidRPr="008629D9">
              <w:rPr>
                <w:rFonts w:ascii="Times New Roman" w:hAnsi="Times New Roman"/>
              </w:rPr>
              <w:t>Замена участка магистральных канализационных сетей диаметр 350 мм, длина 1200м.в районе пересечения с нефтепроводом</w:t>
            </w:r>
          </w:p>
        </w:tc>
        <w:tc>
          <w:tcPr>
            <w:tcW w:w="630" w:type="dxa"/>
            <w:vAlign w:val="center"/>
          </w:tcPr>
          <w:p w:rsidR="00910F8B" w:rsidRPr="00C0394C" w:rsidRDefault="00910F8B" w:rsidP="00C0394C">
            <w:pPr>
              <w:pStyle w:val="Default"/>
              <w:jc w:val="center"/>
              <w:rPr>
                <w:b/>
                <w:sz w:val="28"/>
                <w:szCs w:val="28"/>
              </w:rPr>
            </w:pPr>
          </w:p>
        </w:tc>
        <w:tc>
          <w:tcPr>
            <w:tcW w:w="631" w:type="dxa"/>
            <w:vAlign w:val="center"/>
          </w:tcPr>
          <w:p w:rsidR="00910F8B" w:rsidRPr="00C0394C" w:rsidRDefault="00910F8B" w:rsidP="00C0394C">
            <w:pPr>
              <w:pStyle w:val="Default"/>
              <w:jc w:val="center"/>
              <w:rPr>
                <w:b/>
                <w:sz w:val="28"/>
                <w:szCs w:val="28"/>
              </w:rPr>
            </w:pPr>
          </w:p>
        </w:tc>
        <w:tc>
          <w:tcPr>
            <w:tcW w:w="630" w:type="dxa"/>
            <w:vAlign w:val="center"/>
          </w:tcPr>
          <w:p w:rsidR="00910F8B" w:rsidRPr="00C0394C" w:rsidRDefault="00910F8B" w:rsidP="00C0394C">
            <w:pPr>
              <w:pStyle w:val="Default"/>
              <w:jc w:val="center"/>
              <w:rPr>
                <w:b/>
                <w:sz w:val="28"/>
                <w:szCs w:val="28"/>
              </w:rPr>
            </w:pPr>
          </w:p>
        </w:tc>
        <w:tc>
          <w:tcPr>
            <w:tcW w:w="631" w:type="dxa"/>
          </w:tcPr>
          <w:p w:rsidR="00910F8B" w:rsidRDefault="00910F8B" w:rsidP="00161D6E">
            <w:pPr>
              <w:pStyle w:val="Default"/>
              <w:jc w:val="center"/>
              <w:rPr>
                <w:b/>
                <w:sz w:val="28"/>
                <w:szCs w:val="28"/>
              </w:rPr>
            </w:pPr>
          </w:p>
          <w:p w:rsidR="00910F8B" w:rsidRPr="00161D6E" w:rsidRDefault="00910F8B" w:rsidP="00161D6E">
            <w:pPr>
              <w:pStyle w:val="Default"/>
              <w:jc w:val="center"/>
              <w:rPr>
                <w:sz w:val="28"/>
                <w:szCs w:val="28"/>
              </w:rPr>
            </w:pPr>
            <w:r w:rsidRPr="00C0394C">
              <w:rPr>
                <w:b/>
                <w:sz w:val="28"/>
                <w:szCs w:val="28"/>
              </w:rPr>
              <w:t>+</w:t>
            </w:r>
          </w:p>
        </w:tc>
        <w:tc>
          <w:tcPr>
            <w:tcW w:w="630" w:type="dxa"/>
          </w:tcPr>
          <w:p w:rsidR="00910F8B" w:rsidRDefault="00910F8B" w:rsidP="00161D6E">
            <w:pPr>
              <w:pStyle w:val="Default"/>
              <w:jc w:val="center"/>
              <w:rPr>
                <w:b/>
                <w:sz w:val="28"/>
                <w:szCs w:val="28"/>
              </w:rPr>
            </w:pPr>
          </w:p>
          <w:p w:rsidR="00910F8B" w:rsidRPr="00161D6E" w:rsidRDefault="00910F8B" w:rsidP="00161D6E">
            <w:pPr>
              <w:pStyle w:val="Default"/>
              <w:jc w:val="center"/>
              <w:rPr>
                <w:sz w:val="28"/>
                <w:szCs w:val="28"/>
              </w:rPr>
            </w:pPr>
          </w:p>
        </w:tc>
        <w:tc>
          <w:tcPr>
            <w:tcW w:w="1170" w:type="dxa"/>
          </w:tcPr>
          <w:p w:rsidR="00910F8B" w:rsidRDefault="00910F8B" w:rsidP="00161D6E">
            <w:pPr>
              <w:pStyle w:val="Default"/>
              <w:jc w:val="center"/>
              <w:rPr>
                <w:sz w:val="28"/>
                <w:szCs w:val="28"/>
              </w:rPr>
            </w:pPr>
          </w:p>
          <w:p w:rsidR="00910F8B" w:rsidRPr="00161D6E" w:rsidRDefault="00910F8B" w:rsidP="00161D6E">
            <w:pPr>
              <w:pStyle w:val="Default"/>
              <w:jc w:val="center"/>
              <w:rPr>
                <w:sz w:val="28"/>
                <w:szCs w:val="28"/>
              </w:rPr>
            </w:pPr>
            <w:r>
              <w:rPr>
                <w:sz w:val="28"/>
                <w:szCs w:val="28"/>
              </w:rPr>
              <w:t>4 400</w:t>
            </w:r>
          </w:p>
        </w:tc>
      </w:tr>
      <w:tr w:rsidR="00910F8B" w:rsidTr="00587F5F">
        <w:trPr>
          <w:trHeight w:val="569"/>
        </w:trPr>
        <w:tc>
          <w:tcPr>
            <w:tcW w:w="467" w:type="dxa"/>
            <w:vAlign w:val="center"/>
          </w:tcPr>
          <w:p w:rsidR="00910F8B" w:rsidRPr="00532A89" w:rsidRDefault="00910F8B" w:rsidP="00862D6E">
            <w:pPr>
              <w:pStyle w:val="Default"/>
            </w:pPr>
            <w:r>
              <w:t>14</w:t>
            </w:r>
          </w:p>
        </w:tc>
        <w:tc>
          <w:tcPr>
            <w:tcW w:w="5399" w:type="dxa"/>
          </w:tcPr>
          <w:p w:rsidR="00910F8B" w:rsidRPr="008629D9" w:rsidRDefault="00910F8B" w:rsidP="008629D9">
            <w:pPr>
              <w:rPr>
                <w:rFonts w:ascii="Times New Roman" w:hAnsi="Times New Roman"/>
              </w:rPr>
            </w:pPr>
            <w:r w:rsidRPr="008629D9">
              <w:rPr>
                <w:rFonts w:ascii="Times New Roman" w:hAnsi="Times New Roman"/>
              </w:rPr>
              <w:t xml:space="preserve">Устройство на базе первичных отстойников  сооружений полной биологической очистки </w:t>
            </w:r>
          </w:p>
        </w:tc>
        <w:tc>
          <w:tcPr>
            <w:tcW w:w="630" w:type="dxa"/>
            <w:vAlign w:val="center"/>
          </w:tcPr>
          <w:p w:rsidR="00910F8B" w:rsidRPr="00C0394C" w:rsidRDefault="00910F8B" w:rsidP="00C0394C">
            <w:pPr>
              <w:pStyle w:val="Default"/>
              <w:jc w:val="center"/>
              <w:rPr>
                <w:b/>
                <w:sz w:val="28"/>
                <w:szCs w:val="28"/>
              </w:rPr>
            </w:pPr>
          </w:p>
        </w:tc>
        <w:tc>
          <w:tcPr>
            <w:tcW w:w="631" w:type="dxa"/>
            <w:vAlign w:val="center"/>
          </w:tcPr>
          <w:p w:rsidR="00910F8B" w:rsidRPr="00C0394C" w:rsidRDefault="00910F8B" w:rsidP="00C0394C">
            <w:pPr>
              <w:pStyle w:val="Default"/>
              <w:jc w:val="center"/>
              <w:rPr>
                <w:b/>
                <w:sz w:val="28"/>
                <w:szCs w:val="28"/>
              </w:rPr>
            </w:pPr>
          </w:p>
        </w:tc>
        <w:tc>
          <w:tcPr>
            <w:tcW w:w="630" w:type="dxa"/>
            <w:vAlign w:val="center"/>
          </w:tcPr>
          <w:p w:rsidR="00910F8B" w:rsidRPr="00C0394C" w:rsidRDefault="00910F8B" w:rsidP="00C0394C">
            <w:pPr>
              <w:pStyle w:val="Default"/>
              <w:jc w:val="center"/>
              <w:rPr>
                <w:b/>
                <w:sz w:val="28"/>
                <w:szCs w:val="28"/>
              </w:rPr>
            </w:pPr>
          </w:p>
        </w:tc>
        <w:tc>
          <w:tcPr>
            <w:tcW w:w="631" w:type="dxa"/>
            <w:vAlign w:val="center"/>
          </w:tcPr>
          <w:p w:rsidR="00910F8B" w:rsidRPr="00536C50" w:rsidRDefault="00910F8B" w:rsidP="00587F5F">
            <w:pPr>
              <w:rPr>
                <w:rFonts w:ascii="Times New Roman" w:hAnsi="Times New Roman"/>
                <w:b/>
                <w:sz w:val="28"/>
                <w:szCs w:val="28"/>
              </w:rPr>
            </w:pPr>
          </w:p>
        </w:tc>
        <w:tc>
          <w:tcPr>
            <w:tcW w:w="630" w:type="dxa"/>
          </w:tcPr>
          <w:p w:rsidR="00910F8B" w:rsidRDefault="00910F8B" w:rsidP="00161D6E">
            <w:pPr>
              <w:pStyle w:val="Default"/>
              <w:jc w:val="center"/>
              <w:rPr>
                <w:b/>
                <w:sz w:val="28"/>
                <w:szCs w:val="28"/>
              </w:rPr>
            </w:pPr>
          </w:p>
          <w:p w:rsidR="00910F8B" w:rsidRPr="00161D6E" w:rsidRDefault="00910F8B" w:rsidP="00161D6E">
            <w:pPr>
              <w:pStyle w:val="Default"/>
              <w:jc w:val="center"/>
              <w:rPr>
                <w:sz w:val="28"/>
                <w:szCs w:val="28"/>
              </w:rPr>
            </w:pPr>
            <w:r w:rsidRPr="00536C50">
              <w:rPr>
                <w:b/>
                <w:sz w:val="28"/>
                <w:szCs w:val="28"/>
              </w:rPr>
              <w:t>+</w:t>
            </w:r>
          </w:p>
        </w:tc>
        <w:tc>
          <w:tcPr>
            <w:tcW w:w="1170" w:type="dxa"/>
          </w:tcPr>
          <w:p w:rsidR="00910F8B" w:rsidRDefault="00910F8B" w:rsidP="00161D6E">
            <w:pPr>
              <w:pStyle w:val="Default"/>
              <w:jc w:val="center"/>
              <w:rPr>
                <w:sz w:val="28"/>
                <w:szCs w:val="28"/>
              </w:rPr>
            </w:pPr>
          </w:p>
          <w:p w:rsidR="00910F8B" w:rsidRPr="00161D6E" w:rsidRDefault="00910F8B" w:rsidP="00161D6E">
            <w:pPr>
              <w:pStyle w:val="Default"/>
              <w:jc w:val="center"/>
              <w:rPr>
                <w:sz w:val="28"/>
                <w:szCs w:val="28"/>
              </w:rPr>
            </w:pPr>
            <w:r>
              <w:rPr>
                <w:sz w:val="28"/>
                <w:szCs w:val="28"/>
              </w:rPr>
              <w:t>15 500</w:t>
            </w:r>
          </w:p>
        </w:tc>
      </w:tr>
      <w:tr w:rsidR="00910F8B" w:rsidTr="00FA2619">
        <w:tc>
          <w:tcPr>
            <w:tcW w:w="467" w:type="dxa"/>
            <w:vAlign w:val="center"/>
          </w:tcPr>
          <w:p w:rsidR="00910F8B" w:rsidRPr="00532A89" w:rsidRDefault="00910F8B" w:rsidP="00532A89">
            <w:pPr>
              <w:pStyle w:val="Default"/>
              <w:jc w:val="center"/>
            </w:pPr>
            <w:r>
              <w:t>15</w:t>
            </w:r>
          </w:p>
        </w:tc>
        <w:tc>
          <w:tcPr>
            <w:tcW w:w="5399" w:type="dxa"/>
          </w:tcPr>
          <w:p w:rsidR="00910F8B" w:rsidRPr="00D23831" w:rsidRDefault="00910F8B" w:rsidP="007418D9">
            <w:pPr>
              <w:pStyle w:val="Default"/>
              <w:rPr>
                <w:spacing w:val="-2"/>
              </w:rPr>
            </w:pPr>
            <w:r w:rsidRPr="00D23831">
              <w:rPr>
                <w:spacing w:val="-2"/>
              </w:rPr>
              <w:t>Ремонт ливнёвой канализации на участке  ФКНС поселка - перекресток трассы Смоленск Нелидово- дачные участки</w:t>
            </w:r>
          </w:p>
        </w:tc>
        <w:tc>
          <w:tcPr>
            <w:tcW w:w="630" w:type="dxa"/>
            <w:vAlign w:val="center"/>
          </w:tcPr>
          <w:p w:rsidR="00910F8B" w:rsidRPr="00C0394C" w:rsidRDefault="00910F8B" w:rsidP="00C0394C">
            <w:pPr>
              <w:pStyle w:val="Default"/>
              <w:jc w:val="center"/>
              <w:rPr>
                <w:b/>
                <w:sz w:val="28"/>
                <w:szCs w:val="28"/>
              </w:rPr>
            </w:pPr>
          </w:p>
        </w:tc>
        <w:tc>
          <w:tcPr>
            <w:tcW w:w="631" w:type="dxa"/>
            <w:vAlign w:val="center"/>
          </w:tcPr>
          <w:p w:rsidR="00910F8B" w:rsidRPr="00C0394C" w:rsidRDefault="00910F8B" w:rsidP="00C0394C">
            <w:pPr>
              <w:pStyle w:val="Default"/>
              <w:jc w:val="center"/>
              <w:rPr>
                <w:b/>
                <w:sz w:val="28"/>
                <w:szCs w:val="28"/>
              </w:rPr>
            </w:pPr>
            <w:r w:rsidRPr="00C0394C">
              <w:rPr>
                <w:b/>
              </w:rPr>
              <w:t>+</w:t>
            </w:r>
          </w:p>
        </w:tc>
        <w:tc>
          <w:tcPr>
            <w:tcW w:w="630" w:type="dxa"/>
            <w:vAlign w:val="center"/>
          </w:tcPr>
          <w:p w:rsidR="00910F8B" w:rsidRPr="00C0394C" w:rsidRDefault="00910F8B" w:rsidP="00C0394C">
            <w:pPr>
              <w:pStyle w:val="Default"/>
              <w:jc w:val="center"/>
              <w:rPr>
                <w:b/>
                <w:sz w:val="28"/>
                <w:szCs w:val="28"/>
              </w:rPr>
            </w:pPr>
          </w:p>
        </w:tc>
        <w:tc>
          <w:tcPr>
            <w:tcW w:w="631" w:type="dxa"/>
          </w:tcPr>
          <w:p w:rsidR="00910F8B" w:rsidRPr="00161D6E" w:rsidRDefault="00910F8B" w:rsidP="00161D6E">
            <w:pPr>
              <w:pStyle w:val="Default"/>
              <w:jc w:val="center"/>
              <w:rPr>
                <w:sz w:val="28"/>
                <w:szCs w:val="28"/>
              </w:rPr>
            </w:pPr>
          </w:p>
        </w:tc>
        <w:tc>
          <w:tcPr>
            <w:tcW w:w="630" w:type="dxa"/>
          </w:tcPr>
          <w:p w:rsidR="00910F8B" w:rsidRPr="00161D6E" w:rsidRDefault="00910F8B" w:rsidP="00161D6E">
            <w:pPr>
              <w:pStyle w:val="Default"/>
              <w:jc w:val="center"/>
              <w:rPr>
                <w:sz w:val="28"/>
                <w:szCs w:val="28"/>
              </w:rPr>
            </w:pPr>
          </w:p>
        </w:tc>
        <w:tc>
          <w:tcPr>
            <w:tcW w:w="1170" w:type="dxa"/>
          </w:tcPr>
          <w:p w:rsidR="00910F8B" w:rsidRDefault="00910F8B" w:rsidP="00161D6E">
            <w:pPr>
              <w:pStyle w:val="Default"/>
              <w:jc w:val="center"/>
              <w:rPr>
                <w:sz w:val="28"/>
                <w:szCs w:val="28"/>
              </w:rPr>
            </w:pPr>
          </w:p>
          <w:p w:rsidR="00910F8B" w:rsidRPr="00161D6E" w:rsidRDefault="00910F8B" w:rsidP="00161D6E">
            <w:pPr>
              <w:pStyle w:val="Default"/>
              <w:jc w:val="center"/>
              <w:rPr>
                <w:sz w:val="28"/>
                <w:szCs w:val="28"/>
              </w:rPr>
            </w:pPr>
            <w:r>
              <w:rPr>
                <w:sz w:val="28"/>
                <w:szCs w:val="28"/>
              </w:rPr>
              <w:t>1400</w:t>
            </w:r>
          </w:p>
        </w:tc>
      </w:tr>
      <w:tr w:rsidR="00910F8B" w:rsidTr="00FA2619">
        <w:tc>
          <w:tcPr>
            <w:tcW w:w="467" w:type="dxa"/>
            <w:vAlign w:val="center"/>
          </w:tcPr>
          <w:p w:rsidR="00910F8B" w:rsidRPr="00532A89" w:rsidRDefault="00910F8B" w:rsidP="00532A89">
            <w:pPr>
              <w:pStyle w:val="Default"/>
              <w:jc w:val="center"/>
            </w:pPr>
            <w:r>
              <w:t>16</w:t>
            </w:r>
          </w:p>
        </w:tc>
        <w:tc>
          <w:tcPr>
            <w:tcW w:w="5399" w:type="dxa"/>
          </w:tcPr>
          <w:p w:rsidR="00910F8B" w:rsidRPr="000D73C2" w:rsidRDefault="00910F8B" w:rsidP="007418D9">
            <w:pPr>
              <w:pStyle w:val="Default"/>
            </w:pPr>
            <w:r w:rsidRPr="000D73C2">
              <w:rPr>
                <w:spacing w:val="-2"/>
              </w:rPr>
              <w:t xml:space="preserve">Реконструкция системы отопления зданий </w:t>
            </w:r>
            <w:r w:rsidRPr="000D73C2">
              <w:t>очистных сооружений т. е. установка двух котлов, работающих на дизельном топливе.</w:t>
            </w:r>
          </w:p>
        </w:tc>
        <w:tc>
          <w:tcPr>
            <w:tcW w:w="630" w:type="dxa"/>
            <w:vAlign w:val="center"/>
          </w:tcPr>
          <w:p w:rsidR="00910F8B" w:rsidRPr="00C0394C" w:rsidRDefault="00910F8B" w:rsidP="00C0394C">
            <w:pPr>
              <w:pStyle w:val="Default"/>
              <w:jc w:val="center"/>
              <w:rPr>
                <w:b/>
                <w:sz w:val="28"/>
                <w:szCs w:val="28"/>
              </w:rPr>
            </w:pPr>
          </w:p>
        </w:tc>
        <w:tc>
          <w:tcPr>
            <w:tcW w:w="631" w:type="dxa"/>
            <w:vAlign w:val="center"/>
          </w:tcPr>
          <w:p w:rsidR="00910F8B" w:rsidRPr="00C0394C" w:rsidRDefault="00910F8B" w:rsidP="00C0394C">
            <w:pPr>
              <w:pStyle w:val="Default"/>
              <w:jc w:val="center"/>
              <w:rPr>
                <w:b/>
                <w:sz w:val="28"/>
                <w:szCs w:val="28"/>
              </w:rPr>
            </w:pPr>
          </w:p>
        </w:tc>
        <w:tc>
          <w:tcPr>
            <w:tcW w:w="630" w:type="dxa"/>
            <w:vAlign w:val="center"/>
          </w:tcPr>
          <w:p w:rsidR="00910F8B" w:rsidRPr="00C0394C" w:rsidRDefault="00910F8B" w:rsidP="00C0394C">
            <w:pPr>
              <w:pStyle w:val="Default"/>
              <w:jc w:val="center"/>
              <w:rPr>
                <w:b/>
                <w:sz w:val="28"/>
                <w:szCs w:val="28"/>
              </w:rPr>
            </w:pPr>
            <w:r w:rsidRPr="00C0394C">
              <w:rPr>
                <w:b/>
              </w:rPr>
              <w:t>+</w:t>
            </w:r>
          </w:p>
        </w:tc>
        <w:tc>
          <w:tcPr>
            <w:tcW w:w="631" w:type="dxa"/>
          </w:tcPr>
          <w:p w:rsidR="00910F8B" w:rsidRPr="00161D6E" w:rsidRDefault="00910F8B" w:rsidP="00161D6E">
            <w:pPr>
              <w:pStyle w:val="Default"/>
              <w:jc w:val="center"/>
              <w:rPr>
                <w:sz w:val="28"/>
                <w:szCs w:val="28"/>
              </w:rPr>
            </w:pPr>
          </w:p>
        </w:tc>
        <w:tc>
          <w:tcPr>
            <w:tcW w:w="630" w:type="dxa"/>
          </w:tcPr>
          <w:p w:rsidR="00910F8B" w:rsidRPr="00161D6E" w:rsidRDefault="00910F8B" w:rsidP="00161D6E">
            <w:pPr>
              <w:pStyle w:val="Default"/>
              <w:jc w:val="center"/>
              <w:rPr>
                <w:sz w:val="28"/>
                <w:szCs w:val="28"/>
              </w:rPr>
            </w:pPr>
          </w:p>
        </w:tc>
        <w:tc>
          <w:tcPr>
            <w:tcW w:w="1170" w:type="dxa"/>
          </w:tcPr>
          <w:p w:rsidR="00910F8B" w:rsidRDefault="00910F8B" w:rsidP="00161D6E">
            <w:pPr>
              <w:pStyle w:val="Default"/>
              <w:jc w:val="center"/>
              <w:rPr>
                <w:sz w:val="28"/>
                <w:szCs w:val="28"/>
              </w:rPr>
            </w:pPr>
          </w:p>
          <w:p w:rsidR="00910F8B" w:rsidRPr="00161D6E" w:rsidRDefault="00910F8B" w:rsidP="00161D6E">
            <w:pPr>
              <w:pStyle w:val="Default"/>
              <w:jc w:val="center"/>
              <w:rPr>
                <w:sz w:val="28"/>
                <w:szCs w:val="28"/>
              </w:rPr>
            </w:pPr>
            <w:r>
              <w:rPr>
                <w:sz w:val="28"/>
                <w:szCs w:val="28"/>
              </w:rPr>
              <w:t>1040</w:t>
            </w:r>
          </w:p>
        </w:tc>
      </w:tr>
      <w:tr w:rsidR="00910F8B" w:rsidTr="008053ED">
        <w:trPr>
          <w:trHeight w:val="124"/>
        </w:trPr>
        <w:tc>
          <w:tcPr>
            <w:tcW w:w="10188" w:type="dxa"/>
            <w:gridSpan w:val="8"/>
          </w:tcPr>
          <w:p w:rsidR="00910F8B" w:rsidRPr="0085534B" w:rsidRDefault="00910F8B" w:rsidP="00161D6E">
            <w:pPr>
              <w:pStyle w:val="Default"/>
              <w:jc w:val="center"/>
              <w:rPr>
                <w:b/>
              </w:rPr>
            </w:pPr>
            <w:r w:rsidRPr="0085534B">
              <w:rPr>
                <w:b/>
              </w:rPr>
              <w:t xml:space="preserve">ЭЛЕКТРОСНАБЖЕНИЕ </w:t>
            </w:r>
          </w:p>
        </w:tc>
      </w:tr>
      <w:tr w:rsidR="00910F8B" w:rsidTr="00465079">
        <w:tc>
          <w:tcPr>
            <w:tcW w:w="467" w:type="dxa"/>
          </w:tcPr>
          <w:p w:rsidR="00910F8B" w:rsidRDefault="00910F8B" w:rsidP="00161D6E">
            <w:pPr>
              <w:pStyle w:val="Default"/>
              <w:jc w:val="center"/>
            </w:pPr>
          </w:p>
          <w:p w:rsidR="00910F8B" w:rsidRPr="00532A89" w:rsidRDefault="00910F8B" w:rsidP="00161D6E">
            <w:pPr>
              <w:pStyle w:val="Default"/>
              <w:jc w:val="center"/>
            </w:pPr>
            <w:r w:rsidRPr="00532A89">
              <w:t>1</w:t>
            </w:r>
            <w:r>
              <w:t>7</w:t>
            </w:r>
          </w:p>
        </w:tc>
        <w:tc>
          <w:tcPr>
            <w:tcW w:w="5399" w:type="dxa"/>
          </w:tcPr>
          <w:p w:rsidR="00910F8B" w:rsidRPr="008053ED" w:rsidRDefault="00910F8B" w:rsidP="00F44435">
            <w:pPr>
              <w:shd w:val="clear" w:color="auto" w:fill="FFFFFF"/>
              <w:spacing w:line="317" w:lineRule="exact"/>
              <w:ind w:right="240"/>
              <w:rPr>
                <w:rFonts w:ascii="Times New Roman" w:hAnsi="Times New Roman"/>
                <w:sz w:val="24"/>
                <w:szCs w:val="24"/>
              </w:rPr>
            </w:pPr>
            <w:r w:rsidRPr="008053ED">
              <w:rPr>
                <w:rFonts w:ascii="Times New Roman" w:hAnsi="Times New Roman"/>
                <w:sz w:val="24"/>
                <w:szCs w:val="24"/>
              </w:rPr>
              <w:t xml:space="preserve">Замена </w:t>
            </w:r>
            <w:r>
              <w:rPr>
                <w:rFonts w:ascii="Times New Roman" w:hAnsi="Times New Roman"/>
                <w:sz w:val="24"/>
                <w:szCs w:val="24"/>
              </w:rPr>
              <w:t>четырёх</w:t>
            </w:r>
            <w:r w:rsidRPr="008053ED">
              <w:rPr>
                <w:rFonts w:ascii="Times New Roman" w:hAnsi="Times New Roman"/>
                <w:sz w:val="24"/>
                <w:szCs w:val="24"/>
              </w:rPr>
              <w:t xml:space="preserve"> силовых трансформаторов мощностью </w:t>
            </w:r>
            <w:r>
              <w:rPr>
                <w:rFonts w:ascii="Times New Roman" w:hAnsi="Times New Roman"/>
                <w:sz w:val="24"/>
                <w:szCs w:val="24"/>
              </w:rPr>
              <w:t>400-</w:t>
            </w:r>
            <w:r w:rsidRPr="008053ED">
              <w:rPr>
                <w:rFonts w:ascii="Times New Roman" w:hAnsi="Times New Roman"/>
                <w:sz w:val="24"/>
                <w:szCs w:val="24"/>
              </w:rPr>
              <w:t>630 кВ</w:t>
            </w:r>
            <w:r>
              <w:rPr>
                <w:rFonts w:ascii="Times New Roman" w:hAnsi="Times New Roman"/>
                <w:sz w:val="24"/>
                <w:szCs w:val="24"/>
              </w:rPr>
              <w:t>а</w:t>
            </w:r>
            <w:r w:rsidRPr="008053ED">
              <w:rPr>
                <w:rFonts w:ascii="Times New Roman" w:hAnsi="Times New Roman"/>
                <w:sz w:val="24"/>
                <w:szCs w:val="24"/>
              </w:rPr>
              <w:t xml:space="preserve">, питающих </w:t>
            </w:r>
            <w:r>
              <w:rPr>
                <w:rFonts w:ascii="Times New Roman" w:hAnsi="Times New Roman"/>
                <w:sz w:val="24"/>
                <w:szCs w:val="24"/>
              </w:rPr>
              <w:t xml:space="preserve">скважины, </w:t>
            </w:r>
            <w:r w:rsidRPr="008053ED">
              <w:rPr>
                <w:rFonts w:ascii="Times New Roman" w:hAnsi="Times New Roman"/>
                <w:sz w:val="24"/>
                <w:szCs w:val="24"/>
              </w:rPr>
              <w:t>ВНС 2-го подъёма,</w:t>
            </w:r>
            <w:r>
              <w:rPr>
                <w:rFonts w:ascii="Times New Roman" w:hAnsi="Times New Roman"/>
                <w:sz w:val="24"/>
                <w:szCs w:val="24"/>
              </w:rPr>
              <w:t xml:space="preserve"> очистные сооружения,</w:t>
            </w:r>
            <w:r w:rsidRPr="008053ED">
              <w:rPr>
                <w:rFonts w:ascii="Times New Roman" w:hAnsi="Times New Roman"/>
                <w:sz w:val="24"/>
                <w:szCs w:val="24"/>
              </w:rPr>
              <w:t xml:space="preserve"> на менее мощные ( 100кВА).</w:t>
            </w:r>
          </w:p>
        </w:tc>
        <w:tc>
          <w:tcPr>
            <w:tcW w:w="630" w:type="dxa"/>
            <w:vAlign w:val="center"/>
          </w:tcPr>
          <w:p w:rsidR="00910F8B" w:rsidRPr="00C0394C" w:rsidRDefault="00910F8B" w:rsidP="00465079">
            <w:pPr>
              <w:pStyle w:val="Default"/>
              <w:jc w:val="center"/>
              <w:rPr>
                <w:b/>
              </w:rPr>
            </w:pPr>
            <w:r w:rsidRPr="00C0394C">
              <w:rPr>
                <w:b/>
              </w:rPr>
              <w:t>+</w:t>
            </w:r>
          </w:p>
        </w:tc>
        <w:tc>
          <w:tcPr>
            <w:tcW w:w="631" w:type="dxa"/>
            <w:vAlign w:val="center"/>
          </w:tcPr>
          <w:p w:rsidR="00910F8B" w:rsidRPr="00161D6E" w:rsidRDefault="00910F8B" w:rsidP="00465079">
            <w:pPr>
              <w:pStyle w:val="Default"/>
              <w:jc w:val="center"/>
              <w:rPr>
                <w:sz w:val="28"/>
                <w:szCs w:val="28"/>
              </w:rPr>
            </w:pPr>
            <w:r w:rsidRPr="00C0394C">
              <w:rPr>
                <w:b/>
              </w:rPr>
              <w:t>+</w:t>
            </w:r>
          </w:p>
        </w:tc>
        <w:tc>
          <w:tcPr>
            <w:tcW w:w="630" w:type="dxa"/>
            <w:vAlign w:val="center"/>
          </w:tcPr>
          <w:p w:rsidR="00910F8B" w:rsidRPr="00161D6E" w:rsidRDefault="00910F8B" w:rsidP="00465079">
            <w:pPr>
              <w:pStyle w:val="Default"/>
              <w:jc w:val="center"/>
              <w:rPr>
                <w:sz w:val="28"/>
                <w:szCs w:val="28"/>
              </w:rPr>
            </w:pPr>
            <w:r w:rsidRPr="00C0394C">
              <w:rPr>
                <w:b/>
              </w:rPr>
              <w:t>+</w:t>
            </w:r>
          </w:p>
        </w:tc>
        <w:tc>
          <w:tcPr>
            <w:tcW w:w="631" w:type="dxa"/>
            <w:vAlign w:val="center"/>
          </w:tcPr>
          <w:p w:rsidR="00910F8B" w:rsidRPr="00161D6E" w:rsidRDefault="00910F8B" w:rsidP="00465079">
            <w:pPr>
              <w:pStyle w:val="Default"/>
              <w:jc w:val="center"/>
              <w:rPr>
                <w:sz w:val="28"/>
                <w:szCs w:val="28"/>
              </w:rPr>
            </w:pPr>
            <w:r w:rsidRPr="00C0394C">
              <w:rPr>
                <w:b/>
              </w:rPr>
              <w:t>+</w:t>
            </w:r>
          </w:p>
        </w:tc>
        <w:tc>
          <w:tcPr>
            <w:tcW w:w="630" w:type="dxa"/>
            <w:vAlign w:val="center"/>
          </w:tcPr>
          <w:p w:rsidR="00910F8B" w:rsidRPr="00161D6E" w:rsidRDefault="00910F8B" w:rsidP="007C0C28">
            <w:pPr>
              <w:pStyle w:val="Default"/>
              <w:jc w:val="center"/>
              <w:rPr>
                <w:sz w:val="28"/>
                <w:szCs w:val="28"/>
              </w:rPr>
            </w:pPr>
          </w:p>
        </w:tc>
        <w:tc>
          <w:tcPr>
            <w:tcW w:w="1170" w:type="dxa"/>
            <w:vAlign w:val="center"/>
          </w:tcPr>
          <w:p w:rsidR="00910F8B" w:rsidRPr="00161D6E" w:rsidRDefault="00910F8B" w:rsidP="007C0C28">
            <w:pPr>
              <w:pStyle w:val="Default"/>
              <w:jc w:val="center"/>
              <w:rPr>
                <w:sz w:val="28"/>
                <w:szCs w:val="28"/>
              </w:rPr>
            </w:pPr>
            <w:r>
              <w:rPr>
                <w:sz w:val="28"/>
                <w:szCs w:val="28"/>
              </w:rPr>
              <w:t>1100</w:t>
            </w:r>
          </w:p>
        </w:tc>
      </w:tr>
      <w:tr w:rsidR="00910F8B" w:rsidTr="00587F5F">
        <w:trPr>
          <w:trHeight w:val="1185"/>
        </w:trPr>
        <w:tc>
          <w:tcPr>
            <w:tcW w:w="467" w:type="dxa"/>
          </w:tcPr>
          <w:p w:rsidR="00910F8B" w:rsidRDefault="00910F8B" w:rsidP="00161D6E">
            <w:pPr>
              <w:pStyle w:val="Default"/>
              <w:jc w:val="center"/>
              <w:rPr>
                <w:sz w:val="28"/>
                <w:szCs w:val="28"/>
              </w:rPr>
            </w:pPr>
          </w:p>
          <w:p w:rsidR="00910F8B" w:rsidRPr="00532A89" w:rsidRDefault="00910F8B" w:rsidP="00161D6E">
            <w:pPr>
              <w:pStyle w:val="Default"/>
              <w:jc w:val="center"/>
            </w:pPr>
            <w:r w:rsidRPr="00532A89">
              <w:t>1</w:t>
            </w:r>
            <w:r>
              <w:t>8</w:t>
            </w:r>
          </w:p>
        </w:tc>
        <w:tc>
          <w:tcPr>
            <w:tcW w:w="5399" w:type="dxa"/>
            <w:vAlign w:val="center"/>
          </w:tcPr>
          <w:p w:rsidR="00910F8B" w:rsidRPr="00587F5F" w:rsidRDefault="00910F8B" w:rsidP="00587F5F">
            <w:pPr>
              <w:rPr>
                <w:rFonts w:ascii="Times New Roman" w:hAnsi="Times New Roman"/>
                <w:sz w:val="24"/>
                <w:szCs w:val="24"/>
              </w:rPr>
            </w:pPr>
            <w:r w:rsidRPr="00587F5F">
              <w:rPr>
                <w:rFonts w:ascii="Times New Roman" w:hAnsi="Times New Roman"/>
                <w:sz w:val="24"/>
                <w:szCs w:val="24"/>
              </w:rPr>
              <w:t>Оптимизация системы уличного освещения, создание единого центра управления уличным освещением посёлка.</w:t>
            </w:r>
          </w:p>
        </w:tc>
        <w:tc>
          <w:tcPr>
            <w:tcW w:w="630" w:type="dxa"/>
            <w:vAlign w:val="center"/>
          </w:tcPr>
          <w:p w:rsidR="00910F8B" w:rsidRPr="00587F5F" w:rsidRDefault="00910F8B" w:rsidP="00587F5F">
            <w:pPr>
              <w:jc w:val="center"/>
              <w:rPr>
                <w:rFonts w:ascii="Times New Roman" w:hAnsi="Times New Roman"/>
                <w:sz w:val="28"/>
                <w:szCs w:val="28"/>
              </w:rPr>
            </w:pPr>
            <w:r w:rsidRPr="00587F5F">
              <w:rPr>
                <w:rFonts w:ascii="Times New Roman" w:hAnsi="Times New Roman"/>
                <w:sz w:val="28"/>
                <w:szCs w:val="28"/>
              </w:rPr>
              <w:t>+</w:t>
            </w:r>
          </w:p>
        </w:tc>
        <w:tc>
          <w:tcPr>
            <w:tcW w:w="631" w:type="dxa"/>
            <w:vAlign w:val="center"/>
          </w:tcPr>
          <w:p w:rsidR="00910F8B" w:rsidRPr="00587F5F" w:rsidRDefault="00910F8B" w:rsidP="00587F5F">
            <w:pPr>
              <w:jc w:val="center"/>
              <w:rPr>
                <w:rFonts w:ascii="Times New Roman" w:hAnsi="Times New Roman"/>
                <w:sz w:val="28"/>
                <w:szCs w:val="28"/>
              </w:rPr>
            </w:pPr>
          </w:p>
        </w:tc>
        <w:tc>
          <w:tcPr>
            <w:tcW w:w="630" w:type="dxa"/>
            <w:vAlign w:val="center"/>
          </w:tcPr>
          <w:p w:rsidR="00910F8B" w:rsidRPr="00587F5F" w:rsidRDefault="00910F8B" w:rsidP="00587F5F">
            <w:pPr>
              <w:jc w:val="center"/>
              <w:rPr>
                <w:rFonts w:ascii="Times New Roman" w:hAnsi="Times New Roman"/>
                <w:sz w:val="28"/>
                <w:szCs w:val="28"/>
              </w:rPr>
            </w:pPr>
          </w:p>
        </w:tc>
        <w:tc>
          <w:tcPr>
            <w:tcW w:w="631" w:type="dxa"/>
            <w:vAlign w:val="center"/>
          </w:tcPr>
          <w:p w:rsidR="00910F8B" w:rsidRPr="00587F5F" w:rsidRDefault="00910F8B" w:rsidP="00587F5F">
            <w:pPr>
              <w:jc w:val="center"/>
              <w:rPr>
                <w:rFonts w:ascii="Times New Roman" w:hAnsi="Times New Roman"/>
                <w:sz w:val="28"/>
                <w:szCs w:val="28"/>
              </w:rPr>
            </w:pPr>
          </w:p>
        </w:tc>
        <w:tc>
          <w:tcPr>
            <w:tcW w:w="630" w:type="dxa"/>
            <w:vAlign w:val="center"/>
          </w:tcPr>
          <w:p w:rsidR="00910F8B" w:rsidRPr="00587F5F" w:rsidRDefault="00910F8B" w:rsidP="00587F5F">
            <w:pPr>
              <w:jc w:val="center"/>
              <w:rPr>
                <w:rFonts w:ascii="Times New Roman" w:hAnsi="Times New Roman"/>
                <w:sz w:val="28"/>
                <w:szCs w:val="28"/>
              </w:rPr>
            </w:pPr>
          </w:p>
        </w:tc>
        <w:tc>
          <w:tcPr>
            <w:tcW w:w="1170" w:type="dxa"/>
            <w:vAlign w:val="center"/>
          </w:tcPr>
          <w:p w:rsidR="00910F8B" w:rsidRPr="00587F5F" w:rsidRDefault="00910F8B" w:rsidP="00587F5F">
            <w:pPr>
              <w:jc w:val="center"/>
              <w:rPr>
                <w:rFonts w:ascii="Times New Roman" w:hAnsi="Times New Roman"/>
                <w:sz w:val="28"/>
                <w:szCs w:val="28"/>
              </w:rPr>
            </w:pPr>
            <w:r w:rsidRPr="00587F5F">
              <w:rPr>
                <w:rFonts w:ascii="Times New Roman" w:hAnsi="Times New Roman"/>
                <w:sz w:val="28"/>
                <w:szCs w:val="28"/>
              </w:rPr>
              <w:t>5 600</w:t>
            </w:r>
          </w:p>
        </w:tc>
      </w:tr>
      <w:tr w:rsidR="00910F8B" w:rsidTr="00587F5F">
        <w:tc>
          <w:tcPr>
            <w:tcW w:w="467" w:type="dxa"/>
          </w:tcPr>
          <w:p w:rsidR="00910F8B" w:rsidRDefault="00910F8B" w:rsidP="00161D6E">
            <w:pPr>
              <w:pStyle w:val="Default"/>
              <w:jc w:val="center"/>
            </w:pPr>
          </w:p>
          <w:p w:rsidR="00910F8B" w:rsidRDefault="00910F8B" w:rsidP="00161D6E">
            <w:pPr>
              <w:pStyle w:val="Default"/>
              <w:jc w:val="center"/>
              <w:rPr>
                <w:sz w:val="28"/>
                <w:szCs w:val="28"/>
              </w:rPr>
            </w:pPr>
            <w:r w:rsidRPr="00532A89">
              <w:t>1</w:t>
            </w:r>
            <w:r>
              <w:t>9</w:t>
            </w:r>
          </w:p>
        </w:tc>
        <w:tc>
          <w:tcPr>
            <w:tcW w:w="5399" w:type="dxa"/>
            <w:vAlign w:val="center"/>
          </w:tcPr>
          <w:p w:rsidR="00910F8B" w:rsidRPr="00587F5F" w:rsidRDefault="00910F8B" w:rsidP="00587F5F">
            <w:pPr>
              <w:rPr>
                <w:rFonts w:ascii="Times New Roman" w:hAnsi="Times New Roman"/>
                <w:sz w:val="24"/>
                <w:szCs w:val="24"/>
              </w:rPr>
            </w:pPr>
            <w:r>
              <w:rPr>
                <w:rFonts w:ascii="Times New Roman" w:hAnsi="Times New Roman"/>
                <w:sz w:val="24"/>
                <w:szCs w:val="24"/>
              </w:rPr>
              <w:t>У</w:t>
            </w:r>
            <w:r w:rsidRPr="00587F5F">
              <w:rPr>
                <w:rFonts w:ascii="Times New Roman" w:hAnsi="Times New Roman"/>
                <w:sz w:val="24"/>
                <w:szCs w:val="24"/>
              </w:rPr>
              <w:t>стройство уличного освещения в    д.д.  Горки, Табор.</w:t>
            </w:r>
          </w:p>
        </w:tc>
        <w:tc>
          <w:tcPr>
            <w:tcW w:w="630" w:type="dxa"/>
            <w:vAlign w:val="center"/>
          </w:tcPr>
          <w:p w:rsidR="00910F8B" w:rsidRPr="00587F5F" w:rsidRDefault="00910F8B" w:rsidP="00587F5F">
            <w:pPr>
              <w:jc w:val="center"/>
              <w:rPr>
                <w:rFonts w:ascii="Times New Roman" w:hAnsi="Times New Roman"/>
                <w:sz w:val="28"/>
                <w:szCs w:val="28"/>
              </w:rPr>
            </w:pPr>
          </w:p>
        </w:tc>
        <w:tc>
          <w:tcPr>
            <w:tcW w:w="631" w:type="dxa"/>
            <w:vAlign w:val="center"/>
          </w:tcPr>
          <w:p w:rsidR="00910F8B" w:rsidRPr="00587F5F" w:rsidRDefault="00910F8B" w:rsidP="00587F5F">
            <w:pPr>
              <w:jc w:val="center"/>
              <w:rPr>
                <w:rFonts w:ascii="Times New Roman" w:hAnsi="Times New Roman"/>
                <w:sz w:val="28"/>
                <w:szCs w:val="28"/>
              </w:rPr>
            </w:pPr>
            <w:r w:rsidRPr="00587F5F">
              <w:rPr>
                <w:rFonts w:ascii="Times New Roman" w:hAnsi="Times New Roman"/>
                <w:sz w:val="28"/>
                <w:szCs w:val="28"/>
              </w:rPr>
              <w:t>+</w:t>
            </w:r>
          </w:p>
        </w:tc>
        <w:tc>
          <w:tcPr>
            <w:tcW w:w="630" w:type="dxa"/>
            <w:vAlign w:val="center"/>
          </w:tcPr>
          <w:p w:rsidR="00910F8B" w:rsidRPr="00587F5F" w:rsidRDefault="00910F8B" w:rsidP="00587F5F">
            <w:pPr>
              <w:jc w:val="center"/>
              <w:rPr>
                <w:rFonts w:ascii="Times New Roman" w:hAnsi="Times New Roman"/>
                <w:sz w:val="28"/>
                <w:szCs w:val="28"/>
              </w:rPr>
            </w:pPr>
          </w:p>
        </w:tc>
        <w:tc>
          <w:tcPr>
            <w:tcW w:w="631" w:type="dxa"/>
            <w:vAlign w:val="center"/>
          </w:tcPr>
          <w:p w:rsidR="00910F8B" w:rsidRPr="00587F5F" w:rsidRDefault="00910F8B" w:rsidP="00587F5F">
            <w:pPr>
              <w:jc w:val="center"/>
              <w:rPr>
                <w:rFonts w:ascii="Times New Roman" w:hAnsi="Times New Roman"/>
                <w:sz w:val="28"/>
                <w:szCs w:val="28"/>
              </w:rPr>
            </w:pPr>
          </w:p>
        </w:tc>
        <w:tc>
          <w:tcPr>
            <w:tcW w:w="630" w:type="dxa"/>
            <w:vAlign w:val="center"/>
          </w:tcPr>
          <w:p w:rsidR="00910F8B" w:rsidRPr="00587F5F" w:rsidRDefault="00910F8B" w:rsidP="00587F5F">
            <w:pPr>
              <w:jc w:val="center"/>
              <w:rPr>
                <w:rFonts w:ascii="Times New Roman" w:hAnsi="Times New Roman"/>
                <w:sz w:val="28"/>
                <w:szCs w:val="28"/>
              </w:rPr>
            </w:pPr>
          </w:p>
        </w:tc>
        <w:tc>
          <w:tcPr>
            <w:tcW w:w="1170" w:type="dxa"/>
            <w:vAlign w:val="center"/>
          </w:tcPr>
          <w:p w:rsidR="00910F8B" w:rsidRPr="00587F5F" w:rsidRDefault="00910F8B" w:rsidP="00587F5F">
            <w:pPr>
              <w:jc w:val="center"/>
              <w:rPr>
                <w:rFonts w:ascii="Times New Roman" w:hAnsi="Times New Roman"/>
                <w:sz w:val="28"/>
                <w:szCs w:val="28"/>
              </w:rPr>
            </w:pPr>
            <w:r w:rsidRPr="00587F5F">
              <w:rPr>
                <w:rFonts w:ascii="Times New Roman" w:hAnsi="Times New Roman"/>
                <w:sz w:val="28"/>
                <w:szCs w:val="28"/>
              </w:rPr>
              <w:t>540</w:t>
            </w:r>
          </w:p>
        </w:tc>
      </w:tr>
      <w:tr w:rsidR="00910F8B" w:rsidTr="00587F5F">
        <w:tc>
          <w:tcPr>
            <w:tcW w:w="467" w:type="dxa"/>
          </w:tcPr>
          <w:p w:rsidR="00910F8B" w:rsidRDefault="00910F8B" w:rsidP="00587F5F">
            <w:pPr>
              <w:pStyle w:val="Default"/>
              <w:rPr>
                <w:sz w:val="28"/>
                <w:szCs w:val="28"/>
              </w:rPr>
            </w:pPr>
            <w:r>
              <w:t>20</w:t>
            </w:r>
          </w:p>
        </w:tc>
        <w:tc>
          <w:tcPr>
            <w:tcW w:w="5399" w:type="dxa"/>
            <w:vAlign w:val="center"/>
          </w:tcPr>
          <w:p w:rsidR="00910F8B" w:rsidRPr="00587F5F" w:rsidRDefault="00910F8B" w:rsidP="00587F5F">
            <w:pPr>
              <w:rPr>
                <w:rFonts w:ascii="Times New Roman" w:hAnsi="Times New Roman"/>
                <w:sz w:val="24"/>
                <w:szCs w:val="24"/>
              </w:rPr>
            </w:pPr>
            <w:r>
              <w:rPr>
                <w:rFonts w:ascii="Times New Roman" w:hAnsi="Times New Roman"/>
                <w:sz w:val="24"/>
                <w:szCs w:val="24"/>
              </w:rPr>
              <w:t>У</w:t>
            </w:r>
            <w:r w:rsidRPr="00587F5F">
              <w:rPr>
                <w:rFonts w:ascii="Times New Roman" w:hAnsi="Times New Roman"/>
                <w:sz w:val="24"/>
                <w:szCs w:val="24"/>
              </w:rPr>
              <w:t>стройство уличного освещения в д. Мужицкое</w:t>
            </w:r>
          </w:p>
        </w:tc>
        <w:tc>
          <w:tcPr>
            <w:tcW w:w="630" w:type="dxa"/>
            <w:vAlign w:val="center"/>
          </w:tcPr>
          <w:p w:rsidR="00910F8B" w:rsidRPr="00587F5F" w:rsidRDefault="00910F8B" w:rsidP="00587F5F">
            <w:pPr>
              <w:jc w:val="center"/>
              <w:rPr>
                <w:rFonts w:ascii="Times New Roman" w:hAnsi="Times New Roman"/>
                <w:sz w:val="28"/>
                <w:szCs w:val="28"/>
              </w:rPr>
            </w:pPr>
          </w:p>
        </w:tc>
        <w:tc>
          <w:tcPr>
            <w:tcW w:w="631" w:type="dxa"/>
            <w:vAlign w:val="center"/>
          </w:tcPr>
          <w:p w:rsidR="00910F8B" w:rsidRPr="00587F5F" w:rsidRDefault="00910F8B" w:rsidP="00587F5F">
            <w:pPr>
              <w:jc w:val="center"/>
              <w:rPr>
                <w:rFonts w:ascii="Times New Roman" w:hAnsi="Times New Roman"/>
                <w:sz w:val="28"/>
                <w:szCs w:val="28"/>
              </w:rPr>
            </w:pPr>
          </w:p>
        </w:tc>
        <w:tc>
          <w:tcPr>
            <w:tcW w:w="630" w:type="dxa"/>
            <w:vAlign w:val="center"/>
          </w:tcPr>
          <w:p w:rsidR="00910F8B" w:rsidRPr="00587F5F" w:rsidRDefault="00910F8B" w:rsidP="00587F5F">
            <w:pPr>
              <w:jc w:val="center"/>
              <w:rPr>
                <w:rFonts w:ascii="Times New Roman" w:hAnsi="Times New Roman"/>
                <w:sz w:val="28"/>
                <w:szCs w:val="28"/>
              </w:rPr>
            </w:pPr>
            <w:r w:rsidRPr="00587F5F">
              <w:rPr>
                <w:rFonts w:ascii="Times New Roman" w:hAnsi="Times New Roman"/>
                <w:sz w:val="28"/>
                <w:szCs w:val="28"/>
              </w:rPr>
              <w:t>+</w:t>
            </w:r>
          </w:p>
        </w:tc>
        <w:tc>
          <w:tcPr>
            <w:tcW w:w="631" w:type="dxa"/>
            <w:vAlign w:val="center"/>
          </w:tcPr>
          <w:p w:rsidR="00910F8B" w:rsidRPr="00587F5F" w:rsidRDefault="00910F8B" w:rsidP="00587F5F">
            <w:pPr>
              <w:jc w:val="center"/>
              <w:rPr>
                <w:rFonts w:ascii="Times New Roman" w:hAnsi="Times New Roman"/>
                <w:sz w:val="28"/>
                <w:szCs w:val="28"/>
              </w:rPr>
            </w:pPr>
          </w:p>
        </w:tc>
        <w:tc>
          <w:tcPr>
            <w:tcW w:w="630" w:type="dxa"/>
            <w:vAlign w:val="center"/>
          </w:tcPr>
          <w:p w:rsidR="00910F8B" w:rsidRPr="00587F5F" w:rsidRDefault="00910F8B" w:rsidP="00587F5F">
            <w:pPr>
              <w:jc w:val="center"/>
              <w:rPr>
                <w:rFonts w:ascii="Times New Roman" w:hAnsi="Times New Roman"/>
                <w:sz w:val="28"/>
                <w:szCs w:val="28"/>
              </w:rPr>
            </w:pPr>
          </w:p>
        </w:tc>
        <w:tc>
          <w:tcPr>
            <w:tcW w:w="1170" w:type="dxa"/>
            <w:vAlign w:val="center"/>
          </w:tcPr>
          <w:p w:rsidR="00910F8B" w:rsidRPr="00587F5F" w:rsidRDefault="00910F8B" w:rsidP="00587F5F">
            <w:pPr>
              <w:jc w:val="center"/>
              <w:rPr>
                <w:rFonts w:ascii="Times New Roman" w:hAnsi="Times New Roman"/>
                <w:sz w:val="28"/>
                <w:szCs w:val="28"/>
              </w:rPr>
            </w:pPr>
            <w:r w:rsidRPr="00587F5F">
              <w:rPr>
                <w:rFonts w:ascii="Times New Roman" w:hAnsi="Times New Roman"/>
                <w:sz w:val="28"/>
                <w:szCs w:val="28"/>
              </w:rPr>
              <w:t>90</w:t>
            </w:r>
          </w:p>
        </w:tc>
      </w:tr>
      <w:tr w:rsidR="00910F8B" w:rsidRPr="00570DA6" w:rsidTr="00570DA6">
        <w:trPr>
          <w:trHeight w:val="355"/>
        </w:trPr>
        <w:tc>
          <w:tcPr>
            <w:tcW w:w="10188" w:type="dxa"/>
            <w:gridSpan w:val="8"/>
            <w:vAlign w:val="center"/>
          </w:tcPr>
          <w:p w:rsidR="00910F8B" w:rsidRPr="00570DA6" w:rsidRDefault="00910F8B" w:rsidP="00570DA6">
            <w:pPr>
              <w:jc w:val="center"/>
              <w:rPr>
                <w:rFonts w:ascii="Times New Roman" w:hAnsi="Times New Roman"/>
                <w:b/>
                <w:sz w:val="24"/>
                <w:szCs w:val="24"/>
              </w:rPr>
            </w:pPr>
            <w:r w:rsidRPr="00570DA6">
              <w:rPr>
                <w:rFonts w:ascii="Times New Roman" w:hAnsi="Times New Roman"/>
                <w:b/>
                <w:sz w:val="24"/>
                <w:szCs w:val="24"/>
              </w:rPr>
              <w:lastRenderedPageBreak/>
              <w:t>ГАЗОСНАБЖЕНИЕ</w:t>
            </w:r>
          </w:p>
        </w:tc>
      </w:tr>
      <w:tr w:rsidR="00910F8B" w:rsidTr="00570DA6">
        <w:tc>
          <w:tcPr>
            <w:tcW w:w="467" w:type="dxa"/>
            <w:vAlign w:val="center"/>
          </w:tcPr>
          <w:p w:rsidR="00910F8B" w:rsidRDefault="00910F8B" w:rsidP="00570DA6">
            <w:pPr>
              <w:pStyle w:val="Default"/>
              <w:jc w:val="center"/>
            </w:pPr>
            <w:r>
              <w:t>21</w:t>
            </w:r>
          </w:p>
        </w:tc>
        <w:tc>
          <w:tcPr>
            <w:tcW w:w="5399" w:type="dxa"/>
            <w:vAlign w:val="center"/>
          </w:tcPr>
          <w:p w:rsidR="00910F8B" w:rsidRDefault="00910F8B" w:rsidP="00570DA6">
            <w:pPr>
              <w:jc w:val="center"/>
              <w:rPr>
                <w:rFonts w:ascii="Times New Roman" w:hAnsi="Times New Roman"/>
                <w:sz w:val="24"/>
                <w:szCs w:val="24"/>
              </w:rPr>
            </w:pPr>
            <w:r>
              <w:rPr>
                <w:rFonts w:ascii="Times New Roman" w:hAnsi="Times New Roman"/>
                <w:sz w:val="24"/>
                <w:szCs w:val="24"/>
              </w:rPr>
              <w:t xml:space="preserve">Газификация д. Горки </w:t>
            </w:r>
            <w:r w:rsidRPr="00570DA6">
              <w:rPr>
                <w:rFonts w:ascii="Times New Roman" w:hAnsi="Times New Roman"/>
              </w:rPr>
              <w:t>(магистральный трубопровод)</w:t>
            </w:r>
          </w:p>
        </w:tc>
        <w:tc>
          <w:tcPr>
            <w:tcW w:w="630" w:type="dxa"/>
            <w:vAlign w:val="center"/>
          </w:tcPr>
          <w:p w:rsidR="00910F8B" w:rsidRPr="00587F5F" w:rsidRDefault="00910F8B" w:rsidP="00570DA6">
            <w:pPr>
              <w:jc w:val="center"/>
              <w:rPr>
                <w:rFonts w:ascii="Times New Roman" w:hAnsi="Times New Roman"/>
                <w:sz w:val="28"/>
                <w:szCs w:val="28"/>
              </w:rPr>
            </w:pPr>
          </w:p>
        </w:tc>
        <w:tc>
          <w:tcPr>
            <w:tcW w:w="631" w:type="dxa"/>
            <w:vAlign w:val="center"/>
          </w:tcPr>
          <w:p w:rsidR="00910F8B" w:rsidRPr="00587F5F" w:rsidRDefault="00910F8B" w:rsidP="00570DA6">
            <w:pPr>
              <w:jc w:val="center"/>
              <w:rPr>
                <w:rFonts w:ascii="Times New Roman" w:hAnsi="Times New Roman"/>
                <w:sz w:val="28"/>
                <w:szCs w:val="28"/>
              </w:rPr>
            </w:pPr>
            <w:r w:rsidRPr="00587F5F">
              <w:rPr>
                <w:rFonts w:ascii="Times New Roman" w:hAnsi="Times New Roman"/>
                <w:sz w:val="28"/>
                <w:szCs w:val="28"/>
              </w:rPr>
              <w:t>+</w:t>
            </w:r>
          </w:p>
        </w:tc>
        <w:tc>
          <w:tcPr>
            <w:tcW w:w="630" w:type="dxa"/>
            <w:vAlign w:val="center"/>
          </w:tcPr>
          <w:p w:rsidR="00910F8B" w:rsidRPr="00587F5F" w:rsidRDefault="00910F8B" w:rsidP="00570DA6">
            <w:pPr>
              <w:jc w:val="center"/>
              <w:rPr>
                <w:rFonts w:ascii="Times New Roman" w:hAnsi="Times New Roman"/>
                <w:sz w:val="28"/>
                <w:szCs w:val="28"/>
              </w:rPr>
            </w:pPr>
          </w:p>
        </w:tc>
        <w:tc>
          <w:tcPr>
            <w:tcW w:w="631" w:type="dxa"/>
            <w:vAlign w:val="center"/>
          </w:tcPr>
          <w:p w:rsidR="00910F8B" w:rsidRPr="00587F5F" w:rsidRDefault="00910F8B" w:rsidP="00570DA6">
            <w:pPr>
              <w:jc w:val="center"/>
              <w:rPr>
                <w:rFonts w:ascii="Times New Roman" w:hAnsi="Times New Roman"/>
                <w:sz w:val="28"/>
                <w:szCs w:val="28"/>
              </w:rPr>
            </w:pPr>
          </w:p>
        </w:tc>
        <w:tc>
          <w:tcPr>
            <w:tcW w:w="630" w:type="dxa"/>
            <w:vAlign w:val="center"/>
          </w:tcPr>
          <w:p w:rsidR="00910F8B" w:rsidRPr="00587F5F" w:rsidRDefault="00910F8B" w:rsidP="00570DA6">
            <w:pPr>
              <w:jc w:val="center"/>
              <w:rPr>
                <w:rFonts w:ascii="Times New Roman" w:hAnsi="Times New Roman"/>
                <w:sz w:val="28"/>
                <w:szCs w:val="28"/>
              </w:rPr>
            </w:pPr>
          </w:p>
        </w:tc>
        <w:tc>
          <w:tcPr>
            <w:tcW w:w="1170" w:type="dxa"/>
            <w:vAlign w:val="center"/>
          </w:tcPr>
          <w:p w:rsidR="00910F8B" w:rsidRPr="008124D7" w:rsidRDefault="00910F8B" w:rsidP="00570DA6">
            <w:pPr>
              <w:jc w:val="center"/>
              <w:rPr>
                <w:rFonts w:ascii="Times New Roman" w:hAnsi="Times New Roman"/>
                <w:sz w:val="24"/>
                <w:szCs w:val="24"/>
              </w:rPr>
            </w:pPr>
            <w:r w:rsidRPr="008124D7">
              <w:rPr>
                <w:rFonts w:ascii="Times New Roman" w:hAnsi="Times New Roman"/>
                <w:sz w:val="24"/>
                <w:szCs w:val="24"/>
              </w:rPr>
              <w:t>1200</w:t>
            </w:r>
          </w:p>
        </w:tc>
      </w:tr>
      <w:tr w:rsidR="00910F8B" w:rsidTr="00587F5F">
        <w:tc>
          <w:tcPr>
            <w:tcW w:w="467" w:type="dxa"/>
          </w:tcPr>
          <w:p w:rsidR="00910F8B" w:rsidRDefault="00910F8B" w:rsidP="00587F5F">
            <w:pPr>
              <w:pStyle w:val="Default"/>
            </w:pPr>
            <w:r>
              <w:t>22</w:t>
            </w:r>
          </w:p>
        </w:tc>
        <w:tc>
          <w:tcPr>
            <w:tcW w:w="5399" w:type="dxa"/>
            <w:vAlign w:val="center"/>
          </w:tcPr>
          <w:p w:rsidR="00910F8B" w:rsidRDefault="00910F8B" w:rsidP="00587F5F">
            <w:pPr>
              <w:rPr>
                <w:rFonts w:ascii="Times New Roman" w:hAnsi="Times New Roman"/>
                <w:sz w:val="24"/>
                <w:szCs w:val="24"/>
              </w:rPr>
            </w:pPr>
            <w:r>
              <w:rPr>
                <w:rFonts w:ascii="Times New Roman" w:hAnsi="Times New Roman"/>
                <w:sz w:val="24"/>
                <w:szCs w:val="24"/>
              </w:rPr>
              <w:t xml:space="preserve">Газификация д. Табор </w:t>
            </w:r>
            <w:r w:rsidRPr="00570DA6">
              <w:rPr>
                <w:rFonts w:ascii="Times New Roman" w:hAnsi="Times New Roman"/>
              </w:rPr>
              <w:t>(магистральный трубопровод)</w:t>
            </w:r>
          </w:p>
        </w:tc>
        <w:tc>
          <w:tcPr>
            <w:tcW w:w="630" w:type="dxa"/>
            <w:vAlign w:val="center"/>
          </w:tcPr>
          <w:p w:rsidR="00910F8B" w:rsidRPr="00587F5F" w:rsidRDefault="00910F8B" w:rsidP="00587F5F">
            <w:pPr>
              <w:jc w:val="center"/>
              <w:rPr>
                <w:rFonts w:ascii="Times New Roman" w:hAnsi="Times New Roman"/>
                <w:sz w:val="28"/>
                <w:szCs w:val="28"/>
              </w:rPr>
            </w:pPr>
          </w:p>
        </w:tc>
        <w:tc>
          <w:tcPr>
            <w:tcW w:w="631" w:type="dxa"/>
            <w:vAlign w:val="center"/>
          </w:tcPr>
          <w:p w:rsidR="00910F8B" w:rsidRPr="00587F5F" w:rsidRDefault="00910F8B" w:rsidP="00587F5F">
            <w:pPr>
              <w:jc w:val="center"/>
              <w:rPr>
                <w:rFonts w:ascii="Times New Roman" w:hAnsi="Times New Roman"/>
                <w:sz w:val="28"/>
                <w:szCs w:val="28"/>
              </w:rPr>
            </w:pPr>
          </w:p>
        </w:tc>
        <w:tc>
          <w:tcPr>
            <w:tcW w:w="630" w:type="dxa"/>
            <w:vAlign w:val="center"/>
          </w:tcPr>
          <w:p w:rsidR="00910F8B" w:rsidRPr="00587F5F" w:rsidRDefault="00910F8B" w:rsidP="00587F5F">
            <w:pPr>
              <w:jc w:val="center"/>
              <w:rPr>
                <w:rFonts w:ascii="Times New Roman" w:hAnsi="Times New Roman"/>
                <w:sz w:val="28"/>
                <w:szCs w:val="28"/>
              </w:rPr>
            </w:pPr>
          </w:p>
        </w:tc>
        <w:tc>
          <w:tcPr>
            <w:tcW w:w="631" w:type="dxa"/>
            <w:vAlign w:val="center"/>
          </w:tcPr>
          <w:p w:rsidR="00910F8B" w:rsidRPr="00587F5F" w:rsidRDefault="00910F8B" w:rsidP="00587F5F">
            <w:pPr>
              <w:jc w:val="center"/>
              <w:rPr>
                <w:rFonts w:ascii="Times New Roman" w:hAnsi="Times New Roman"/>
                <w:sz w:val="28"/>
                <w:szCs w:val="28"/>
              </w:rPr>
            </w:pPr>
            <w:r w:rsidRPr="00587F5F">
              <w:rPr>
                <w:rFonts w:ascii="Times New Roman" w:hAnsi="Times New Roman"/>
                <w:sz w:val="28"/>
                <w:szCs w:val="28"/>
              </w:rPr>
              <w:t>+</w:t>
            </w:r>
          </w:p>
        </w:tc>
        <w:tc>
          <w:tcPr>
            <w:tcW w:w="630" w:type="dxa"/>
            <w:vAlign w:val="center"/>
          </w:tcPr>
          <w:p w:rsidR="00910F8B" w:rsidRPr="00587F5F" w:rsidRDefault="00910F8B" w:rsidP="00587F5F">
            <w:pPr>
              <w:jc w:val="center"/>
              <w:rPr>
                <w:rFonts w:ascii="Times New Roman" w:hAnsi="Times New Roman"/>
                <w:sz w:val="28"/>
                <w:szCs w:val="28"/>
              </w:rPr>
            </w:pPr>
          </w:p>
        </w:tc>
        <w:tc>
          <w:tcPr>
            <w:tcW w:w="1170" w:type="dxa"/>
            <w:vAlign w:val="center"/>
          </w:tcPr>
          <w:p w:rsidR="00910F8B" w:rsidRPr="008124D7" w:rsidRDefault="00910F8B" w:rsidP="00587F5F">
            <w:pPr>
              <w:jc w:val="center"/>
              <w:rPr>
                <w:rFonts w:ascii="Times New Roman" w:hAnsi="Times New Roman"/>
                <w:sz w:val="24"/>
                <w:szCs w:val="24"/>
              </w:rPr>
            </w:pPr>
            <w:r w:rsidRPr="008124D7">
              <w:rPr>
                <w:rFonts w:ascii="Times New Roman" w:hAnsi="Times New Roman"/>
                <w:sz w:val="24"/>
                <w:szCs w:val="24"/>
              </w:rPr>
              <w:t>1400</w:t>
            </w:r>
          </w:p>
        </w:tc>
      </w:tr>
      <w:tr w:rsidR="00910F8B" w:rsidTr="008053ED">
        <w:tc>
          <w:tcPr>
            <w:tcW w:w="10188" w:type="dxa"/>
            <w:gridSpan w:val="8"/>
          </w:tcPr>
          <w:p w:rsidR="00910F8B" w:rsidRPr="0085534B" w:rsidRDefault="00910F8B" w:rsidP="00161D6E">
            <w:pPr>
              <w:pStyle w:val="Default"/>
              <w:jc w:val="center"/>
              <w:rPr>
                <w:b/>
              </w:rPr>
            </w:pPr>
            <w:r w:rsidRPr="0085534B">
              <w:rPr>
                <w:b/>
              </w:rPr>
              <w:t>СБОР И УТИЛИЗАЦИЯ ТБО</w:t>
            </w:r>
          </w:p>
        </w:tc>
      </w:tr>
      <w:tr w:rsidR="00910F8B" w:rsidTr="00FA2619">
        <w:tc>
          <w:tcPr>
            <w:tcW w:w="467" w:type="dxa"/>
          </w:tcPr>
          <w:p w:rsidR="00910F8B" w:rsidRPr="00532A89" w:rsidRDefault="00910F8B" w:rsidP="00161D6E">
            <w:pPr>
              <w:pStyle w:val="Default"/>
              <w:jc w:val="center"/>
            </w:pPr>
            <w:r>
              <w:t>23</w:t>
            </w:r>
          </w:p>
        </w:tc>
        <w:tc>
          <w:tcPr>
            <w:tcW w:w="5399" w:type="dxa"/>
          </w:tcPr>
          <w:p w:rsidR="00910F8B" w:rsidRPr="001E250C" w:rsidRDefault="00910F8B" w:rsidP="001E250C">
            <w:pPr>
              <w:pStyle w:val="Default"/>
            </w:pPr>
            <w:r w:rsidRPr="001E250C">
              <w:t>Рекультивация свалки ТБО</w:t>
            </w:r>
          </w:p>
        </w:tc>
        <w:tc>
          <w:tcPr>
            <w:tcW w:w="630" w:type="dxa"/>
          </w:tcPr>
          <w:p w:rsidR="00910F8B" w:rsidRPr="00161D6E" w:rsidRDefault="00910F8B" w:rsidP="00161D6E">
            <w:pPr>
              <w:pStyle w:val="Default"/>
              <w:jc w:val="center"/>
              <w:rPr>
                <w:sz w:val="28"/>
                <w:szCs w:val="28"/>
              </w:rPr>
            </w:pPr>
          </w:p>
        </w:tc>
        <w:tc>
          <w:tcPr>
            <w:tcW w:w="631" w:type="dxa"/>
          </w:tcPr>
          <w:p w:rsidR="00910F8B" w:rsidRPr="00161D6E" w:rsidRDefault="00910F8B" w:rsidP="00161D6E">
            <w:pPr>
              <w:pStyle w:val="Default"/>
              <w:jc w:val="center"/>
              <w:rPr>
                <w:sz w:val="28"/>
                <w:szCs w:val="28"/>
              </w:rPr>
            </w:pPr>
          </w:p>
        </w:tc>
        <w:tc>
          <w:tcPr>
            <w:tcW w:w="630" w:type="dxa"/>
            <w:vAlign w:val="center"/>
          </w:tcPr>
          <w:p w:rsidR="00910F8B" w:rsidRPr="00C0394C" w:rsidRDefault="00910F8B" w:rsidP="00C0394C">
            <w:pPr>
              <w:pStyle w:val="Default"/>
              <w:jc w:val="center"/>
            </w:pPr>
            <w:r w:rsidRPr="00C0394C">
              <w:t>+</w:t>
            </w:r>
          </w:p>
        </w:tc>
        <w:tc>
          <w:tcPr>
            <w:tcW w:w="631" w:type="dxa"/>
            <w:vAlign w:val="center"/>
          </w:tcPr>
          <w:p w:rsidR="00910F8B" w:rsidRPr="00C0394C" w:rsidRDefault="00910F8B" w:rsidP="00C0394C">
            <w:pPr>
              <w:pStyle w:val="Default"/>
              <w:jc w:val="center"/>
            </w:pPr>
          </w:p>
        </w:tc>
        <w:tc>
          <w:tcPr>
            <w:tcW w:w="630" w:type="dxa"/>
            <w:vAlign w:val="center"/>
          </w:tcPr>
          <w:p w:rsidR="00910F8B" w:rsidRPr="00C0394C" w:rsidRDefault="00910F8B" w:rsidP="00C0394C">
            <w:pPr>
              <w:pStyle w:val="Default"/>
              <w:jc w:val="center"/>
            </w:pPr>
          </w:p>
        </w:tc>
        <w:tc>
          <w:tcPr>
            <w:tcW w:w="1170" w:type="dxa"/>
          </w:tcPr>
          <w:p w:rsidR="00910F8B" w:rsidRPr="00186D23" w:rsidRDefault="00910F8B" w:rsidP="00161D6E">
            <w:pPr>
              <w:pStyle w:val="Default"/>
              <w:jc w:val="center"/>
            </w:pPr>
            <w:r w:rsidRPr="00186D23">
              <w:t>2 000</w:t>
            </w:r>
          </w:p>
        </w:tc>
      </w:tr>
      <w:tr w:rsidR="00910F8B" w:rsidTr="00821E2F">
        <w:tc>
          <w:tcPr>
            <w:tcW w:w="10188" w:type="dxa"/>
            <w:gridSpan w:val="8"/>
          </w:tcPr>
          <w:p w:rsidR="00910F8B" w:rsidRPr="00350D37" w:rsidRDefault="00910F8B" w:rsidP="00161D6E">
            <w:pPr>
              <w:pStyle w:val="Default"/>
              <w:jc w:val="center"/>
              <w:rPr>
                <w:b/>
              </w:rPr>
            </w:pPr>
            <w:r w:rsidRPr="00350D37">
              <w:rPr>
                <w:b/>
              </w:rPr>
              <w:t>ПРИОБРЕТЕНИЕ КОММУНАЛЬНОЙ ТЕХНИКИ</w:t>
            </w:r>
          </w:p>
        </w:tc>
      </w:tr>
      <w:tr w:rsidR="00910F8B" w:rsidTr="00FA2619">
        <w:tc>
          <w:tcPr>
            <w:tcW w:w="467" w:type="dxa"/>
          </w:tcPr>
          <w:p w:rsidR="00910F8B" w:rsidRDefault="00910F8B" w:rsidP="00161D6E">
            <w:pPr>
              <w:pStyle w:val="Default"/>
              <w:jc w:val="center"/>
            </w:pPr>
            <w:r>
              <w:t>24</w:t>
            </w:r>
          </w:p>
        </w:tc>
        <w:tc>
          <w:tcPr>
            <w:tcW w:w="5399" w:type="dxa"/>
          </w:tcPr>
          <w:p w:rsidR="00910F8B" w:rsidRPr="0047058F" w:rsidRDefault="00910F8B" w:rsidP="001E250C">
            <w:pPr>
              <w:pStyle w:val="Default"/>
            </w:pPr>
            <w:r w:rsidRPr="0047058F">
              <w:rPr>
                <w:rStyle w:val="26"/>
                <w:rFonts w:ascii="Times New Roman" w:hAnsi="Times New Roman"/>
                <w:b w:val="0"/>
                <w:bCs/>
                <w:spacing w:val="-1"/>
                <w:sz w:val="24"/>
              </w:rPr>
              <w:t>Трактор Агромаш- 30 СШ (</w:t>
            </w:r>
            <w:r w:rsidRPr="0047058F">
              <w:rPr>
                <w:rStyle w:val="26"/>
                <w:rFonts w:ascii="Times New Roman" w:hAnsi="Times New Roman"/>
                <w:b w:val="0"/>
                <w:bCs/>
                <w:spacing w:val="-1"/>
                <w:sz w:val="24"/>
                <w:lang w:val="en-US"/>
              </w:rPr>
              <w:t>BT</w:t>
            </w:r>
            <w:r w:rsidRPr="0047058F">
              <w:rPr>
                <w:rStyle w:val="26"/>
                <w:rFonts w:ascii="Times New Roman" w:hAnsi="Times New Roman"/>
                <w:b w:val="0"/>
                <w:bCs/>
                <w:spacing w:val="-1"/>
                <w:sz w:val="24"/>
              </w:rPr>
              <w:t xml:space="preserve">3-30 </w:t>
            </w:r>
            <w:r w:rsidRPr="0047058F">
              <w:rPr>
                <w:rStyle w:val="11pt"/>
                <w:b w:val="0"/>
                <w:bCs/>
                <w:sz w:val="24"/>
                <w:lang w:val="en-US"/>
              </w:rPr>
              <w:t>C</w:t>
            </w:r>
            <w:r>
              <w:rPr>
                <w:rStyle w:val="11pt"/>
                <w:b w:val="0"/>
                <w:bCs/>
                <w:sz w:val="24"/>
              </w:rPr>
              <w:t>Ш</w:t>
            </w:r>
            <w:r w:rsidRPr="0047058F">
              <w:rPr>
                <w:rStyle w:val="11pt"/>
                <w:b w:val="0"/>
                <w:bCs/>
                <w:sz w:val="24"/>
              </w:rPr>
              <w:t>)</w:t>
            </w:r>
          </w:p>
        </w:tc>
        <w:tc>
          <w:tcPr>
            <w:tcW w:w="630" w:type="dxa"/>
          </w:tcPr>
          <w:p w:rsidR="00910F8B" w:rsidRPr="00161D6E" w:rsidRDefault="00910F8B" w:rsidP="00161D6E">
            <w:pPr>
              <w:pStyle w:val="Default"/>
              <w:jc w:val="center"/>
              <w:rPr>
                <w:sz w:val="28"/>
                <w:szCs w:val="28"/>
              </w:rPr>
            </w:pPr>
            <w:r>
              <w:rPr>
                <w:sz w:val="28"/>
                <w:szCs w:val="28"/>
              </w:rPr>
              <w:t>+</w:t>
            </w:r>
          </w:p>
        </w:tc>
        <w:tc>
          <w:tcPr>
            <w:tcW w:w="631" w:type="dxa"/>
          </w:tcPr>
          <w:p w:rsidR="00910F8B" w:rsidRPr="00161D6E" w:rsidRDefault="00910F8B" w:rsidP="00161D6E">
            <w:pPr>
              <w:pStyle w:val="Default"/>
              <w:jc w:val="center"/>
              <w:rPr>
                <w:sz w:val="28"/>
                <w:szCs w:val="28"/>
              </w:rPr>
            </w:pPr>
          </w:p>
        </w:tc>
        <w:tc>
          <w:tcPr>
            <w:tcW w:w="630" w:type="dxa"/>
            <w:vAlign w:val="center"/>
          </w:tcPr>
          <w:p w:rsidR="00910F8B" w:rsidRPr="00C0394C" w:rsidRDefault="00910F8B" w:rsidP="00C0394C">
            <w:pPr>
              <w:pStyle w:val="Default"/>
              <w:jc w:val="center"/>
            </w:pPr>
          </w:p>
        </w:tc>
        <w:tc>
          <w:tcPr>
            <w:tcW w:w="631" w:type="dxa"/>
            <w:vAlign w:val="center"/>
          </w:tcPr>
          <w:p w:rsidR="00910F8B" w:rsidRPr="00C0394C" w:rsidRDefault="00910F8B" w:rsidP="00C0394C">
            <w:pPr>
              <w:pStyle w:val="Default"/>
              <w:jc w:val="center"/>
            </w:pPr>
          </w:p>
        </w:tc>
        <w:tc>
          <w:tcPr>
            <w:tcW w:w="630" w:type="dxa"/>
            <w:vAlign w:val="center"/>
          </w:tcPr>
          <w:p w:rsidR="00910F8B" w:rsidRPr="00C0394C" w:rsidRDefault="00910F8B" w:rsidP="00C0394C">
            <w:pPr>
              <w:pStyle w:val="Default"/>
              <w:jc w:val="center"/>
            </w:pPr>
          </w:p>
        </w:tc>
        <w:tc>
          <w:tcPr>
            <w:tcW w:w="1170" w:type="dxa"/>
          </w:tcPr>
          <w:p w:rsidR="00910F8B" w:rsidRPr="00186D23" w:rsidRDefault="00910F8B" w:rsidP="00161D6E">
            <w:pPr>
              <w:pStyle w:val="Default"/>
              <w:jc w:val="center"/>
            </w:pPr>
            <w:r>
              <w:t>594,0</w:t>
            </w:r>
          </w:p>
        </w:tc>
      </w:tr>
      <w:tr w:rsidR="00910F8B" w:rsidTr="00FA2619">
        <w:tc>
          <w:tcPr>
            <w:tcW w:w="467" w:type="dxa"/>
          </w:tcPr>
          <w:p w:rsidR="00910F8B" w:rsidRDefault="00910F8B" w:rsidP="00161D6E">
            <w:pPr>
              <w:pStyle w:val="Default"/>
              <w:jc w:val="center"/>
            </w:pPr>
            <w:r>
              <w:t>25</w:t>
            </w:r>
          </w:p>
        </w:tc>
        <w:tc>
          <w:tcPr>
            <w:tcW w:w="5399" w:type="dxa"/>
          </w:tcPr>
          <w:p w:rsidR="00910F8B" w:rsidRPr="0047058F" w:rsidRDefault="00910F8B" w:rsidP="001E250C">
            <w:pPr>
              <w:pStyle w:val="Default"/>
            </w:pPr>
            <w:r w:rsidRPr="0047058F">
              <w:rPr>
                <w:rStyle w:val="26"/>
                <w:rFonts w:ascii="Times New Roman" w:hAnsi="Times New Roman"/>
                <w:b w:val="0"/>
                <w:bCs/>
                <w:spacing w:val="-1"/>
                <w:sz w:val="24"/>
              </w:rPr>
              <w:t>Автомобиль КО 503 (ГАЗ 33)</w:t>
            </w:r>
          </w:p>
        </w:tc>
        <w:tc>
          <w:tcPr>
            <w:tcW w:w="630" w:type="dxa"/>
          </w:tcPr>
          <w:p w:rsidR="00910F8B" w:rsidRPr="00161D6E" w:rsidRDefault="00910F8B" w:rsidP="00161D6E">
            <w:pPr>
              <w:pStyle w:val="Default"/>
              <w:jc w:val="center"/>
              <w:rPr>
                <w:sz w:val="28"/>
                <w:szCs w:val="28"/>
              </w:rPr>
            </w:pPr>
          </w:p>
        </w:tc>
        <w:tc>
          <w:tcPr>
            <w:tcW w:w="631" w:type="dxa"/>
          </w:tcPr>
          <w:p w:rsidR="00910F8B" w:rsidRPr="00161D6E" w:rsidRDefault="00910F8B" w:rsidP="00161D6E">
            <w:pPr>
              <w:pStyle w:val="Default"/>
              <w:jc w:val="center"/>
              <w:rPr>
                <w:sz w:val="28"/>
                <w:szCs w:val="28"/>
              </w:rPr>
            </w:pPr>
            <w:r>
              <w:t>+</w:t>
            </w:r>
          </w:p>
        </w:tc>
        <w:tc>
          <w:tcPr>
            <w:tcW w:w="630" w:type="dxa"/>
            <w:vAlign w:val="center"/>
          </w:tcPr>
          <w:p w:rsidR="00910F8B" w:rsidRPr="00C0394C" w:rsidRDefault="00910F8B" w:rsidP="00C0394C">
            <w:pPr>
              <w:pStyle w:val="Default"/>
              <w:jc w:val="center"/>
            </w:pPr>
          </w:p>
        </w:tc>
        <w:tc>
          <w:tcPr>
            <w:tcW w:w="631" w:type="dxa"/>
            <w:vAlign w:val="center"/>
          </w:tcPr>
          <w:p w:rsidR="00910F8B" w:rsidRPr="00C0394C" w:rsidRDefault="00910F8B" w:rsidP="00C0394C">
            <w:pPr>
              <w:pStyle w:val="Default"/>
              <w:jc w:val="center"/>
            </w:pPr>
          </w:p>
        </w:tc>
        <w:tc>
          <w:tcPr>
            <w:tcW w:w="630" w:type="dxa"/>
            <w:vAlign w:val="center"/>
          </w:tcPr>
          <w:p w:rsidR="00910F8B" w:rsidRPr="00C0394C" w:rsidRDefault="00910F8B" w:rsidP="00C0394C">
            <w:pPr>
              <w:pStyle w:val="Default"/>
              <w:jc w:val="center"/>
            </w:pPr>
          </w:p>
        </w:tc>
        <w:tc>
          <w:tcPr>
            <w:tcW w:w="1170" w:type="dxa"/>
          </w:tcPr>
          <w:p w:rsidR="00910F8B" w:rsidRPr="00186D23" w:rsidRDefault="00910F8B" w:rsidP="00161D6E">
            <w:pPr>
              <w:pStyle w:val="Default"/>
              <w:jc w:val="center"/>
            </w:pPr>
            <w:r>
              <w:t>929,0</w:t>
            </w:r>
          </w:p>
        </w:tc>
      </w:tr>
      <w:tr w:rsidR="00910F8B" w:rsidTr="00FA2619">
        <w:tc>
          <w:tcPr>
            <w:tcW w:w="467" w:type="dxa"/>
          </w:tcPr>
          <w:p w:rsidR="00910F8B" w:rsidRDefault="00910F8B" w:rsidP="00161D6E">
            <w:pPr>
              <w:pStyle w:val="Default"/>
              <w:jc w:val="center"/>
            </w:pPr>
            <w:r>
              <w:t>26</w:t>
            </w:r>
          </w:p>
        </w:tc>
        <w:tc>
          <w:tcPr>
            <w:tcW w:w="5399" w:type="dxa"/>
          </w:tcPr>
          <w:p w:rsidR="00910F8B" w:rsidRPr="0047058F" w:rsidRDefault="00910F8B" w:rsidP="001E250C">
            <w:pPr>
              <w:pStyle w:val="Default"/>
            </w:pPr>
            <w:r w:rsidRPr="0047058F">
              <w:rPr>
                <w:rStyle w:val="26"/>
                <w:rFonts w:ascii="Times New Roman" w:hAnsi="Times New Roman"/>
                <w:b w:val="0"/>
                <w:bCs/>
                <w:spacing w:val="-1"/>
                <w:sz w:val="24"/>
              </w:rPr>
              <w:t>Трактор Агромаш 90ТК (ВТЗ 2032)</w:t>
            </w:r>
          </w:p>
        </w:tc>
        <w:tc>
          <w:tcPr>
            <w:tcW w:w="630" w:type="dxa"/>
          </w:tcPr>
          <w:p w:rsidR="00910F8B" w:rsidRPr="00161D6E" w:rsidRDefault="00910F8B" w:rsidP="00161D6E">
            <w:pPr>
              <w:pStyle w:val="Default"/>
              <w:jc w:val="center"/>
              <w:rPr>
                <w:sz w:val="28"/>
                <w:szCs w:val="28"/>
              </w:rPr>
            </w:pPr>
          </w:p>
        </w:tc>
        <w:tc>
          <w:tcPr>
            <w:tcW w:w="631" w:type="dxa"/>
          </w:tcPr>
          <w:p w:rsidR="00910F8B" w:rsidRPr="00161D6E" w:rsidRDefault="00910F8B" w:rsidP="00161D6E">
            <w:pPr>
              <w:pStyle w:val="Default"/>
              <w:jc w:val="center"/>
              <w:rPr>
                <w:sz w:val="28"/>
                <w:szCs w:val="28"/>
              </w:rPr>
            </w:pPr>
          </w:p>
        </w:tc>
        <w:tc>
          <w:tcPr>
            <w:tcW w:w="630" w:type="dxa"/>
            <w:vAlign w:val="center"/>
          </w:tcPr>
          <w:p w:rsidR="00910F8B" w:rsidRPr="00C0394C" w:rsidRDefault="00910F8B" w:rsidP="00C0394C">
            <w:pPr>
              <w:pStyle w:val="Default"/>
              <w:jc w:val="center"/>
            </w:pPr>
            <w:r>
              <w:t>+</w:t>
            </w:r>
          </w:p>
        </w:tc>
        <w:tc>
          <w:tcPr>
            <w:tcW w:w="631" w:type="dxa"/>
            <w:vAlign w:val="center"/>
          </w:tcPr>
          <w:p w:rsidR="00910F8B" w:rsidRPr="00C0394C" w:rsidRDefault="00910F8B" w:rsidP="00C0394C">
            <w:pPr>
              <w:pStyle w:val="Default"/>
              <w:jc w:val="center"/>
            </w:pPr>
          </w:p>
        </w:tc>
        <w:tc>
          <w:tcPr>
            <w:tcW w:w="630" w:type="dxa"/>
            <w:vAlign w:val="center"/>
          </w:tcPr>
          <w:p w:rsidR="00910F8B" w:rsidRPr="00C0394C" w:rsidRDefault="00910F8B" w:rsidP="00C0394C">
            <w:pPr>
              <w:pStyle w:val="Default"/>
              <w:jc w:val="center"/>
            </w:pPr>
          </w:p>
        </w:tc>
        <w:tc>
          <w:tcPr>
            <w:tcW w:w="1170" w:type="dxa"/>
          </w:tcPr>
          <w:p w:rsidR="00910F8B" w:rsidRPr="00186D23" w:rsidRDefault="00910F8B" w:rsidP="00161D6E">
            <w:pPr>
              <w:pStyle w:val="Default"/>
              <w:jc w:val="center"/>
            </w:pPr>
            <w:r>
              <w:t>2 143,0</w:t>
            </w:r>
          </w:p>
        </w:tc>
      </w:tr>
      <w:tr w:rsidR="00910F8B" w:rsidTr="00FA2619">
        <w:tc>
          <w:tcPr>
            <w:tcW w:w="467" w:type="dxa"/>
          </w:tcPr>
          <w:p w:rsidR="00910F8B" w:rsidRDefault="00910F8B" w:rsidP="00161D6E">
            <w:pPr>
              <w:pStyle w:val="Default"/>
              <w:jc w:val="center"/>
            </w:pPr>
          </w:p>
        </w:tc>
        <w:tc>
          <w:tcPr>
            <w:tcW w:w="5399" w:type="dxa"/>
          </w:tcPr>
          <w:p w:rsidR="00910F8B" w:rsidRPr="001E250C" w:rsidRDefault="00910F8B" w:rsidP="001E250C">
            <w:pPr>
              <w:pStyle w:val="Default"/>
            </w:pPr>
          </w:p>
        </w:tc>
        <w:tc>
          <w:tcPr>
            <w:tcW w:w="630" w:type="dxa"/>
          </w:tcPr>
          <w:p w:rsidR="00910F8B" w:rsidRPr="00161D6E" w:rsidRDefault="00910F8B" w:rsidP="00161D6E">
            <w:pPr>
              <w:pStyle w:val="Default"/>
              <w:jc w:val="center"/>
              <w:rPr>
                <w:sz w:val="28"/>
                <w:szCs w:val="28"/>
              </w:rPr>
            </w:pPr>
          </w:p>
        </w:tc>
        <w:tc>
          <w:tcPr>
            <w:tcW w:w="631" w:type="dxa"/>
          </w:tcPr>
          <w:p w:rsidR="00910F8B" w:rsidRPr="00161D6E" w:rsidRDefault="00910F8B" w:rsidP="00161D6E">
            <w:pPr>
              <w:pStyle w:val="Default"/>
              <w:jc w:val="center"/>
              <w:rPr>
                <w:sz w:val="28"/>
                <w:szCs w:val="28"/>
              </w:rPr>
            </w:pPr>
          </w:p>
        </w:tc>
        <w:tc>
          <w:tcPr>
            <w:tcW w:w="630" w:type="dxa"/>
            <w:vAlign w:val="center"/>
          </w:tcPr>
          <w:p w:rsidR="00910F8B" w:rsidRPr="00C0394C" w:rsidRDefault="00910F8B" w:rsidP="00C0394C">
            <w:pPr>
              <w:pStyle w:val="Default"/>
              <w:jc w:val="center"/>
            </w:pPr>
          </w:p>
        </w:tc>
        <w:tc>
          <w:tcPr>
            <w:tcW w:w="631" w:type="dxa"/>
            <w:vAlign w:val="center"/>
          </w:tcPr>
          <w:p w:rsidR="00910F8B" w:rsidRPr="00C0394C" w:rsidRDefault="00910F8B" w:rsidP="00C0394C">
            <w:pPr>
              <w:pStyle w:val="Default"/>
              <w:jc w:val="center"/>
            </w:pPr>
          </w:p>
        </w:tc>
        <w:tc>
          <w:tcPr>
            <w:tcW w:w="630" w:type="dxa"/>
            <w:vAlign w:val="center"/>
          </w:tcPr>
          <w:p w:rsidR="00910F8B" w:rsidRPr="00C0394C" w:rsidRDefault="00910F8B" w:rsidP="00C0394C">
            <w:pPr>
              <w:pStyle w:val="Default"/>
              <w:jc w:val="center"/>
            </w:pPr>
          </w:p>
        </w:tc>
        <w:tc>
          <w:tcPr>
            <w:tcW w:w="1170" w:type="dxa"/>
          </w:tcPr>
          <w:p w:rsidR="00910F8B" w:rsidRPr="00186D23" w:rsidRDefault="00910F8B" w:rsidP="00161D6E">
            <w:pPr>
              <w:pStyle w:val="Default"/>
              <w:jc w:val="center"/>
            </w:pPr>
          </w:p>
        </w:tc>
      </w:tr>
      <w:tr w:rsidR="00910F8B" w:rsidTr="00FA2619">
        <w:trPr>
          <w:trHeight w:val="329"/>
        </w:trPr>
        <w:tc>
          <w:tcPr>
            <w:tcW w:w="467" w:type="dxa"/>
            <w:vAlign w:val="center"/>
          </w:tcPr>
          <w:p w:rsidR="00910F8B" w:rsidRPr="00161D6E" w:rsidRDefault="00910F8B" w:rsidP="00161D6E">
            <w:pPr>
              <w:pStyle w:val="Default"/>
              <w:jc w:val="center"/>
              <w:rPr>
                <w:sz w:val="28"/>
                <w:szCs w:val="28"/>
              </w:rPr>
            </w:pPr>
          </w:p>
        </w:tc>
        <w:tc>
          <w:tcPr>
            <w:tcW w:w="5399" w:type="dxa"/>
            <w:vAlign w:val="center"/>
          </w:tcPr>
          <w:p w:rsidR="00910F8B" w:rsidRPr="00161D6E" w:rsidRDefault="00910F8B" w:rsidP="00161D6E">
            <w:pPr>
              <w:pStyle w:val="Default"/>
              <w:jc w:val="center"/>
              <w:rPr>
                <w:b/>
                <w:sz w:val="18"/>
                <w:szCs w:val="18"/>
              </w:rPr>
            </w:pPr>
            <w:r w:rsidRPr="00161D6E">
              <w:rPr>
                <w:b/>
                <w:sz w:val="18"/>
                <w:szCs w:val="18"/>
              </w:rPr>
              <w:t>ВСЕГО (за период реализации программных мероприятий 2014-20</w:t>
            </w:r>
            <w:r>
              <w:rPr>
                <w:b/>
                <w:sz w:val="18"/>
                <w:szCs w:val="18"/>
              </w:rPr>
              <w:t>1</w:t>
            </w:r>
            <w:r w:rsidRPr="00161D6E">
              <w:rPr>
                <w:b/>
                <w:sz w:val="18"/>
                <w:szCs w:val="18"/>
              </w:rPr>
              <w:t>8 гг.)</w:t>
            </w:r>
          </w:p>
        </w:tc>
        <w:tc>
          <w:tcPr>
            <w:tcW w:w="630" w:type="dxa"/>
            <w:vAlign w:val="center"/>
          </w:tcPr>
          <w:p w:rsidR="00910F8B" w:rsidRPr="006B2DB2" w:rsidRDefault="00910F8B" w:rsidP="00161D6E">
            <w:pPr>
              <w:pStyle w:val="Default"/>
              <w:jc w:val="center"/>
              <w:rPr>
                <w:b/>
                <w:sz w:val="16"/>
                <w:szCs w:val="16"/>
              </w:rPr>
            </w:pPr>
            <w:r w:rsidRPr="006B2DB2">
              <w:rPr>
                <w:b/>
                <w:sz w:val="16"/>
                <w:szCs w:val="16"/>
              </w:rPr>
              <w:t>17994</w:t>
            </w:r>
          </w:p>
        </w:tc>
        <w:tc>
          <w:tcPr>
            <w:tcW w:w="631" w:type="dxa"/>
            <w:vAlign w:val="center"/>
          </w:tcPr>
          <w:p w:rsidR="00910F8B" w:rsidRPr="006B2DB2" w:rsidRDefault="00910F8B" w:rsidP="00161D6E">
            <w:pPr>
              <w:pStyle w:val="Default"/>
              <w:jc w:val="center"/>
              <w:rPr>
                <w:b/>
                <w:sz w:val="16"/>
                <w:szCs w:val="16"/>
              </w:rPr>
            </w:pPr>
            <w:r w:rsidRPr="006B2DB2">
              <w:rPr>
                <w:b/>
                <w:sz w:val="16"/>
                <w:szCs w:val="16"/>
              </w:rPr>
              <w:t>7109</w:t>
            </w:r>
          </w:p>
        </w:tc>
        <w:tc>
          <w:tcPr>
            <w:tcW w:w="630" w:type="dxa"/>
            <w:vAlign w:val="center"/>
          </w:tcPr>
          <w:p w:rsidR="00910F8B" w:rsidRPr="006B2DB2" w:rsidRDefault="00910F8B" w:rsidP="00161D6E">
            <w:pPr>
              <w:pStyle w:val="Default"/>
              <w:jc w:val="center"/>
              <w:rPr>
                <w:b/>
                <w:sz w:val="16"/>
                <w:szCs w:val="16"/>
              </w:rPr>
            </w:pPr>
            <w:r w:rsidRPr="006B2DB2">
              <w:rPr>
                <w:b/>
                <w:sz w:val="16"/>
                <w:szCs w:val="16"/>
              </w:rPr>
              <w:t>6048</w:t>
            </w:r>
          </w:p>
        </w:tc>
        <w:tc>
          <w:tcPr>
            <w:tcW w:w="631" w:type="dxa"/>
            <w:vAlign w:val="center"/>
          </w:tcPr>
          <w:p w:rsidR="00910F8B" w:rsidRPr="006B2DB2" w:rsidRDefault="00910F8B" w:rsidP="00161D6E">
            <w:pPr>
              <w:pStyle w:val="Default"/>
              <w:jc w:val="center"/>
              <w:rPr>
                <w:b/>
                <w:sz w:val="16"/>
                <w:szCs w:val="16"/>
              </w:rPr>
            </w:pPr>
            <w:r w:rsidRPr="006B2DB2">
              <w:rPr>
                <w:b/>
                <w:sz w:val="16"/>
                <w:szCs w:val="16"/>
              </w:rPr>
              <w:t>6780</w:t>
            </w:r>
          </w:p>
        </w:tc>
        <w:tc>
          <w:tcPr>
            <w:tcW w:w="630" w:type="dxa"/>
            <w:vAlign w:val="center"/>
          </w:tcPr>
          <w:p w:rsidR="00910F8B" w:rsidRPr="006B2DB2" w:rsidRDefault="00910F8B" w:rsidP="00161D6E">
            <w:pPr>
              <w:pStyle w:val="Default"/>
              <w:jc w:val="center"/>
              <w:rPr>
                <w:b/>
                <w:sz w:val="16"/>
                <w:szCs w:val="16"/>
              </w:rPr>
            </w:pPr>
            <w:r w:rsidRPr="006B2DB2">
              <w:rPr>
                <w:b/>
                <w:sz w:val="16"/>
                <w:szCs w:val="16"/>
              </w:rPr>
              <w:t>15725</w:t>
            </w:r>
          </w:p>
        </w:tc>
        <w:tc>
          <w:tcPr>
            <w:tcW w:w="1170" w:type="dxa"/>
            <w:vAlign w:val="center"/>
          </w:tcPr>
          <w:p w:rsidR="00910F8B" w:rsidRPr="006B2DB2" w:rsidRDefault="00910F8B" w:rsidP="00161D6E">
            <w:pPr>
              <w:pStyle w:val="Default"/>
              <w:jc w:val="center"/>
              <w:rPr>
                <w:b/>
              </w:rPr>
            </w:pPr>
            <w:r w:rsidRPr="006B2DB2">
              <w:rPr>
                <w:b/>
              </w:rPr>
              <w:t>53656</w:t>
            </w:r>
          </w:p>
        </w:tc>
      </w:tr>
    </w:tbl>
    <w:p w:rsidR="00910F8B" w:rsidRPr="00F0305D" w:rsidRDefault="00910F8B" w:rsidP="008D1A1F">
      <w:pPr>
        <w:pageBreakBefore/>
        <w:autoSpaceDE w:val="0"/>
        <w:autoSpaceDN w:val="0"/>
        <w:adjustRightInd w:val="0"/>
        <w:spacing w:after="0" w:line="240" w:lineRule="auto"/>
        <w:jc w:val="both"/>
        <w:rPr>
          <w:rFonts w:ascii="Times New Roman" w:hAnsi="Times New Roman"/>
          <w:sz w:val="28"/>
          <w:szCs w:val="28"/>
          <w:lang w:eastAsia="ru-RU"/>
        </w:rPr>
      </w:pPr>
      <w:r w:rsidRPr="00B86697">
        <w:rPr>
          <w:rFonts w:ascii="Times New Roman" w:hAnsi="Times New Roman"/>
          <w:b/>
          <w:bCs/>
          <w:color w:val="000000"/>
          <w:sz w:val="28"/>
          <w:szCs w:val="28"/>
          <w:lang w:eastAsia="ru-RU"/>
        </w:rPr>
        <w:lastRenderedPageBreak/>
        <w:t>ИСТОЧНИКИ ИНВЕСТИЦИЙ, ТАРИФЫ И ДОСТУПНОСТЬ ПРОГРАММЫ ДЛЯ НАСЕЛЕНИЯ</w:t>
      </w:r>
      <w:r w:rsidRPr="00B8669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B86697">
        <w:rPr>
          <w:rFonts w:ascii="Times New Roman" w:hAnsi="Times New Roman"/>
          <w:color w:val="000000"/>
          <w:sz w:val="28"/>
          <w:szCs w:val="28"/>
          <w:lang w:eastAsia="ru-RU"/>
        </w:rPr>
        <w:t>Финансовое обеспечение мероприятий Программы осуществляется за счет средств бюджета муниципального образования</w:t>
      </w:r>
      <w:r w:rsidRPr="00B86697">
        <w:t xml:space="preserve"> </w:t>
      </w:r>
      <w:r>
        <w:t xml:space="preserve"> </w:t>
      </w:r>
      <w:r w:rsidRPr="00B86697">
        <w:rPr>
          <w:rFonts w:ascii="Times New Roman" w:hAnsi="Times New Roman"/>
          <w:sz w:val="28"/>
          <w:szCs w:val="28"/>
        </w:rPr>
        <w:t>Озерненского городского поселения</w:t>
      </w:r>
      <w:r w:rsidRPr="00B86697">
        <w:rPr>
          <w:rFonts w:ascii="Times New Roman" w:hAnsi="Times New Roman"/>
          <w:color w:val="000000"/>
          <w:sz w:val="28"/>
          <w:szCs w:val="28"/>
          <w:lang w:eastAsia="ru-RU"/>
        </w:rPr>
        <w:t xml:space="preserve">, а также средств предприятий </w:t>
      </w:r>
      <w:r w:rsidRPr="00B86697">
        <w:rPr>
          <w:rFonts w:ascii="Times New Roman" w:hAnsi="Times New Roman"/>
          <w:sz w:val="28"/>
          <w:szCs w:val="28"/>
          <w:lang w:eastAsia="ru-RU"/>
        </w:rPr>
        <w:t>коммунального комплекса, осуществляющих деятельность на территории</w:t>
      </w:r>
      <w:r w:rsidRPr="00F0305D">
        <w:rPr>
          <w:rFonts w:ascii="Times New Roman" w:hAnsi="Times New Roman"/>
          <w:sz w:val="28"/>
          <w:szCs w:val="28"/>
          <w:lang w:eastAsia="ru-RU"/>
        </w:rPr>
        <w:t xml:space="preserve"> </w:t>
      </w:r>
      <w:r w:rsidRPr="00B86697">
        <w:rPr>
          <w:rFonts w:ascii="Times New Roman" w:hAnsi="Times New Roman"/>
          <w:sz w:val="28"/>
          <w:szCs w:val="28"/>
          <w:lang w:eastAsia="ru-RU"/>
        </w:rPr>
        <w:t>муниципалитета, включенных в соответствующие проекты инвестиционных</w:t>
      </w:r>
      <w:r w:rsidRPr="00F0305D">
        <w:rPr>
          <w:rFonts w:ascii="Times New Roman" w:hAnsi="Times New Roman"/>
          <w:sz w:val="28"/>
          <w:szCs w:val="28"/>
          <w:lang w:eastAsia="ru-RU"/>
        </w:rPr>
        <w:t xml:space="preserve"> </w:t>
      </w:r>
      <w:r w:rsidRPr="00B86697">
        <w:rPr>
          <w:rFonts w:ascii="Times New Roman" w:hAnsi="Times New Roman"/>
          <w:sz w:val="28"/>
          <w:szCs w:val="28"/>
          <w:lang w:eastAsia="ru-RU"/>
        </w:rPr>
        <w:t>программ. Инвестиционными источниками предприятий коммунального комплекса являются амортизация, прибыль, а также заемные средства.</w:t>
      </w:r>
    </w:p>
    <w:p w:rsidR="00910F8B" w:rsidRPr="00B86697" w:rsidRDefault="00910F8B" w:rsidP="004D424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86697">
        <w:rPr>
          <w:rFonts w:ascii="Times New Roman" w:hAnsi="Times New Roman"/>
          <w:sz w:val="28"/>
          <w:szCs w:val="28"/>
          <w:lang w:eastAsia="ru-RU"/>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коммунальной инфраструктуры. </w:t>
      </w:r>
    </w:p>
    <w:p w:rsidR="00910F8B" w:rsidRDefault="00910F8B" w:rsidP="004D424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86697">
        <w:rPr>
          <w:rFonts w:ascii="Times New Roman" w:hAnsi="Times New Roman"/>
          <w:sz w:val="28"/>
          <w:szCs w:val="28"/>
          <w:lang w:eastAsia="ru-RU"/>
        </w:rPr>
        <w:t xml:space="preserve">Объемы финансирования Программы за счет средств бюджета муниципального образования </w:t>
      </w:r>
      <w:r w:rsidRPr="00F0305D">
        <w:rPr>
          <w:rFonts w:ascii="Times New Roman" w:hAnsi="Times New Roman"/>
          <w:sz w:val="28"/>
          <w:szCs w:val="28"/>
        </w:rPr>
        <w:t>Озерненского городского поселения</w:t>
      </w:r>
      <w:r w:rsidRPr="00407D96">
        <w:t xml:space="preserve"> </w:t>
      </w:r>
      <w:r w:rsidRPr="00B86697">
        <w:rPr>
          <w:rFonts w:ascii="Times New Roman" w:hAnsi="Times New Roman"/>
          <w:sz w:val="28"/>
          <w:szCs w:val="28"/>
          <w:lang w:eastAsia="ru-RU"/>
        </w:rPr>
        <w:t xml:space="preserve">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 </w:t>
      </w:r>
    </w:p>
    <w:p w:rsidR="00910F8B" w:rsidRDefault="00910F8B" w:rsidP="004D4249">
      <w:pPr>
        <w:autoSpaceDE w:val="0"/>
        <w:autoSpaceDN w:val="0"/>
        <w:adjustRightInd w:val="0"/>
        <w:spacing w:after="0" w:line="240" w:lineRule="auto"/>
        <w:jc w:val="both"/>
        <w:rPr>
          <w:rFonts w:ascii="Times New Roman" w:hAnsi="Times New Roman"/>
          <w:sz w:val="28"/>
          <w:szCs w:val="28"/>
          <w:lang w:eastAsia="ru-RU"/>
        </w:rPr>
      </w:pPr>
    </w:p>
    <w:p w:rsidR="00910F8B" w:rsidRPr="006C420A" w:rsidRDefault="00910F8B" w:rsidP="0085534B">
      <w:pPr>
        <w:pStyle w:val="a5"/>
        <w:jc w:val="both"/>
        <w:rPr>
          <w:rFonts w:ascii="Times New Roman" w:hAnsi="Times New Roman"/>
          <w:b/>
          <w:sz w:val="28"/>
          <w:szCs w:val="28"/>
          <w:lang w:eastAsia="ru-RU"/>
        </w:rPr>
      </w:pPr>
      <w:r>
        <w:rPr>
          <w:rFonts w:ascii="Times New Roman" w:hAnsi="Times New Roman"/>
          <w:b/>
          <w:sz w:val="28"/>
          <w:szCs w:val="28"/>
          <w:lang w:eastAsia="ru-RU"/>
        </w:rPr>
        <w:t xml:space="preserve">                                                             </w:t>
      </w:r>
      <w:r w:rsidRPr="00B5149A">
        <w:rPr>
          <w:rFonts w:ascii="Times New Roman" w:hAnsi="Times New Roman"/>
          <w:b/>
          <w:sz w:val="28"/>
          <w:szCs w:val="28"/>
          <w:lang w:eastAsia="ru-RU"/>
        </w:rPr>
        <w:t>Тариф</w:t>
      </w:r>
      <w:r>
        <w:rPr>
          <w:rFonts w:ascii="Times New Roman" w:hAnsi="Times New Roman"/>
          <w:b/>
          <w:sz w:val="28"/>
          <w:szCs w:val="28"/>
          <w:lang w:eastAsia="ru-RU"/>
        </w:rPr>
        <w:t>ы</w:t>
      </w:r>
    </w:p>
    <w:p w:rsidR="00910F8B" w:rsidRPr="00666E63" w:rsidRDefault="00910F8B" w:rsidP="0085534B">
      <w:pPr>
        <w:pStyle w:val="a5"/>
        <w:jc w:val="both"/>
        <w:rPr>
          <w:rFonts w:ascii="Times New Roman" w:hAnsi="Times New Roman"/>
          <w:sz w:val="8"/>
          <w:szCs w:val="8"/>
        </w:rPr>
      </w:pPr>
    </w:p>
    <w:p w:rsidR="00910F8B" w:rsidRDefault="00910F8B" w:rsidP="0085534B">
      <w:pPr>
        <w:pStyle w:val="Default"/>
        <w:jc w:val="both"/>
        <w:rPr>
          <w:sz w:val="28"/>
          <w:szCs w:val="28"/>
        </w:rPr>
      </w:pPr>
      <w:r>
        <w:rPr>
          <w:sz w:val="28"/>
          <w:szCs w:val="28"/>
        </w:rPr>
        <w:t xml:space="preserve">            В муниципальном образовании  </w:t>
      </w:r>
      <w:r w:rsidRPr="0052352A">
        <w:rPr>
          <w:sz w:val="28"/>
          <w:szCs w:val="28"/>
        </w:rPr>
        <w:t>Озёрненско</w:t>
      </w:r>
      <w:r>
        <w:rPr>
          <w:sz w:val="28"/>
          <w:szCs w:val="28"/>
        </w:rPr>
        <w:t>го</w:t>
      </w:r>
      <w:r w:rsidRPr="0052352A">
        <w:rPr>
          <w:sz w:val="28"/>
          <w:szCs w:val="28"/>
        </w:rPr>
        <w:t xml:space="preserve"> </w:t>
      </w:r>
      <w:r>
        <w:rPr>
          <w:sz w:val="28"/>
          <w:szCs w:val="28"/>
        </w:rPr>
        <w:t xml:space="preserve"> </w:t>
      </w:r>
      <w:r w:rsidRPr="0052352A">
        <w:rPr>
          <w:sz w:val="28"/>
          <w:szCs w:val="28"/>
        </w:rPr>
        <w:t>городско</w:t>
      </w:r>
      <w:r>
        <w:rPr>
          <w:sz w:val="28"/>
          <w:szCs w:val="28"/>
        </w:rPr>
        <w:t xml:space="preserve">го </w:t>
      </w:r>
      <w:r w:rsidRPr="0052352A">
        <w:rPr>
          <w:sz w:val="28"/>
          <w:szCs w:val="28"/>
        </w:rPr>
        <w:t xml:space="preserve"> поселени</w:t>
      </w:r>
      <w:r>
        <w:rPr>
          <w:sz w:val="28"/>
          <w:szCs w:val="28"/>
        </w:rPr>
        <w:t>я</w:t>
      </w:r>
      <w:r w:rsidRPr="0052352A">
        <w:rPr>
          <w:sz w:val="28"/>
          <w:szCs w:val="28"/>
        </w:rPr>
        <w:t xml:space="preserve"> </w:t>
      </w:r>
      <w:r>
        <w:rPr>
          <w:sz w:val="28"/>
          <w:szCs w:val="28"/>
        </w:rPr>
        <w:t xml:space="preserve">имеет место устойчивая тенденция на повышение стоимости энергетических ресурсов. </w:t>
      </w:r>
    </w:p>
    <w:p w:rsidR="00910F8B" w:rsidRPr="006C420A" w:rsidRDefault="00910F8B" w:rsidP="0085534B">
      <w:pPr>
        <w:pStyle w:val="Default"/>
        <w:jc w:val="right"/>
        <w:rPr>
          <w:sz w:val="28"/>
          <w:szCs w:val="28"/>
        </w:rPr>
      </w:pPr>
      <w:r w:rsidRPr="00A54468">
        <w:rPr>
          <w:color w:val="auto"/>
        </w:rPr>
        <w:t xml:space="preserve">       </w:t>
      </w:r>
      <w:r w:rsidRPr="006C420A">
        <w:rPr>
          <w:sz w:val="28"/>
          <w:szCs w:val="28"/>
        </w:rPr>
        <w:t>Тарифы на коммунальные ресурсы в МО Озёрненско</w:t>
      </w:r>
      <w:r>
        <w:rPr>
          <w:sz w:val="28"/>
          <w:szCs w:val="28"/>
        </w:rPr>
        <w:t>го</w:t>
      </w:r>
      <w:r w:rsidRPr="006C420A">
        <w:rPr>
          <w:sz w:val="28"/>
          <w:szCs w:val="28"/>
        </w:rPr>
        <w:t xml:space="preserve"> городско</w:t>
      </w:r>
      <w:r>
        <w:rPr>
          <w:sz w:val="28"/>
          <w:szCs w:val="28"/>
        </w:rPr>
        <w:t>го</w:t>
      </w:r>
      <w:r w:rsidRPr="006C420A">
        <w:rPr>
          <w:sz w:val="28"/>
          <w:szCs w:val="28"/>
        </w:rPr>
        <w:t xml:space="preserve"> поселени</w:t>
      </w:r>
      <w:r>
        <w:rPr>
          <w:sz w:val="28"/>
          <w:szCs w:val="28"/>
        </w:rPr>
        <w:t>я</w:t>
      </w:r>
      <w:r w:rsidRPr="006C420A">
        <w:rPr>
          <w:sz w:val="28"/>
          <w:szCs w:val="28"/>
        </w:rPr>
        <w:t xml:space="preserve"> 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3"/>
        <w:gridCol w:w="1073"/>
        <w:gridCol w:w="898"/>
        <w:gridCol w:w="1164"/>
        <w:gridCol w:w="986"/>
        <w:gridCol w:w="1205"/>
        <w:gridCol w:w="1576"/>
      </w:tblGrid>
      <w:tr w:rsidR="00910F8B" w:rsidRPr="002E4781" w:rsidTr="00A11346">
        <w:tc>
          <w:tcPr>
            <w:tcW w:w="3348" w:type="dxa"/>
          </w:tcPr>
          <w:p w:rsidR="00910F8B" w:rsidRPr="002E4781" w:rsidRDefault="00910F8B" w:rsidP="002F7D8F">
            <w:pPr>
              <w:spacing w:after="0" w:line="240" w:lineRule="auto"/>
              <w:jc w:val="center"/>
              <w:rPr>
                <w:rFonts w:ascii="Times New Roman" w:hAnsi="Times New Roman"/>
                <w:color w:val="000000"/>
              </w:rPr>
            </w:pPr>
          </w:p>
          <w:p w:rsidR="00910F8B" w:rsidRPr="002E4781" w:rsidRDefault="00910F8B" w:rsidP="002F7D8F">
            <w:pPr>
              <w:spacing w:after="0" w:line="240" w:lineRule="auto"/>
              <w:jc w:val="center"/>
              <w:rPr>
                <w:sz w:val="28"/>
                <w:szCs w:val="28"/>
              </w:rPr>
            </w:pPr>
            <w:r w:rsidRPr="002E4781">
              <w:rPr>
                <w:rFonts w:ascii="Times New Roman" w:hAnsi="Times New Roman"/>
                <w:color w:val="000000"/>
              </w:rPr>
              <w:t>Наименование</w:t>
            </w:r>
          </w:p>
        </w:tc>
        <w:tc>
          <w:tcPr>
            <w:tcW w:w="1080" w:type="dxa"/>
          </w:tcPr>
          <w:p w:rsidR="00910F8B" w:rsidRPr="002E4781" w:rsidRDefault="00910F8B" w:rsidP="002F7D8F">
            <w:pPr>
              <w:spacing w:after="0" w:line="240" w:lineRule="auto"/>
              <w:jc w:val="center"/>
              <w:rPr>
                <w:rFonts w:ascii="Times New Roman" w:hAnsi="Times New Roman"/>
                <w:color w:val="000000"/>
              </w:rPr>
            </w:pPr>
          </w:p>
          <w:p w:rsidR="00910F8B" w:rsidRPr="002E4781" w:rsidRDefault="00910F8B" w:rsidP="002F7D8F">
            <w:pPr>
              <w:spacing w:after="0" w:line="240" w:lineRule="auto"/>
              <w:jc w:val="center"/>
              <w:rPr>
                <w:sz w:val="28"/>
                <w:szCs w:val="28"/>
              </w:rPr>
            </w:pPr>
            <w:r w:rsidRPr="002E4781">
              <w:rPr>
                <w:rFonts w:ascii="Times New Roman" w:hAnsi="Times New Roman"/>
                <w:color w:val="000000"/>
              </w:rPr>
              <w:t>2009</w:t>
            </w:r>
          </w:p>
        </w:tc>
        <w:tc>
          <w:tcPr>
            <w:tcW w:w="900" w:type="dxa"/>
          </w:tcPr>
          <w:p w:rsidR="00910F8B" w:rsidRPr="002E4781" w:rsidRDefault="00910F8B" w:rsidP="002F7D8F">
            <w:pPr>
              <w:spacing w:after="0" w:line="240" w:lineRule="auto"/>
              <w:jc w:val="center"/>
              <w:rPr>
                <w:rFonts w:ascii="Times New Roman" w:hAnsi="Times New Roman"/>
                <w:color w:val="000000"/>
              </w:rPr>
            </w:pPr>
          </w:p>
          <w:p w:rsidR="00910F8B" w:rsidRPr="002E4781" w:rsidRDefault="00910F8B" w:rsidP="002F7D8F">
            <w:pPr>
              <w:spacing w:after="0" w:line="240" w:lineRule="auto"/>
              <w:jc w:val="center"/>
              <w:rPr>
                <w:sz w:val="28"/>
                <w:szCs w:val="28"/>
              </w:rPr>
            </w:pPr>
            <w:r w:rsidRPr="002E4781">
              <w:rPr>
                <w:rFonts w:ascii="Times New Roman" w:hAnsi="Times New Roman"/>
                <w:color w:val="000000"/>
              </w:rPr>
              <w:t>2010</w:t>
            </w:r>
          </w:p>
        </w:tc>
        <w:tc>
          <w:tcPr>
            <w:tcW w:w="1174" w:type="dxa"/>
          </w:tcPr>
          <w:p w:rsidR="00910F8B" w:rsidRPr="002E4781" w:rsidRDefault="00910F8B" w:rsidP="002F7D8F">
            <w:pPr>
              <w:spacing w:after="0" w:line="240" w:lineRule="auto"/>
              <w:jc w:val="center"/>
              <w:rPr>
                <w:rFonts w:ascii="Times New Roman" w:hAnsi="Times New Roman"/>
                <w:color w:val="000000"/>
              </w:rPr>
            </w:pPr>
          </w:p>
          <w:p w:rsidR="00910F8B" w:rsidRPr="002E4781" w:rsidRDefault="00910F8B" w:rsidP="002F7D8F">
            <w:pPr>
              <w:spacing w:after="0" w:line="240" w:lineRule="auto"/>
              <w:jc w:val="center"/>
              <w:rPr>
                <w:sz w:val="28"/>
                <w:szCs w:val="28"/>
              </w:rPr>
            </w:pPr>
            <w:r w:rsidRPr="002E4781">
              <w:rPr>
                <w:rFonts w:ascii="Times New Roman" w:hAnsi="Times New Roman"/>
                <w:color w:val="000000"/>
              </w:rPr>
              <w:t>2011</w:t>
            </w:r>
          </w:p>
        </w:tc>
        <w:tc>
          <w:tcPr>
            <w:tcW w:w="986" w:type="dxa"/>
          </w:tcPr>
          <w:p w:rsidR="00910F8B" w:rsidRPr="002E4781" w:rsidRDefault="00910F8B" w:rsidP="002F7D8F">
            <w:pPr>
              <w:spacing w:after="0" w:line="240" w:lineRule="auto"/>
              <w:jc w:val="center"/>
              <w:rPr>
                <w:rFonts w:ascii="Times New Roman" w:hAnsi="Times New Roman"/>
                <w:color w:val="000000"/>
              </w:rPr>
            </w:pPr>
          </w:p>
          <w:p w:rsidR="00910F8B" w:rsidRPr="002E4781" w:rsidRDefault="00910F8B" w:rsidP="002F7D8F">
            <w:pPr>
              <w:spacing w:after="0" w:line="240" w:lineRule="auto"/>
              <w:jc w:val="center"/>
              <w:rPr>
                <w:sz w:val="28"/>
                <w:szCs w:val="28"/>
              </w:rPr>
            </w:pPr>
            <w:r w:rsidRPr="002E4781">
              <w:rPr>
                <w:rFonts w:ascii="Times New Roman" w:hAnsi="Times New Roman"/>
                <w:color w:val="000000"/>
              </w:rPr>
              <w:t>2012</w:t>
            </w:r>
          </w:p>
        </w:tc>
        <w:tc>
          <w:tcPr>
            <w:tcW w:w="1208" w:type="dxa"/>
          </w:tcPr>
          <w:p w:rsidR="00910F8B" w:rsidRPr="002367F7" w:rsidRDefault="00910F8B" w:rsidP="002F7D8F">
            <w:pPr>
              <w:spacing w:after="0" w:line="240" w:lineRule="auto"/>
              <w:jc w:val="center"/>
              <w:rPr>
                <w:rFonts w:ascii="Times New Roman" w:hAnsi="Times New Roman"/>
                <w:sz w:val="24"/>
                <w:szCs w:val="24"/>
              </w:rPr>
            </w:pPr>
            <w:r w:rsidRPr="002367F7">
              <w:rPr>
                <w:rFonts w:ascii="Times New Roman" w:hAnsi="Times New Roman"/>
                <w:sz w:val="24"/>
                <w:szCs w:val="24"/>
              </w:rPr>
              <w:t>с</w:t>
            </w:r>
          </w:p>
          <w:p w:rsidR="00910F8B" w:rsidRPr="002E4781" w:rsidRDefault="00910F8B" w:rsidP="002F7D8F">
            <w:pPr>
              <w:spacing w:after="0" w:line="240" w:lineRule="auto"/>
              <w:jc w:val="center"/>
              <w:rPr>
                <w:sz w:val="28"/>
                <w:szCs w:val="28"/>
              </w:rPr>
            </w:pPr>
            <w:r w:rsidRPr="002367F7">
              <w:rPr>
                <w:rFonts w:ascii="Times New Roman" w:hAnsi="Times New Roman"/>
                <w:sz w:val="24"/>
                <w:szCs w:val="24"/>
              </w:rPr>
              <w:t>07. 2013</w:t>
            </w:r>
          </w:p>
        </w:tc>
        <w:tc>
          <w:tcPr>
            <w:tcW w:w="1583" w:type="dxa"/>
          </w:tcPr>
          <w:p w:rsidR="00910F8B" w:rsidRPr="002E4781" w:rsidRDefault="00910F8B" w:rsidP="002F7D8F">
            <w:pPr>
              <w:spacing w:after="0" w:line="240" w:lineRule="auto"/>
              <w:jc w:val="center"/>
              <w:rPr>
                <w:sz w:val="28"/>
                <w:szCs w:val="28"/>
              </w:rPr>
            </w:pPr>
            <w:r w:rsidRPr="002E4781">
              <w:rPr>
                <w:rFonts w:ascii="Times New Roman" w:hAnsi="Times New Roman"/>
                <w:color w:val="000000"/>
              </w:rPr>
              <w:t>Отклонение тарифов 201</w:t>
            </w:r>
            <w:r>
              <w:rPr>
                <w:rFonts w:ascii="Times New Roman" w:hAnsi="Times New Roman"/>
                <w:color w:val="000000"/>
              </w:rPr>
              <w:t>3г</w:t>
            </w:r>
            <w:r w:rsidRPr="002E4781">
              <w:rPr>
                <w:rFonts w:ascii="Times New Roman" w:hAnsi="Times New Roman"/>
                <w:color w:val="000000"/>
              </w:rPr>
              <w:t xml:space="preserve"> от 2009 г.</w:t>
            </w:r>
          </w:p>
        </w:tc>
      </w:tr>
      <w:tr w:rsidR="00910F8B" w:rsidRPr="002E4781" w:rsidTr="00A11346">
        <w:tc>
          <w:tcPr>
            <w:tcW w:w="3348" w:type="dxa"/>
          </w:tcPr>
          <w:p w:rsidR="00910F8B" w:rsidRPr="002E4781" w:rsidRDefault="00910F8B" w:rsidP="002F7D8F">
            <w:pPr>
              <w:spacing w:after="0" w:line="240" w:lineRule="auto"/>
              <w:rPr>
                <w:sz w:val="28"/>
                <w:szCs w:val="28"/>
              </w:rPr>
            </w:pPr>
            <w:r w:rsidRPr="002E4781">
              <w:rPr>
                <w:rFonts w:ascii="Times New Roman" w:hAnsi="Times New Roman"/>
                <w:color w:val="000000"/>
              </w:rPr>
              <w:t>Электроэнергия, руб/кВт.ч</w:t>
            </w:r>
          </w:p>
        </w:tc>
        <w:tc>
          <w:tcPr>
            <w:tcW w:w="1080" w:type="dxa"/>
          </w:tcPr>
          <w:p w:rsidR="00910F8B" w:rsidRPr="00017250" w:rsidRDefault="00910F8B" w:rsidP="002F7D8F">
            <w:pPr>
              <w:spacing w:after="0" w:line="240" w:lineRule="auto"/>
              <w:jc w:val="center"/>
              <w:rPr>
                <w:rFonts w:ascii="Times New Roman" w:hAnsi="Times New Roman"/>
                <w:sz w:val="24"/>
                <w:szCs w:val="24"/>
              </w:rPr>
            </w:pPr>
            <w:r w:rsidRPr="00017250">
              <w:rPr>
                <w:rFonts w:ascii="Times New Roman" w:hAnsi="Times New Roman"/>
                <w:sz w:val="24"/>
                <w:szCs w:val="24"/>
              </w:rPr>
              <w:t>3,33</w:t>
            </w:r>
          </w:p>
        </w:tc>
        <w:tc>
          <w:tcPr>
            <w:tcW w:w="900" w:type="dxa"/>
          </w:tcPr>
          <w:p w:rsidR="00910F8B" w:rsidRPr="00017250" w:rsidRDefault="00910F8B" w:rsidP="002F7D8F">
            <w:pPr>
              <w:spacing w:after="0" w:line="240" w:lineRule="auto"/>
              <w:jc w:val="center"/>
              <w:rPr>
                <w:rFonts w:ascii="Times New Roman" w:hAnsi="Times New Roman"/>
                <w:sz w:val="24"/>
                <w:szCs w:val="24"/>
              </w:rPr>
            </w:pPr>
            <w:r w:rsidRPr="00017250">
              <w:rPr>
                <w:rFonts w:ascii="Times New Roman" w:hAnsi="Times New Roman"/>
                <w:sz w:val="24"/>
                <w:szCs w:val="24"/>
              </w:rPr>
              <w:t>4,28</w:t>
            </w:r>
          </w:p>
        </w:tc>
        <w:tc>
          <w:tcPr>
            <w:tcW w:w="1174" w:type="dxa"/>
          </w:tcPr>
          <w:p w:rsidR="00910F8B" w:rsidRPr="00017250" w:rsidRDefault="00910F8B" w:rsidP="002F7D8F">
            <w:pPr>
              <w:spacing w:after="0" w:line="240" w:lineRule="auto"/>
              <w:jc w:val="center"/>
              <w:rPr>
                <w:rFonts w:ascii="Times New Roman" w:hAnsi="Times New Roman"/>
                <w:sz w:val="24"/>
                <w:szCs w:val="24"/>
              </w:rPr>
            </w:pPr>
            <w:r w:rsidRPr="00017250">
              <w:rPr>
                <w:rFonts w:ascii="Times New Roman" w:hAnsi="Times New Roman"/>
                <w:sz w:val="24"/>
                <w:szCs w:val="24"/>
              </w:rPr>
              <w:t>5,1</w:t>
            </w:r>
          </w:p>
        </w:tc>
        <w:tc>
          <w:tcPr>
            <w:tcW w:w="986" w:type="dxa"/>
          </w:tcPr>
          <w:p w:rsidR="00910F8B" w:rsidRPr="00017250" w:rsidRDefault="00910F8B" w:rsidP="002F7D8F">
            <w:pPr>
              <w:spacing w:after="0" w:line="240" w:lineRule="auto"/>
              <w:jc w:val="center"/>
              <w:rPr>
                <w:rFonts w:ascii="Times New Roman" w:hAnsi="Times New Roman"/>
                <w:sz w:val="24"/>
                <w:szCs w:val="24"/>
              </w:rPr>
            </w:pPr>
            <w:r w:rsidRPr="00017250">
              <w:rPr>
                <w:rFonts w:ascii="Times New Roman" w:hAnsi="Times New Roman"/>
                <w:sz w:val="24"/>
                <w:szCs w:val="24"/>
              </w:rPr>
              <w:t>4,5</w:t>
            </w:r>
          </w:p>
        </w:tc>
        <w:tc>
          <w:tcPr>
            <w:tcW w:w="1208" w:type="dxa"/>
          </w:tcPr>
          <w:p w:rsidR="00910F8B" w:rsidRPr="00017250" w:rsidRDefault="00910F8B" w:rsidP="002F7D8F">
            <w:pPr>
              <w:spacing w:after="0" w:line="240" w:lineRule="auto"/>
              <w:jc w:val="center"/>
              <w:rPr>
                <w:rFonts w:ascii="Times New Roman" w:hAnsi="Times New Roman"/>
                <w:sz w:val="24"/>
                <w:szCs w:val="24"/>
              </w:rPr>
            </w:pPr>
            <w:r w:rsidRPr="00017250">
              <w:rPr>
                <w:rFonts w:ascii="Times New Roman" w:hAnsi="Times New Roman"/>
                <w:sz w:val="24"/>
                <w:szCs w:val="24"/>
              </w:rPr>
              <w:t>5,1</w:t>
            </w:r>
          </w:p>
        </w:tc>
        <w:tc>
          <w:tcPr>
            <w:tcW w:w="1583" w:type="dxa"/>
          </w:tcPr>
          <w:p w:rsidR="00910F8B" w:rsidRPr="00017250" w:rsidRDefault="00910F8B" w:rsidP="002F7D8F">
            <w:pPr>
              <w:spacing w:after="0" w:line="240" w:lineRule="auto"/>
              <w:jc w:val="center"/>
              <w:rPr>
                <w:rFonts w:ascii="Times New Roman" w:hAnsi="Times New Roman"/>
                <w:sz w:val="24"/>
                <w:szCs w:val="24"/>
              </w:rPr>
            </w:pPr>
            <w:r w:rsidRPr="00017250">
              <w:rPr>
                <w:rFonts w:ascii="Times New Roman" w:hAnsi="Times New Roman"/>
                <w:sz w:val="24"/>
                <w:szCs w:val="24"/>
              </w:rPr>
              <w:t>153%</w:t>
            </w:r>
          </w:p>
        </w:tc>
      </w:tr>
      <w:tr w:rsidR="00910F8B" w:rsidRPr="002E4781" w:rsidTr="00A11346">
        <w:tc>
          <w:tcPr>
            <w:tcW w:w="3348" w:type="dxa"/>
          </w:tcPr>
          <w:p w:rsidR="00910F8B" w:rsidRPr="002E4781" w:rsidRDefault="00910F8B" w:rsidP="002F7D8F">
            <w:pPr>
              <w:spacing w:after="0" w:line="240" w:lineRule="auto"/>
              <w:rPr>
                <w:sz w:val="28"/>
                <w:szCs w:val="28"/>
              </w:rPr>
            </w:pPr>
            <w:r w:rsidRPr="002E4781">
              <w:rPr>
                <w:rFonts w:ascii="Times New Roman" w:hAnsi="Times New Roman"/>
                <w:color w:val="000000"/>
              </w:rPr>
              <w:t>Тепловая энергия, руб./Гкал</w:t>
            </w:r>
            <w:r>
              <w:rPr>
                <w:rFonts w:ascii="Times New Roman" w:hAnsi="Times New Roman"/>
                <w:color w:val="000000"/>
              </w:rPr>
              <w:t xml:space="preserve"> с НДС</w:t>
            </w:r>
          </w:p>
        </w:tc>
        <w:tc>
          <w:tcPr>
            <w:tcW w:w="1080" w:type="dxa"/>
          </w:tcPr>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17,10</w:t>
            </w:r>
          </w:p>
        </w:tc>
        <w:tc>
          <w:tcPr>
            <w:tcW w:w="900" w:type="dxa"/>
          </w:tcPr>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22,23</w:t>
            </w:r>
          </w:p>
        </w:tc>
        <w:tc>
          <w:tcPr>
            <w:tcW w:w="1174" w:type="dxa"/>
          </w:tcPr>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29,90</w:t>
            </w:r>
          </w:p>
        </w:tc>
        <w:tc>
          <w:tcPr>
            <w:tcW w:w="986" w:type="dxa"/>
          </w:tcPr>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33,32</w:t>
            </w:r>
          </w:p>
        </w:tc>
        <w:tc>
          <w:tcPr>
            <w:tcW w:w="1208" w:type="dxa"/>
          </w:tcPr>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нет данных</w:t>
            </w:r>
          </w:p>
        </w:tc>
        <w:tc>
          <w:tcPr>
            <w:tcW w:w="1583" w:type="dxa"/>
          </w:tcPr>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195%</w:t>
            </w:r>
          </w:p>
        </w:tc>
      </w:tr>
      <w:tr w:rsidR="00910F8B" w:rsidRPr="002E4781" w:rsidTr="00A11346">
        <w:tc>
          <w:tcPr>
            <w:tcW w:w="3348" w:type="dxa"/>
          </w:tcPr>
          <w:p w:rsidR="00910F8B" w:rsidRPr="002E4781" w:rsidRDefault="00910F8B" w:rsidP="002F7D8F">
            <w:pPr>
              <w:spacing w:after="0" w:line="240" w:lineRule="auto"/>
              <w:rPr>
                <w:rFonts w:ascii="Times New Roman" w:hAnsi="Times New Roman"/>
                <w:color w:val="000000"/>
              </w:rPr>
            </w:pPr>
            <w:r>
              <w:rPr>
                <w:rFonts w:ascii="Times New Roman" w:hAnsi="Times New Roman"/>
                <w:color w:val="000000"/>
              </w:rPr>
              <w:t>Горячее водоснабжение,</w:t>
            </w:r>
            <w:r w:rsidRPr="002E4781">
              <w:rPr>
                <w:rFonts w:ascii="Times New Roman" w:hAnsi="Times New Roman"/>
                <w:color w:val="000000"/>
              </w:rPr>
              <w:t xml:space="preserve"> руб./м</w:t>
            </w:r>
            <w:r>
              <w:rPr>
                <w:rFonts w:ascii="Times New Roman" w:hAnsi="Times New Roman"/>
                <w:color w:val="000000"/>
              </w:rPr>
              <w:t>2  с НДС</w:t>
            </w:r>
          </w:p>
        </w:tc>
        <w:tc>
          <w:tcPr>
            <w:tcW w:w="1080" w:type="dxa"/>
          </w:tcPr>
          <w:p w:rsidR="00910F8B" w:rsidRDefault="00910F8B" w:rsidP="002F7D8F">
            <w:pPr>
              <w:spacing w:after="0" w:line="240" w:lineRule="auto"/>
              <w:jc w:val="center"/>
              <w:rPr>
                <w:rFonts w:ascii="Times New Roman" w:hAnsi="Times New Roman"/>
                <w:sz w:val="28"/>
                <w:szCs w:val="28"/>
              </w:rPr>
            </w:pPr>
          </w:p>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55,03</w:t>
            </w:r>
          </w:p>
        </w:tc>
        <w:tc>
          <w:tcPr>
            <w:tcW w:w="900" w:type="dxa"/>
          </w:tcPr>
          <w:p w:rsidR="00910F8B" w:rsidRDefault="00910F8B" w:rsidP="002F7D8F">
            <w:pPr>
              <w:spacing w:after="0" w:line="240" w:lineRule="auto"/>
              <w:jc w:val="center"/>
              <w:rPr>
                <w:rFonts w:ascii="Times New Roman" w:hAnsi="Times New Roman"/>
                <w:sz w:val="28"/>
                <w:szCs w:val="28"/>
              </w:rPr>
            </w:pPr>
          </w:p>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70,11</w:t>
            </w:r>
          </w:p>
        </w:tc>
        <w:tc>
          <w:tcPr>
            <w:tcW w:w="1174" w:type="dxa"/>
          </w:tcPr>
          <w:p w:rsidR="00910F8B" w:rsidRDefault="00910F8B" w:rsidP="002F7D8F">
            <w:pPr>
              <w:spacing w:after="0" w:line="240" w:lineRule="auto"/>
              <w:jc w:val="center"/>
              <w:rPr>
                <w:rFonts w:ascii="Times New Roman" w:hAnsi="Times New Roman"/>
                <w:sz w:val="28"/>
                <w:szCs w:val="28"/>
              </w:rPr>
            </w:pPr>
          </w:p>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79,68</w:t>
            </w:r>
          </w:p>
        </w:tc>
        <w:tc>
          <w:tcPr>
            <w:tcW w:w="986" w:type="dxa"/>
          </w:tcPr>
          <w:p w:rsidR="00910F8B" w:rsidRDefault="00910F8B" w:rsidP="002F7D8F">
            <w:pPr>
              <w:spacing w:after="0" w:line="240" w:lineRule="auto"/>
              <w:jc w:val="center"/>
              <w:rPr>
                <w:rFonts w:ascii="Times New Roman" w:hAnsi="Times New Roman"/>
                <w:sz w:val="28"/>
                <w:szCs w:val="28"/>
              </w:rPr>
            </w:pPr>
          </w:p>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104,74</w:t>
            </w:r>
          </w:p>
        </w:tc>
        <w:tc>
          <w:tcPr>
            <w:tcW w:w="1208" w:type="dxa"/>
          </w:tcPr>
          <w:p w:rsidR="00910F8B" w:rsidRDefault="00910F8B" w:rsidP="002F7D8F">
            <w:pPr>
              <w:spacing w:after="0" w:line="240" w:lineRule="auto"/>
              <w:jc w:val="center"/>
              <w:rPr>
                <w:rFonts w:ascii="Times New Roman" w:hAnsi="Times New Roman"/>
                <w:sz w:val="28"/>
                <w:szCs w:val="28"/>
              </w:rPr>
            </w:pPr>
          </w:p>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117,78</w:t>
            </w:r>
          </w:p>
        </w:tc>
        <w:tc>
          <w:tcPr>
            <w:tcW w:w="1583" w:type="dxa"/>
          </w:tcPr>
          <w:p w:rsidR="00910F8B" w:rsidRDefault="00910F8B" w:rsidP="002F7D8F">
            <w:pPr>
              <w:spacing w:after="0" w:line="240" w:lineRule="auto"/>
              <w:jc w:val="center"/>
              <w:rPr>
                <w:rFonts w:ascii="Times New Roman" w:hAnsi="Times New Roman"/>
                <w:sz w:val="28"/>
                <w:szCs w:val="28"/>
              </w:rPr>
            </w:pPr>
          </w:p>
          <w:p w:rsidR="00910F8B" w:rsidRPr="00533FB8" w:rsidRDefault="00910F8B" w:rsidP="002F7D8F">
            <w:pPr>
              <w:spacing w:after="0" w:line="240" w:lineRule="auto"/>
              <w:jc w:val="center"/>
              <w:rPr>
                <w:rFonts w:ascii="Times New Roman" w:hAnsi="Times New Roman"/>
                <w:sz w:val="28"/>
                <w:szCs w:val="28"/>
              </w:rPr>
            </w:pPr>
            <w:r>
              <w:rPr>
                <w:rFonts w:ascii="Times New Roman" w:hAnsi="Times New Roman"/>
                <w:sz w:val="28"/>
                <w:szCs w:val="28"/>
              </w:rPr>
              <w:t>214%</w:t>
            </w:r>
          </w:p>
        </w:tc>
      </w:tr>
      <w:tr w:rsidR="00910F8B" w:rsidRPr="002E4781" w:rsidTr="00A11346">
        <w:tc>
          <w:tcPr>
            <w:tcW w:w="3348" w:type="dxa"/>
          </w:tcPr>
          <w:p w:rsidR="00910F8B" w:rsidRPr="002E4781" w:rsidRDefault="00910F8B" w:rsidP="002F7D8F">
            <w:pPr>
              <w:spacing w:after="0" w:line="240" w:lineRule="auto"/>
              <w:rPr>
                <w:sz w:val="28"/>
                <w:szCs w:val="28"/>
              </w:rPr>
            </w:pPr>
            <w:r w:rsidRPr="002E4781">
              <w:rPr>
                <w:rFonts w:ascii="Times New Roman" w:hAnsi="Times New Roman"/>
                <w:color w:val="000000"/>
              </w:rPr>
              <w:t>Холодное водоснабжение, руб./м3</w:t>
            </w:r>
          </w:p>
        </w:tc>
        <w:tc>
          <w:tcPr>
            <w:tcW w:w="1080" w:type="dxa"/>
          </w:tcPr>
          <w:p w:rsidR="00910F8B" w:rsidRDefault="00910F8B" w:rsidP="002F7D8F">
            <w:pPr>
              <w:spacing w:after="0" w:line="240" w:lineRule="auto"/>
              <w:jc w:val="center"/>
              <w:rPr>
                <w:rFonts w:ascii="Times New Roman" w:hAnsi="Times New Roman"/>
                <w:sz w:val="24"/>
                <w:szCs w:val="24"/>
              </w:rPr>
            </w:pPr>
          </w:p>
          <w:p w:rsidR="00910F8B" w:rsidRPr="00533FB8"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13,83</w:t>
            </w:r>
          </w:p>
        </w:tc>
        <w:tc>
          <w:tcPr>
            <w:tcW w:w="900" w:type="dxa"/>
          </w:tcPr>
          <w:p w:rsidR="00910F8B" w:rsidRDefault="00910F8B" w:rsidP="002F7D8F">
            <w:pPr>
              <w:spacing w:after="0" w:line="240" w:lineRule="auto"/>
              <w:jc w:val="center"/>
              <w:rPr>
                <w:rFonts w:ascii="Times New Roman" w:hAnsi="Times New Roman"/>
                <w:sz w:val="24"/>
                <w:szCs w:val="24"/>
              </w:rPr>
            </w:pPr>
          </w:p>
          <w:p w:rsidR="00910F8B" w:rsidRPr="00533FB8"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15,85</w:t>
            </w:r>
          </w:p>
        </w:tc>
        <w:tc>
          <w:tcPr>
            <w:tcW w:w="1174" w:type="dxa"/>
          </w:tcPr>
          <w:p w:rsidR="00910F8B" w:rsidRDefault="00910F8B" w:rsidP="002F7D8F">
            <w:pPr>
              <w:spacing w:after="0" w:line="240" w:lineRule="auto"/>
              <w:jc w:val="center"/>
              <w:rPr>
                <w:rFonts w:ascii="Times New Roman" w:hAnsi="Times New Roman"/>
                <w:sz w:val="24"/>
                <w:szCs w:val="24"/>
              </w:rPr>
            </w:pPr>
          </w:p>
          <w:p w:rsidR="00910F8B" w:rsidRPr="00533FB8"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18,59</w:t>
            </w:r>
          </w:p>
        </w:tc>
        <w:tc>
          <w:tcPr>
            <w:tcW w:w="986" w:type="dxa"/>
          </w:tcPr>
          <w:p w:rsidR="00910F8B" w:rsidRDefault="00910F8B" w:rsidP="002F7D8F">
            <w:pPr>
              <w:spacing w:after="0" w:line="240" w:lineRule="auto"/>
              <w:jc w:val="center"/>
              <w:rPr>
                <w:rFonts w:ascii="Times New Roman" w:hAnsi="Times New Roman"/>
                <w:sz w:val="24"/>
                <w:szCs w:val="24"/>
              </w:rPr>
            </w:pPr>
          </w:p>
          <w:p w:rsidR="00910F8B" w:rsidRPr="00533FB8"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21,35</w:t>
            </w:r>
          </w:p>
        </w:tc>
        <w:tc>
          <w:tcPr>
            <w:tcW w:w="1208" w:type="dxa"/>
          </w:tcPr>
          <w:p w:rsidR="00910F8B" w:rsidRDefault="00910F8B" w:rsidP="002F7D8F">
            <w:pPr>
              <w:spacing w:after="0" w:line="240" w:lineRule="auto"/>
              <w:jc w:val="center"/>
              <w:rPr>
                <w:rFonts w:ascii="Times New Roman" w:hAnsi="Times New Roman"/>
                <w:sz w:val="24"/>
                <w:szCs w:val="24"/>
              </w:rPr>
            </w:pPr>
          </w:p>
          <w:p w:rsidR="00910F8B" w:rsidRPr="00533FB8"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23,40</w:t>
            </w:r>
          </w:p>
        </w:tc>
        <w:tc>
          <w:tcPr>
            <w:tcW w:w="1583" w:type="dxa"/>
          </w:tcPr>
          <w:p w:rsidR="00910F8B" w:rsidRDefault="00910F8B" w:rsidP="002F7D8F">
            <w:pPr>
              <w:spacing w:after="0" w:line="240" w:lineRule="auto"/>
              <w:jc w:val="center"/>
              <w:rPr>
                <w:rFonts w:ascii="Times New Roman" w:hAnsi="Times New Roman"/>
                <w:sz w:val="24"/>
                <w:szCs w:val="24"/>
              </w:rPr>
            </w:pPr>
          </w:p>
          <w:p w:rsidR="00910F8B" w:rsidRPr="00533FB8"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169%</w:t>
            </w:r>
          </w:p>
        </w:tc>
      </w:tr>
      <w:tr w:rsidR="00910F8B" w:rsidRPr="002E4781" w:rsidTr="00A11346">
        <w:tc>
          <w:tcPr>
            <w:tcW w:w="3348" w:type="dxa"/>
          </w:tcPr>
          <w:p w:rsidR="00910F8B" w:rsidRPr="002E4781" w:rsidRDefault="00910F8B" w:rsidP="002F7D8F">
            <w:pPr>
              <w:spacing w:after="0" w:line="240" w:lineRule="auto"/>
              <w:rPr>
                <w:sz w:val="28"/>
                <w:szCs w:val="28"/>
              </w:rPr>
            </w:pPr>
            <w:r w:rsidRPr="002E4781">
              <w:rPr>
                <w:rFonts w:ascii="Times New Roman" w:hAnsi="Times New Roman"/>
                <w:color w:val="000000"/>
              </w:rPr>
              <w:t>Водоотведение, руб./м3</w:t>
            </w:r>
          </w:p>
        </w:tc>
        <w:tc>
          <w:tcPr>
            <w:tcW w:w="1080" w:type="dxa"/>
          </w:tcPr>
          <w:p w:rsidR="00910F8B" w:rsidRPr="00637334" w:rsidRDefault="00910F8B" w:rsidP="002F7D8F">
            <w:pPr>
              <w:spacing w:after="0" w:line="240" w:lineRule="auto"/>
              <w:jc w:val="center"/>
              <w:rPr>
                <w:rFonts w:ascii="Times New Roman" w:hAnsi="Times New Roman"/>
                <w:sz w:val="24"/>
                <w:szCs w:val="24"/>
              </w:rPr>
            </w:pPr>
            <w:r w:rsidRPr="00637334">
              <w:rPr>
                <w:rFonts w:ascii="Times New Roman" w:hAnsi="Times New Roman"/>
                <w:sz w:val="24"/>
                <w:szCs w:val="24"/>
              </w:rPr>
              <w:t>15,2</w:t>
            </w:r>
            <w:r>
              <w:rPr>
                <w:rFonts w:ascii="Times New Roman" w:hAnsi="Times New Roman"/>
                <w:sz w:val="24"/>
                <w:szCs w:val="24"/>
              </w:rPr>
              <w:t>2</w:t>
            </w:r>
          </w:p>
        </w:tc>
        <w:tc>
          <w:tcPr>
            <w:tcW w:w="900" w:type="dxa"/>
          </w:tcPr>
          <w:p w:rsidR="00910F8B" w:rsidRPr="00637334"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17,45</w:t>
            </w:r>
          </w:p>
        </w:tc>
        <w:tc>
          <w:tcPr>
            <w:tcW w:w="1174" w:type="dxa"/>
          </w:tcPr>
          <w:p w:rsidR="00910F8B" w:rsidRPr="00637334"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 xml:space="preserve">20,45 </w:t>
            </w:r>
          </w:p>
        </w:tc>
        <w:tc>
          <w:tcPr>
            <w:tcW w:w="986" w:type="dxa"/>
          </w:tcPr>
          <w:p w:rsidR="00910F8B" w:rsidRPr="00637334"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23,40</w:t>
            </w:r>
          </w:p>
        </w:tc>
        <w:tc>
          <w:tcPr>
            <w:tcW w:w="1208" w:type="dxa"/>
          </w:tcPr>
          <w:p w:rsidR="00910F8B" w:rsidRPr="00637334"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24,0</w:t>
            </w:r>
          </w:p>
        </w:tc>
        <w:tc>
          <w:tcPr>
            <w:tcW w:w="1583" w:type="dxa"/>
          </w:tcPr>
          <w:p w:rsidR="00910F8B" w:rsidRPr="00637334" w:rsidRDefault="00910F8B" w:rsidP="002F7D8F">
            <w:pPr>
              <w:spacing w:after="0" w:line="240" w:lineRule="auto"/>
              <w:jc w:val="center"/>
              <w:rPr>
                <w:rFonts w:ascii="Times New Roman" w:hAnsi="Times New Roman"/>
                <w:sz w:val="24"/>
                <w:szCs w:val="24"/>
              </w:rPr>
            </w:pPr>
            <w:r>
              <w:rPr>
                <w:rFonts w:ascii="Times New Roman" w:hAnsi="Times New Roman"/>
                <w:sz w:val="24"/>
                <w:szCs w:val="24"/>
              </w:rPr>
              <w:t>158%</w:t>
            </w:r>
          </w:p>
        </w:tc>
      </w:tr>
    </w:tbl>
    <w:p w:rsidR="00910F8B" w:rsidRDefault="00910F8B" w:rsidP="0085534B">
      <w:pPr>
        <w:pStyle w:val="a5"/>
        <w:jc w:val="both"/>
        <w:rPr>
          <w:rFonts w:ascii="Times New Roman" w:hAnsi="Times New Roman"/>
          <w:sz w:val="28"/>
          <w:szCs w:val="28"/>
        </w:rPr>
      </w:pPr>
      <w:r>
        <w:rPr>
          <w:rFonts w:ascii="Times New Roman" w:hAnsi="Times New Roman"/>
          <w:sz w:val="28"/>
          <w:szCs w:val="28"/>
        </w:rPr>
        <w:t xml:space="preserve">          </w:t>
      </w:r>
    </w:p>
    <w:p w:rsidR="00910F8B" w:rsidRDefault="00910F8B" w:rsidP="0085534B">
      <w:pPr>
        <w:pStyle w:val="a5"/>
        <w:jc w:val="both"/>
        <w:rPr>
          <w:rFonts w:ascii="Times New Roman" w:hAnsi="Times New Roman"/>
          <w:sz w:val="28"/>
          <w:szCs w:val="28"/>
        </w:rPr>
      </w:pPr>
      <w:r>
        <w:rPr>
          <w:rFonts w:ascii="Times New Roman" w:hAnsi="Times New Roman"/>
          <w:sz w:val="28"/>
          <w:szCs w:val="28"/>
        </w:rPr>
        <w:t xml:space="preserve">            </w:t>
      </w:r>
      <w:r w:rsidRPr="00666E63">
        <w:rPr>
          <w:rFonts w:ascii="Times New Roman" w:hAnsi="Times New Roman"/>
          <w:sz w:val="28"/>
          <w:szCs w:val="28"/>
        </w:rPr>
        <w:t>Существенную роль в тарифной политике, энергопотреблении  играют  и две управляющие компании, работающие на террито</w:t>
      </w:r>
      <w:r>
        <w:rPr>
          <w:rFonts w:ascii="Times New Roman" w:hAnsi="Times New Roman"/>
          <w:sz w:val="28"/>
          <w:szCs w:val="28"/>
        </w:rPr>
        <w:t xml:space="preserve">рии МО Озёрненского городского </w:t>
      </w:r>
      <w:r w:rsidRPr="00666E63">
        <w:rPr>
          <w:rFonts w:ascii="Times New Roman" w:hAnsi="Times New Roman"/>
          <w:sz w:val="28"/>
          <w:szCs w:val="28"/>
        </w:rPr>
        <w:t>поселени</w:t>
      </w:r>
      <w:r>
        <w:rPr>
          <w:rFonts w:ascii="Times New Roman" w:hAnsi="Times New Roman"/>
          <w:sz w:val="28"/>
          <w:szCs w:val="28"/>
        </w:rPr>
        <w:t xml:space="preserve">я (ООО «Жил Сервис» и  </w:t>
      </w:r>
      <w:r w:rsidRPr="00026D67">
        <w:rPr>
          <w:rFonts w:ascii="Times New Roman" w:hAnsi="Times New Roman"/>
          <w:sz w:val="28"/>
          <w:szCs w:val="28"/>
        </w:rPr>
        <w:t>ООО</w:t>
      </w:r>
      <w:r>
        <w:rPr>
          <w:rFonts w:ascii="Times New Roman" w:hAnsi="Times New Roman"/>
          <w:sz w:val="28"/>
          <w:szCs w:val="28"/>
        </w:rPr>
        <w:t xml:space="preserve"> </w:t>
      </w:r>
      <w:r w:rsidRPr="00026D67">
        <w:rPr>
          <w:rFonts w:ascii="Times New Roman" w:hAnsi="Times New Roman"/>
          <w:sz w:val="28"/>
          <w:szCs w:val="28"/>
        </w:rPr>
        <w:t xml:space="preserve"> УК «Твой Дом»</w:t>
      </w:r>
      <w:r>
        <w:rPr>
          <w:rFonts w:ascii="Times New Roman" w:hAnsi="Times New Roman"/>
          <w:sz w:val="28"/>
          <w:szCs w:val="28"/>
        </w:rPr>
        <w:t>)</w:t>
      </w:r>
      <w:r w:rsidRPr="00666E63">
        <w:rPr>
          <w:rFonts w:ascii="Times New Roman" w:hAnsi="Times New Roman"/>
          <w:sz w:val="28"/>
          <w:szCs w:val="28"/>
        </w:rPr>
        <w:t>.</w:t>
      </w:r>
    </w:p>
    <w:p w:rsidR="00910F8B" w:rsidRPr="00A11346" w:rsidRDefault="00910F8B" w:rsidP="0085534B">
      <w:pPr>
        <w:pStyle w:val="a5"/>
        <w:jc w:val="both"/>
        <w:rPr>
          <w:rFonts w:ascii="Times New Roman" w:hAnsi="Times New Roman"/>
          <w:sz w:val="16"/>
          <w:szCs w:val="16"/>
        </w:rPr>
      </w:pPr>
    </w:p>
    <w:p w:rsidR="00910F8B" w:rsidRDefault="00910F8B" w:rsidP="00A11346">
      <w:pPr>
        <w:rPr>
          <w:rFonts w:ascii="Times New Roman" w:hAnsi="Times New Roman"/>
          <w:sz w:val="28"/>
          <w:szCs w:val="28"/>
        </w:rPr>
      </w:pPr>
      <w:r w:rsidRPr="00A11346">
        <w:rPr>
          <w:rFonts w:ascii="Times New Roman" w:hAnsi="Times New Roman"/>
          <w:sz w:val="28"/>
          <w:szCs w:val="28"/>
        </w:rPr>
        <w:t xml:space="preserve">Стоимость работ по техническому обслуживанию и содержанию жилья </w:t>
      </w:r>
      <w:r>
        <w:rPr>
          <w:rFonts w:ascii="Times New Roman" w:hAnsi="Times New Roman"/>
          <w:sz w:val="28"/>
          <w:szCs w:val="28"/>
        </w:rPr>
        <w:t>в МКД: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7"/>
        <w:gridCol w:w="3488"/>
      </w:tblGrid>
      <w:tr w:rsidR="00910F8B" w:rsidTr="00C77E6B">
        <w:tc>
          <w:tcPr>
            <w:tcW w:w="6768" w:type="dxa"/>
            <w:vAlign w:val="center"/>
          </w:tcPr>
          <w:p w:rsidR="00910F8B" w:rsidRPr="00C77E6B" w:rsidRDefault="00910F8B" w:rsidP="00C77E6B">
            <w:pPr>
              <w:jc w:val="center"/>
              <w:rPr>
                <w:rFonts w:ascii="Times New Roman" w:hAnsi="Times New Roman"/>
                <w:sz w:val="28"/>
                <w:szCs w:val="28"/>
              </w:rPr>
            </w:pPr>
            <w:r w:rsidRPr="00C77E6B">
              <w:rPr>
                <w:rFonts w:ascii="Times New Roman" w:hAnsi="Times New Roman"/>
                <w:sz w:val="28"/>
                <w:szCs w:val="28"/>
              </w:rPr>
              <w:t>Управляющая компания</w:t>
            </w:r>
          </w:p>
        </w:tc>
        <w:tc>
          <w:tcPr>
            <w:tcW w:w="3512" w:type="dxa"/>
            <w:vAlign w:val="center"/>
          </w:tcPr>
          <w:p w:rsidR="00910F8B" w:rsidRPr="00C77E6B" w:rsidRDefault="00910F8B" w:rsidP="00C77E6B">
            <w:pPr>
              <w:jc w:val="center"/>
              <w:rPr>
                <w:rFonts w:ascii="Times New Roman" w:hAnsi="Times New Roman"/>
                <w:sz w:val="28"/>
                <w:szCs w:val="28"/>
              </w:rPr>
            </w:pPr>
            <w:r w:rsidRPr="00C77E6B">
              <w:rPr>
                <w:rFonts w:ascii="Times New Roman" w:hAnsi="Times New Roman"/>
                <w:sz w:val="28"/>
                <w:szCs w:val="28"/>
              </w:rPr>
              <w:t>средний тариф</w:t>
            </w:r>
          </w:p>
        </w:tc>
      </w:tr>
      <w:tr w:rsidR="00910F8B" w:rsidTr="00C77E6B">
        <w:tc>
          <w:tcPr>
            <w:tcW w:w="6768" w:type="dxa"/>
            <w:vAlign w:val="center"/>
          </w:tcPr>
          <w:p w:rsidR="00910F8B" w:rsidRPr="00C77E6B" w:rsidRDefault="00910F8B" w:rsidP="00C77E6B">
            <w:pPr>
              <w:jc w:val="center"/>
              <w:rPr>
                <w:rFonts w:ascii="Times New Roman" w:hAnsi="Times New Roman"/>
                <w:sz w:val="28"/>
                <w:szCs w:val="28"/>
              </w:rPr>
            </w:pPr>
            <w:r w:rsidRPr="00C77E6B">
              <w:rPr>
                <w:rFonts w:ascii="Times New Roman" w:hAnsi="Times New Roman"/>
                <w:sz w:val="28"/>
                <w:szCs w:val="28"/>
              </w:rPr>
              <w:t>ООО «Жил Сервис»</w:t>
            </w:r>
          </w:p>
        </w:tc>
        <w:tc>
          <w:tcPr>
            <w:tcW w:w="3512" w:type="dxa"/>
            <w:vAlign w:val="center"/>
          </w:tcPr>
          <w:p w:rsidR="00910F8B" w:rsidRPr="00C77E6B" w:rsidRDefault="00910F8B" w:rsidP="00C77E6B">
            <w:pPr>
              <w:jc w:val="center"/>
              <w:rPr>
                <w:rFonts w:ascii="Times New Roman" w:hAnsi="Times New Roman"/>
                <w:sz w:val="28"/>
                <w:szCs w:val="28"/>
              </w:rPr>
            </w:pPr>
            <w:r w:rsidRPr="00C77E6B">
              <w:rPr>
                <w:rFonts w:ascii="Times New Roman" w:hAnsi="Times New Roman"/>
                <w:sz w:val="28"/>
                <w:szCs w:val="28"/>
              </w:rPr>
              <w:t>11 руб. 80 коп. за 1 кв.м.</w:t>
            </w:r>
          </w:p>
        </w:tc>
      </w:tr>
      <w:tr w:rsidR="00910F8B" w:rsidTr="00C77E6B">
        <w:tc>
          <w:tcPr>
            <w:tcW w:w="6768" w:type="dxa"/>
            <w:vAlign w:val="center"/>
          </w:tcPr>
          <w:p w:rsidR="00910F8B" w:rsidRPr="00C77E6B" w:rsidRDefault="00910F8B" w:rsidP="00C77E6B">
            <w:pPr>
              <w:jc w:val="center"/>
              <w:rPr>
                <w:rFonts w:ascii="Times New Roman" w:hAnsi="Times New Roman"/>
                <w:sz w:val="28"/>
                <w:szCs w:val="28"/>
              </w:rPr>
            </w:pPr>
            <w:r w:rsidRPr="00C77E6B">
              <w:rPr>
                <w:rFonts w:ascii="Times New Roman" w:hAnsi="Times New Roman"/>
                <w:sz w:val="28"/>
                <w:szCs w:val="28"/>
              </w:rPr>
              <w:t>ООО  УК «Твой Дом»).</w:t>
            </w:r>
          </w:p>
        </w:tc>
        <w:tc>
          <w:tcPr>
            <w:tcW w:w="3512" w:type="dxa"/>
            <w:vAlign w:val="center"/>
          </w:tcPr>
          <w:p w:rsidR="00910F8B" w:rsidRPr="00C77E6B" w:rsidRDefault="00910F8B" w:rsidP="00C77E6B">
            <w:pPr>
              <w:jc w:val="center"/>
              <w:rPr>
                <w:rFonts w:ascii="Times New Roman" w:hAnsi="Times New Roman"/>
                <w:sz w:val="28"/>
                <w:szCs w:val="28"/>
              </w:rPr>
            </w:pPr>
            <w:r w:rsidRPr="00C77E6B">
              <w:rPr>
                <w:rFonts w:ascii="Times New Roman" w:hAnsi="Times New Roman"/>
                <w:sz w:val="28"/>
                <w:szCs w:val="28"/>
              </w:rPr>
              <w:t>13руб. 25 коп. за 1 кв.м.</w:t>
            </w:r>
          </w:p>
        </w:tc>
      </w:tr>
    </w:tbl>
    <w:p w:rsidR="00910F8B" w:rsidRPr="00D453D8" w:rsidRDefault="00910F8B" w:rsidP="0085534B">
      <w:pPr>
        <w:jc w:val="center"/>
        <w:rPr>
          <w:rFonts w:ascii="Times New Roman" w:hAnsi="Times New Roman"/>
          <w:sz w:val="28"/>
          <w:szCs w:val="28"/>
        </w:rPr>
      </w:pPr>
      <w:r w:rsidRPr="00D453D8">
        <w:rPr>
          <w:rFonts w:ascii="Times New Roman" w:hAnsi="Times New Roman"/>
          <w:sz w:val="28"/>
          <w:szCs w:val="28"/>
        </w:rPr>
        <w:t>График тарифов</w:t>
      </w:r>
    </w:p>
    <w:p w:rsidR="00910F8B" w:rsidRDefault="00B05F39" w:rsidP="0085534B">
      <w:pPr>
        <w:jc w:val="center"/>
        <w:rPr>
          <w:sz w:val="28"/>
          <w:szCs w:val="28"/>
        </w:rPr>
      </w:pPr>
      <w:r>
        <w:rPr>
          <w:noProof/>
          <w:lang w:eastAsia="ru-RU"/>
        </w:rPr>
        <w:lastRenderedPageBreak/>
        <w:drawing>
          <wp:inline distT="0" distB="0" distL="0" distR="0">
            <wp:extent cx="5524500" cy="354330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0F8B" w:rsidRPr="00A54468" w:rsidRDefault="00910F8B" w:rsidP="0085534B">
      <w:pPr>
        <w:pStyle w:val="Default"/>
        <w:jc w:val="both"/>
        <w:rPr>
          <w:color w:val="auto"/>
          <w:sz w:val="28"/>
          <w:szCs w:val="28"/>
        </w:rPr>
      </w:pPr>
      <w:r>
        <w:rPr>
          <w:color w:val="auto"/>
          <w:sz w:val="28"/>
          <w:szCs w:val="28"/>
        </w:rPr>
        <w:t xml:space="preserve">       Как видно из таблиц</w:t>
      </w:r>
      <w:r w:rsidRPr="00A54468">
        <w:rPr>
          <w:color w:val="auto"/>
          <w:sz w:val="28"/>
          <w:szCs w:val="28"/>
        </w:rPr>
        <w:t>, тариф на тепловую энергию к 201</w:t>
      </w:r>
      <w:r>
        <w:rPr>
          <w:color w:val="auto"/>
          <w:sz w:val="28"/>
          <w:szCs w:val="28"/>
        </w:rPr>
        <w:t>4</w:t>
      </w:r>
      <w:r w:rsidRPr="00A54468">
        <w:rPr>
          <w:color w:val="auto"/>
          <w:sz w:val="28"/>
          <w:szCs w:val="28"/>
        </w:rPr>
        <w:t xml:space="preserve"> году вырос по отношению к 2009 году </w:t>
      </w:r>
      <w:r>
        <w:rPr>
          <w:color w:val="auto"/>
          <w:sz w:val="28"/>
          <w:szCs w:val="28"/>
        </w:rPr>
        <w:t>почти</w:t>
      </w:r>
      <w:r w:rsidRPr="00A54468">
        <w:rPr>
          <w:color w:val="auto"/>
          <w:sz w:val="28"/>
          <w:szCs w:val="28"/>
        </w:rPr>
        <w:t xml:space="preserve"> в два раза. </w:t>
      </w:r>
    </w:p>
    <w:p w:rsidR="00910F8B" w:rsidRPr="00A10B76" w:rsidRDefault="00910F8B" w:rsidP="0085534B">
      <w:pPr>
        <w:pStyle w:val="Default"/>
        <w:jc w:val="both"/>
        <w:rPr>
          <w:color w:val="auto"/>
          <w:sz w:val="28"/>
          <w:szCs w:val="28"/>
        </w:rPr>
      </w:pPr>
      <w:r>
        <w:rPr>
          <w:color w:val="auto"/>
          <w:sz w:val="28"/>
          <w:szCs w:val="28"/>
        </w:rPr>
        <w:t xml:space="preserve">             </w:t>
      </w:r>
      <w:r w:rsidRPr="00A10B76">
        <w:rPr>
          <w:color w:val="auto"/>
          <w:sz w:val="28"/>
          <w:szCs w:val="28"/>
        </w:rPr>
        <w:t>Тариф на холодное водоснабжение в 201</w:t>
      </w:r>
      <w:r>
        <w:rPr>
          <w:color w:val="auto"/>
          <w:sz w:val="28"/>
          <w:szCs w:val="28"/>
        </w:rPr>
        <w:t>4</w:t>
      </w:r>
      <w:r w:rsidRPr="00A10B76">
        <w:rPr>
          <w:color w:val="auto"/>
          <w:sz w:val="28"/>
          <w:szCs w:val="28"/>
        </w:rPr>
        <w:t xml:space="preserve">году по отношению к 2009 году вырос на 69 %. </w:t>
      </w:r>
    </w:p>
    <w:p w:rsidR="00910F8B" w:rsidRPr="00A10B76" w:rsidRDefault="00910F8B" w:rsidP="0085534B">
      <w:pPr>
        <w:pStyle w:val="Default"/>
        <w:jc w:val="both"/>
        <w:rPr>
          <w:color w:val="auto"/>
          <w:sz w:val="28"/>
          <w:szCs w:val="28"/>
        </w:rPr>
      </w:pPr>
      <w:r>
        <w:rPr>
          <w:color w:val="auto"/>
          <w:sz w:val="28"/>
          <w:szCs w:val="28"/>
        </w:rPr>
        <w:t xml:space="preserve">  </w:t>
      </w:r>
      <w:r w:rsidRPr="00A10B76">
        <w:rPr>
          <w:color w:val="auto"/>
          <w:sz w:val="28"/>
          <w:szCs w:val="28"/>
        </w:rPr>
        <w:t>Тариф на водоотведение в 201</w:t>
      </w:r>
      <w:r>
        <w:rPr>
          <w:color w:val="auto"/>
          <w:sz w:val="28"/>
          <w:szCs w:val="28"/>
        </w:rPr>
        <w:t>4</w:t>
      </w:r>
      <w:r w:rsidRPr="00A10B76">
        <w:rPr>
          <w:color w:val="auto"/>
          <w:sz w:val="28"/>
          <w:szCs w:val="28"/>
        </w:rPr>
        <w:t xml:space="preserve"> году по отношению к 2009 году вырос на 58 %. </w:t>
      </w:r>
    </w:p>
    <w:p w:rsidR="00910F8B" w:rsidRPr="0056548F" w:rsidRDefault="00910F8B" w:rsidP="0085534B">
      <w:pPr>
        <w:pStyle w:val="Default"/>
        <w:jc w:val="both"/>
      </w:pPr>
      <w:r>
        <w:rPr>
          <w:color w:val="auto"/>
          <w:sz w:val="28"/>
          <w:szCs w:val="28"/>
        </w:rPr>
        <w:t xml:space="preserve">  </w:t>
      </w:r>
      <w:r w:rsidRPr="00A10B76">
        <w:rPr>
          <w:color w:val="auto"/>
          <w:sz w:val="28"/>
          <w:szCs w:val="28"/>
        </w:rPr>
        <w:t>Тариф на электроснабжение в 201</w:t>
      </w:r>
      <w:r>
        <w:rPr>
          <w:color w:val="auto"/>
          <w:sz w:val="28"/>
          <w:szCs w:val="28"/>
        </w:rPr>
        <w:t>4</w:t>
      </w:r>
      <w:r w:rsidRPr="00A10B76">
        <w:rPr>
          <w:color w:val="auto"/>
          <w:sz w:val="28"/>
          <w:szCs w:val="28"/>
        </w:rPr>
        <w:t xml:space="preserve"> году по отношению к 2009 году вырос на </w:t>
      </w:r>
      <w:r>
        <w:rPr>
          <w:color w:val="auto"/>
          <w:sz w:val="28"/>
          <w:szCs w:val="28"/>
        </w:rPr>
        <w:t>53</w:t>
      </w:r>
      <w:r w:rsidRPr="00A10B76">
        <w:rPr>
          <w:color w:val="auto"/>
          <w:sz w:val="28"/>
          <w:szCs w:val="28"/>
        </w:rPr>
        <w:t>%.</w:t>
      </w:r>
    </w:p>
    <w:p w:rsidR="00910F8B" w:rsidRPr="002F77B2" w:rsidRDefault="00910F8B" w:rsidP="00B26164">
      <w:pPr>
        <w:pStyle w:val="a5"/>
        <w:jc w:val="both"/>
        <w:rPr>
          <w:rFonts w:ascii="Times New Roman" w:hAnsi="Times New Roman"/>
          <w:color w:val="FF0000"/>
          <w:sz w:val="16"/>
          <w:szCs w:val="16"/>
        </w:rPr>
      </w:pPr>
    </w:p>
    <w:p w:rsidR="00910F8B" w:rsidRDefault="00910F8B" w:rsidP="0085534B">
      <w:pPr>
        <w:pStyle w:val="Default"/>
        <w:jc w:val="center"/>
        <w:rPr>
          <w:sz w:val="28"/>
          <w:szCs w:val="28"/>
        </w:rPr>
      </w:pPr>
      <w:r>
        <w:rPr>
          <w:b/>
          <w:bCs/>
          <w:sz w:val="28"/>
          <w:szCs w:val="28"/>
        </w:rPr>
        <w:t>Вывод:</w:t>
      </w:r>
    </w:p>
    <w:p w:rsidR="00910F8B" w:rsidRDefault="00910F8B" w:rsidP="0085534B">
      <w:pPr>
        <w:pStyle w:val="Default"/>
        <w:jc w:val="both"/>
        <w:rPr>
          <w:sz w:val="28"/>
          <w:szCs w:val="28"/>
        </w:rPr>
      </w:pPr>
      <w:r>
        <w:rPr>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w:t>
      </w:r>
      <w:r w:rsidRPr="00224B0B">
        <w:rPr>
          <w:sz w:val="28"/>
          <w:szCs w:val="28"/>
        </w:rPr>
        <w:t xml:space="preserve">  Озёрненского  городского  поселения</w:t>
      </w:r>
      <w:r>
        <w:rPr>
          <w:sz w:val="28"/>
          <w:szCs w:val="28"/>
        </w:rPr>
        <w:t xml:space="preserve">. </w:t>
      </w:r>
      <w:r w:rsidRPr="00224B0B">
        <w:rPr>
          <w:sz w:val="28"/>
          <w:szCs w:val="28"/>
        </w:rPr>
        <w:t xml:space="preserve"> </w:t>
      </w:r>
      <w:r>
        <w:rPr>
          <w:sz w:val="28"/>
          <w:szCs w:val="28"/>
        </w:rPr>
        <w:t>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w:t>
      </w:r>
    </w:p>
    <w:p w:rsidR="00910F8B" w:rsidRDefault="00910F8B" w:rsidP="0085534B">
      <w:pPr>
        <w:pStyle w:val="Default"/>
        <w:jc w:val="both"/>
        <w:rPr>
          <w:sz w:val="28"/>
          <w:szCs w:val="28"/>
        </w:rPr>
      </w:pPr>
      <w:r>
        <w:rPr>
          <w:sz w:val="28"/>
          <w:szCs w:val="28"/>
        </w:rPr>
        <w:t xml:space="preserve">                                 Оценка доступности платы за коммунальные услуги для населения Озёрненского  городского поселения свидетельствует о ее доступности. </w:t>
      </w:r>
    </w:p>
    <w:p w:rsidR="00755CCA" w:rsidRDefault="00755CCA" w:rsidP="0085534B">
      <w:pPr>
        <w:pStyle w:val="Default"/>
        <w:jc w:val="both"/>
        <w:rPr>
          <w:sz w:val="28"/>
          <w:szCs w:val="28"/>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49"/>
        <w:gridCol w:w="2755"/>
        <w:gridCol w:w="2826"/>
      </w:tblGrid>
      <w:tr w:rsidR="00910F8B" w:rsidRPr="00337F01" w:rsidTr="002F77B2">
        <w:trPr>
          <w:trHeight w:hRule="exact" w:val="372"/>
          <w:jc w:val="center"/>
        </w:trPr>
        <w:tc>
          <w:tcPr>
            <w:tcW w:w="8730" w:type="dxa"/>
            <w:gridSpan w:val="3"/>
            <w:shd w:val="clear" w:color="auto" w:fill="FFFFFF"/>
            <w:vAlign w:val="center"/>
          </w:tcPr>
          <w:p w:rsidR="00910F8B" w:rsidRPr="002F77B2" w:rsidRDefault="00910F8B" w:rsidP="002F77B2">
            <w:pPr>
              <w:spacing w:line="240" w:lineRule="auto"/>
              <w:jc w:val="center"/>
              <w:rPr>
                <w:rFonts w:ascii="Times New Roman" w:hAnsi="Times New Roman"/>
                <w:b/>
                <w:sz w:val="24"/>
                <w:szCs w:val="24"/>
              </w:rPr>
            </w:pPr>
            <w:r w:rsidRPr="002F77B2">
              <w:rPr>
                <w:rFonts w:ascii="Times New Roman" w:eastAsia="Gulim" w:hAnsi="Times New Roman"/>
                <w:b/>
                <w:sz w:val="24"/>
                <w:szCs w:val="24"/>
              </w:rPr>
              <w:t>средний размер платы за жилищно-коммунальные услуги, р/м2</w:t>
            </w:r>
          </w:p>
        </w:tc>
      </w:tr>
      <w:tr w:rsidR="00910F8B" w:rsidTr="002F77B2">
        <w:trPr>
          <w:trHeight w:hRule="exact" w:val="546"/>
          <w:jc w:val="center"/>
        </w:trPr>
        <w:tc>
          <w:tcPr>
            <w:tcW w:w="3149" w:type="dxa"/>
            <w:shd w:val="clear" w:color="auto" w:fill="FFFFFF"/>
            <w:vAlign w:val="center"/>
          </w:tcPr>
          <w:p w:rsidR="00910F8B" w:rsidRPr="002F77B2" w:rsidRDefault="00910F8B" w:rsidP="002F77B2">
            <w:pPr>
              <w:spacing w:line="240" w:lineRule="auto"/>
              <w:jc w:val="center"/>
              <w:rPr>
                <w:rFonts w:ascii="Times New Roman" w:hAnsi="Times New Roman"/>
                <w:sz w:val="24"/>
                <w:szCs w:val="24"/>
              </w:rPr>
            </w:pPr>
            <w:r w:rsidRPr="002F77B2">
              <w:rPr>
                <w:rFonts w:ascii="Times New Roman" w:eastAsia="Gulim" w:hAnsi="Times New Roman"/>
                <w:sz w:val="24"/>
                <w:szCs w:val="24"/>
              </w:rPr>
              <w:t xml:space="preserve">наименование уровня благоустройства </w:t>
            </w:r>
            <w:r>
              <w:rPr>
                <w:rFonts w:ascii="Times New Roman" w:eastAsia="Gulim" w:hAnsi="Times New Roman"/>
                <w:sz w:val="24"/>
                <w:szCs w:val="24"/>
              </w:rPr>
              <w:t>1</w:t>
            </w:r>
          </w:p>
        </w:tc>
        <w:tc>
          <w:tcPr>
            <w:tcW w:w="2755" w:type="dxa"/>
            <w:shd w:val="clear" w:color="auto" w:fill="FFFFFF"/>
            <w:vAlign w:val="center"/>
          </w:tcPr>
          <w:p w:rsidR="00910F8B" w:rsidRPr="002F77B2" w:rsidRDefault="00910F8B" w:rsidP="002F77B2">
            <w:pPr>
              <w:spacing w:line="240" w:lineRule="auto"/>
              <w:jc w:val="center"/>
              <w:rPr>
                <w:rFonts w:ascii="Times New Roman" w:hAnsi="Times New Roman"/>
                <w:sz w:val="24"/>
                <w:szCs w:val="24"/>
              </w:rPr>
            </w:pPr>
            <w:r w:rsidRPr="002F77B2">
              <w:rPr>
                <w:rFonts w:ascii="Times New Roman" w:eastAsia="Gulim" w:hAnsi="Times New Roman"/>
                <w:sz w:val="24"/>
                <w:szCs w:val="24"/>
              </w:rPr>
              <w:t>наименование уровня благоустройства 2</w:t>
            </w:r>
          </w:p>
        </w:tc>
        <w:tc>
          <w:tcPr>
            <w:tcW w:w="2826" w:type="dxa"/>
            <w:shd w:val="clear" w:color="auto" w:fill="FFFFFF"/>
            <w:vAlign w:val="center"/>
          </w:tcPr>
          <w:p w:rsidR="00910F8B" w:rsidRPr="002F77B2" w:rsidRDefault="00910F8B" w:rsidP="002F77B2">
            <w:pPr>
              <w:spacing w:line="240" w:lineRule="auto"/>
              <w:jc w:val="center"/>
              <w:rPr>
                <w:rFonts w:ascii="Times New Roman" w:hAnsi="Times New Roman"/>
                <w:sz w:val="24"/>
                <w:szCs w:val="24"/>
              </w:rPr>
            </w:pPr>
            <w:r w:rsidRPr="002F77B2">
              <w:rPr>
                <w:rFonts w:ascii="Times New Roman" w:eastAsia="Gulim" w:hAnsi="Times New Roman"/>
                <w:sz w:val="24"/>
                <w:szCs w:val="24"/>
              </w:rPr>
              <w:t>наименование уровня благоустройства 3</w:t>
            </w:r>
          </w:p>
        </w:tc>
      </w:tr>
      <w:tr w:rsidR="00910F8B" w:rsidTr="002F77B2">
        <w:trPr>
          <w:trHeight w:hRule="exact" w:val="1423"/>
          <w:jc w:val="center"/>
        </w:trPr>
        <w:tc>
          <w:tcPr>
            <w:tcW w:w="3149" w:type="dxa"/>
            <w:shd w:val="clear" w:color="auto" w:fill="FFFFFF"/>
            <w:vAlign w:val="center"/>
          </w:tcPr>
          <w:p w:rsidR="00910F8B" w:rsidRPr="002F77B2" w:rsidRDefault="00910F8B" w:rsidP="002F77B2">
            <w:pPr>
              <w:spacing w:line="240" w:lineRule="auto"/>
              <w:jc w:val="center"/>
              <w:rPr>
                <w:rFonts w:ascii="Times New Roman" w:eastAsia="Gulim" w:hAnsi="Times New Roman"/>
                <w:sz w:val="24"/>
                <w:szCs w:val="24"/>
              </w:rPr>
            </w:pPr>
            <w:r w:rsidRPr="002F77B2">
              <w:rPr>
                <w:rFonts w:ascii="Times New Roman" w:eastAsia="Gulim" w:hAnsi="Times New Roman"/>
                <w:sz w:val="24"/>
                <w:szCs w:val="24"/>
              </w:rPr>
              <w:t>58 руб. 80 коп.</w:t>
            </w:r>
          </w:p>
          <w:p w:rsidR="00910F8B" w:rsidRPr="002F77B2" w:rsidRDefault="00910F8B" w:rsidP="002F77B2">
            <w:pPr>
              <w:spacing w:line="240" w:lineRule="auto"/>
              <w:jc w:val="center"/>
              <w:rPr>
                <w:rFonts w:ascii="Times New Roman" w:hAnsi="Times New Roman"/>
                <w:sz w:val="24"/>
                <w:szCs w:val="24"/>
              </w:rPr>
            </w:pPr>
            <w:r w:rsidRPr="002F77B2">
              <w:rPr>
                <w:rFonts w:ascii="Times New Roman" w:hAnsi="Times New Roman"/>
                <w:sz w:val="24"/>
                <w:szCs w:val="24"/>
              </w:rPr>
              <w:t>(нет  канализации)</w:t>
            </w:r>
          </w:p>
          <w:p w:rsidR="00910F8B" w:rsidRPr="002F77B2" w:rsidRDefault="00910F8B" w:rsidP="002F77B2">
            <w:pPr>
              <w:spacing w:line="240" w:lineRule="auto"/>
              <w:jc w:val="center"/>
              <w:rPr>
                <w:rFonts w:ascii="Times New Roman" w:eastAsia="Gulim" w:hAnsi="Times New Roman"/>
                <w:sz w:val="24"/>
                <w:szCs w:val="24"/>
              </w:rPr>
            </w:pPr>
          </w:p>
        </w:tc>
        <w:tc>
          <w:tcPr>
            <w:tcW w:w="2755" w:type="dxa"/>
            <w:shd w:val="clear" w:color="auto" w:fill="FFFFFF"/>
            <w:vAlign w:val="center"/>
          </w:tcPr>
          <w:p w:rsidR="00910F8B" w:rsidRPr="002F77B2" w:rsidRDefault="00910F8B" w:rsidP="002F77B2">
            <w:pPr>
              <w:spacing w:line="240" w:lineRule="auto"/>
              <w:jc w:val="center"/>
              <w:rPr>
                <w:rFonts w:ascii="Times New Roman" w:eastAsia="Gulim" w:hAnsi="Times New Roman"/>
                <w:sz w:val="24"/>
                <w:szCs w:val="24"/>
              </w:rPr>
            </w:pPr>
            <w:r w:rsidRPr="002F77B2">
              <w:rPr>
                <w:rFonts w:ascii="Times New Roman" w:eastAsia="Gulim" w:hAnsi="Times New Roman"/>
                <w:sz w:val="24"/>
                <w:szCs w:val="24"/>
              </w:rPr>
              <w:t>58 руб. 31 коп.</w:t>
            </w:r>
          </w:p>
          <w:p w:rsidR="00910F8B" w:rsidRPr="002F77B2" w:rsidRDefault="00910F8B" w:rsidP="002F77B2">
            <w:pPr>
              <w:spacing w:line="240" w:lineRule="auto"/>
              <w:jc w:val="center"/>
              <w:rPr>
                <w:rFonts w:ascii="Times New Roman" w:hAnsi="Times New Roman"/>
                <w:sz w:val="24"/>
                <w:szCs w:val="24"/>
              </w:rPr>
            </w:pPr>
            <w:r w:rsidRPr="002F77B2">
              <w:rPr>
                <w:rFonts w:ascii="Times New Roman" w:hAnsi="Times New Roman"/>
                <w:sz w:val="24"/>
                <w:szCs w:val="24"/>
              </w:rPr>
              <w:t xml:space="preserve"> (общие душевые, кухня, туалет)</w:t>
            </w:r>
          </w:p>
          <w:p w:rsidR="00910F8B" w:rsidRPr="002F77B2" w:rsidRDefault="00910F8B" w:rsidP="002F77B2">
            <w:pPr>
              <w:spacing w:line="240" w:lineRule="auto"/>
              <w:jc w:val="center"/>
              <w:rPr>
                <w:rFonts w:ascii="Times New Roman" w:eastAsia="Gulim" w:hAnsi="Times New Roman"/>
                <w:sz w:val="24"/>
                <w:szCs w:val="24"/>
              </w:rPr>
            </w:pPr>
          </w:p>
        </w:tc>
        <w:tc>
          <w:tcPr>
            <w:tcW w:w="2826" w:type="dxa"/>
            <w:shd w:val="clear" w:color="auto" w:fill="FFFFFF"/>
            <w:vAlign w:val="center"/>
          </w:tcPr>
          <w:p w:rsidR="00910F8B" w:rsidRPr="002F77B2" w:rsidRDefault="00910F8B" w:rsidP="002F77B2">
            <w:pPr>
              <w:spacing w:line="240" w:lineRule="auto"/>
              <w:jc w:val="center"/>
              <w:rPr>
                <w:rFonts w:ascii="Times New Roman" w:hAnsi="Times New Roman"/>
                <w:sz w:val="24"/>
                <w:szCs w:val="24"/>
              </w:rPr>
            </w:pPr>
            <w:r w:rsidRPr="002F77B2">
              <w:rPr>
                <w:rFonts w:ascii="Times New Roman" w:hAnsi="Times New Roman"/>
                <w:sz w:val="24"/>
                <w:szCs w:val="24"/>
              </w:rPr>
              <w:t>68 руб. 86коп./кв.м.</w:t>
            </w:r>
          </w:p>
          <w:p w:rsidR="00910F8B" w:rsidRPr="002F77B2" w:rsidRDefault="00910F8B" w:rsidP="002F77B2">
            <w:pPr>
              <w:spacing w:line="240" w:lineRule="auto"/>
              <w:jc w:val="center"/>
              <w:rPr>
                <w:rFonts w:ascii="Times New Roman" w:eastAsia="Gulim" w:hAnsi="Times New Roman"/>
                <w:sz w:val="24"/>
                <w:szCs w:val="24"/>
              </w:rPr>
            </w:pPr>
            <w:r w:rsidRPr="002F77B2">
              <w:rPr>
                <w:rFonts w:ascii="Times New Roman" w:hAnsi="Times New Roman"/>
                <w:sz w:val="24"/>
                <w:szCs w:val="24"/>
              </w:rPr>
              <w:t>( все  удобства  кроме лифта и мусоропровода в 5-ти этажном МКД)</w:t>
            </w:r>
          </w:p>
        </w:tc>
      </w:tr>
    </w:tbl>
    <w:p w:rsidR="00910F8B" w:rsidRDefault="00910F8B" w:rsidP="0085534B">
      <w:pPr>
        <w:rPr>
          <w:rFonts w:ascii="Times New Roman" w:hAnsi="Times New Roman"/>
          <w:sz w:val="8"/>
          <w:szCs w:val="8"/>
        </w:rPr>
      </w:pPr>
    </w:p>
    <w:p w:rsidR="00CB67AE" w:rsidRDefault="00CB67AE" w:rsidP="0085534B">
      <w:pPr>
        <w:rPr>
          <w:rFonts w:ascii="Times New Roman" w:hAnsi="Times New Roman"/>
          <w:sz w:val="8"/>
          <w:szCs w:val="8"/>
        </w:rPr>
      </w:pPr>
    </w:p>
    <w:p w:rsidR="00CB67AE" w:rsidRPr="00463FD2" w:rsidRDefault="00CB67AE" w:rsidP="0085534B">
      <w:pPr>
        <w:rPr>
          <w:rFonts w:ascii="Times New Roman" w:hAnsi="Times New Roman"/>
          <w:sz w:val="8"/>
          <w:szCs w:val="8"/>
        </w:rPr>
      </w:pPr>
    </w:p>
    <w:p w:rsidR="00910F8B" w:rsidRDefault="00910F8B" w:rsidP="0085534B">
      <w:pPr>
        <w:jc w:val="center"/>
        <w:rPr>
          <w:rFonts w:ascii="Times New Roman" w:hAnsi="Times New Roman"/>
          <w:sz w:val="28"/>
          <w:szCs w:val="28"/>
        </w:rPr>
      </w:pPr>
      <w:r>
        <w:rPr>
          <w:rFonts w:ascii="Times New Roman" w:hAnsi="Times New Roman"/>
          <w:sz w:val="28"/>
          <w:szCs w:val="28"/>
        </w:rPr>
        <w:lastRenderedPageBreak/>
        <w:t>Совокупный платёж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700"/>
        <w:gridCol w:w="2396"/>
        <w:gridCol w:w="2104"/>
        <w:gridCol w:w="1080"/>
      </w:tblGrid>
      <w:tr w:rsidR="00910F8B" w:rsidTr="00E45D27">
        <w:trPr>
          <w:trHeight w:val="1447"/>
          <w:jc w:val="center"/>
        </w:trPr>
        <w:tc>
          <w:tcPr>
            <w:tcW w:w="1900" w:type="dxa"/>
            <w:vAlign w:val="center"/>
          </w:tcPr>
          <w:p w:rsidR="00910F8B" w:rsidRPr="00E97B31" w:rsidRDefault="00910F8B" w:rsidP="002F7D8F">
            <w:pPr>
              <w:jc w:val="center"/>
              <w:rPr>
                <w:rFonts w:ascii="Times New Roman" w:hAnsi="Times New Roman"/>
                <w:sz w:val="28"/>
                <w:szCs w:val="28"/>
              </w:rPr>
            </w:pPr>
            <w:r w:rsidRPr="00E97B31">
              <w:rPr>
                <w:rStyle w:val="Gulim"/>
                <w:rFonts w:ascii="Times New Roman"/>
                <w:color w:val="000000"/>
                <w:sz w:val="28"/>
                <w:szCs w:val="28"/>
              </w:rPr>
              <w:t>Совокупный платеж декабрь 2012 на 1 кв. м</w:t>
            </w:r>
          </w:p>
        </w:tc>
        <w:tc>
          <w:tcPr>
            <w:tcW w:w="1700" w:type="dxa"/>
            <w:vAlign w:val="center"/>
          </w:tcPr>
          <w:p w:rsidR="00910F8B" w:rsidRPr="00E97B31" w:rsidRDefault="00910F8B" w:rsidP="002F7D8F">
            <w:pPr>
              <w:jc w:val="center"/>
              <w:rPr>
                <w:rFonts w:ascii="Times New Roman" w:hAnsi="Times New Roman"/>
                <w:sz w:val="28"/>
                <w:szCs w:val="28"/>
              </w:rPr>
            </w:pPr>
            <w:r w:rsidRPr="00E97B31">
              <w:rPr>
                <w:rFonts w:ascii="Times New Roman" w:eastAsia="Gulim" w:hAnsi="Times New Roman"/>
                <w:sz w:val="28"/>
                <w:szCs w:val="28"/>
              </w:rPr>
              <w:t>Жилищные услуги</w:t>
            </w:r>
          </w:p>
        </w:tc>
        <w:tc>
          <w:tcPr>
            <w:tcW w:w="2396" w:type="dxa"/>
            <w:vAlign w:val="center"/>
          </w:tcPr>
          <w:p w:rsidR="00910F8B" w:rsidRPr="00E97B31" w:rsidRDefault="00910F8B" w:rsidP="002F7D8F">
            <w:pPr>
              <w:jc w:val="center"/>
              <w:rPr>
                <w:rFonts w:ascii="Times New Roman" w:hAnsi="Times New Roman"/>
                <w:sz w:val="28"/>
                <w:szCs w:val="28"/>
              </w:rPr>
            </w:pPr>
            <w:r w:rsidRPr="00E97B31">
              <w:rPr>
                <w:rFonts w:ascii="Times New Roman" w:eastAsia="Gulim" w:hAnsi="Times New Roman"/>
                <w:sz w:val="28"/>
                <w:szCs w:val="28"/>
              </w:rPr>
              <w:t>Коммунальные</w:t>
            </w:r>
          </w:p>
          <w:p w:rsidR="00910F8B" w:rsidRPr="00E97B31" w:rsidRDefault="00910F8B" w:rsidP="002F7D8F">
            <w:pPr>
              <w:jc w:val="center"/>
              <w:rPr>
                <w:rFonts w:ascii="Times New Roman" w:hAnsi="Times New Roman"/>
                <w:sz w:val="28"/>
                <w:szCs w:val="28"/>
              </w:rPr>
            </w:pPr>
            <w:r w:rsidRPr="00E97B31">
              <w:rPr>
                <w:rFonts w:ascii="Times New Roman" w:eastAsia="Gulim" w:hAnsi="Times New Roman"/>
                <w:sz w:val="28"/>
                <w:szCs w:val="28"/>
              </w:rPr>
              <w:t>услуги</w:t>
            </w:r>
          </w:p>
        </w:tc>
        <w:tc>
          <w:tcPr>
            <w:tcW w:w="2104" w:type="dxa"/>
            <w:vAlign w:val="center"/>
          </w:tcPr>
          <w:p w:rsidR="00910F8B" w:rsidRPr="00E97B31" w:rsidRDefault="00910F8B" w:rsidP="002F7D8F">
            <w:pPr>
              <w:jc w:val="center"/>
              <w:rPr>
                <w:rFonts w:ascii="Times New Roman" w:eastAsia="Gulim" w:hAnsi="Times New Roman"/>
                <w:sz w:val="28"/>
                <w:szCs w:val="28"/>
              </w:rPr>
            </w:pPr>
            <w:r w:rsidRPr="00E97B31">
              <w:rPr>
                <w:rFonts w:ascii="Times New Roman" w:eastAsia="Gulim" w:hAnsi="Times New Roman"/>
                <w:sz w:val="28"/>
                <w:szCs w:val="28"/>
              </w:rPr>
              <w:t>Совокупный платеж</w:t>
            </w:r>
          </w:p>
          <w:p w:rsidR="00910F8B" w:rsidRPr="00E97B31" w:rsidRDefault="00910F8B" w:rsidP="002F7D8F">
            <w:pPr>
              <w:jc w:val="center"/>
              <w:rPr>
                <w:rFonts w:ascii="Times New Roman" w:hAnsi="Times New Roman"/>
                <w:sz w:val="28"/>
                <w:szCs w:val="28"/>
              </w:rPr>
            </w:pPr>
            <w:r w:rsidRPr="00E97B31">
              <w:rPr>
                <w:rFonts w:ascii="Times New Roman" w:eastAsia="Gulim" w:hAnsi="Times New Roman"/>
                <w:sz w:val="28"/>
                <w:szCs w:val="28"/>
              </w:rPr>
              <w:t>на 1 кв. м.</w:t>
            </w:r>
          </w:p>
        </w:tc>
        <w:tc>
          <w:tcPr>
            <w:tcW w:w="1080" w:type="dxa"/>
            <w:vAlign w:val="center"/>
          </w:tcPr>
          <w:p w:rsidR="00910F8B" w:rsidRPr="00E97B31" w:rsidRDefault="00910F8B" w:rsidP="002F7D8F">
            <w:pPr>
              <w:jc w:val="center"/>
              <w:rPr>
                <w:rFonts w:ascii="Times New Roman" w:hAnsi="Times New Roman"/>
                <w:sz w:val="28"/>
                <w:szCs w:val="28"/>
              </w:rPr>
            </w:pPr>
            <w:r w:rsidRPr="00E97B31">
              <w:rPr>
                <w:rFonts w:ascii="Times New Roman" w:eastAsia="Gulim" w:hAnsi="Times New Roman"/>
                <w:sz w:val="28"/>
                <w:szCs w:val="28"/>
              </w:rPr>
              <w:t>%</w:t>
            </w:r>
          </w:p>
          <w:p w:rsidR="00910F8B" w:rsidRPr="00E97B31" w:rsidRDefault="00910F8B" w:rsidP="002F7D8F">
            <w:pPr>
              <w:jc w:val="center"/>
              <w:rPr>
                <w:rFonts w:ascii="Times New Roman" w:hAnsi="Times New Roman"/>
                <w:sz w:val="28"/>
                <w:szCs w:val="28"/>
              </w:rPr>
            </w:pPr>
            <w:r w:rsidRPr="00E97B31">
              <w:rPr>
                <w:rFonts w:ascii="Times New Roman" w:eastAsia="Gulim" w:hAnsi="Times New Roman"/>
                <w:sz w:val="28"/>
                <w:szCs w:val="28"/>
              </w:rPr>
              <w:t>роста</w:t>
            </w:r>
          </w:p>
        </w:tc>
      </w:tr>
      <w:tr w:rsidR="00910F8B" w:rsidTr="002F7D8F">
        <w:trPr>
          <w:jc w:val="center"/>
        </w:trPr>
        <w:tc>
          <w:tcPr>
            <w:tcW w:w="1900" w:type="dxa"/>
            <w:vAlign w:val="center"/>
          </w:tcPr>
          <w:p w:rsidR="00910F8B" w:rsidRPr="00E97B31" w:rsidRDefault="00910F8B" w:rsidP="002F7D8F">
            <w:pPr>
              <w:jc w:val="center"/>
              <w:rPr>
                <w:rFonts w:ascii="Times New Roman" w:hAnsi="Times New Roman"/>
                <w:sz w:val="28"/>
                <w:szCs w:val="28"/>
              </w:rPr>
            </w:pPr>
            <w:r w:rsidRPr="00E97B31">
              <w:rPr>
                <w:rFonts w:ascii="Times New Roman" w:hAnsi="Times New Roman"/>
                <w:sz w:val="28"/>
                <w:szCs w:val="28"/>
              </w:rPr>
              <w:t>75 руб. 03 коп.</w:t>
            </w:r>
          </w:p>
        </w:tc>
        <w:tc>
          <w:tcPr>
            <w:tcW w:w="1700" w:type="dxa"/>
            <w:vAlign w:val="center"/>
          </w:tcPr>
          <w:p w:rsidR="00910F8B" w:rsidRPr="00E97B31" w:rsidRDefault="00910F8B" w:rsidP="002F7D8F">
            <w:pPr>
              <w:jc w:val="center"/>
              <w:rPr>
                <w:rFonts w:ascii="Times New Roman" w:hAnsi="Times New Roman"/>
                <w:sz w:val="28"/>
                <w:szCs w:val="28"/>
              </w:rPr>
            </w:pPr>
            <w:r w:rsidRPr="00E97B31">
              <w:rPr>
                <w:rFonts w:ascii="Times New Roman" w:hAnsi="Times New Roman"/>
                <w:sz w:val="28"/>
                <w:szCs w:val="28"/>
              </w:rPr>
              <w:t>13 руб. 25 коп.</w:t>
            </w:r>
          </w:p>
        </w:tc>
        <w:tc>
          <w:tcPr>
            <w:tcW w:w="2396" w:type="dxa"/>
            <w:vAlign w:val="center"/>
          </w:tcPr>
          <w:p w:rsidR="00910F8B" w:rsidRPr="00E97B31" w:rsidRDefault="00910F8B" w:rsidP="002F7D8F">
            <w:pPr>
              <w:jc w:val="center"/>
              <w:rPr>
                <w:rFonts w:ascii="Times New Roman" w:hAnsi="Times New Roman"/>
                <w:sz w:val="28"/>
                <w:szCs w:val="28"/>
              </w:rPr>
            </w:pPr>
            <w:r w:rsidRPr="00E97B31">
              <w:rPr>
                <w:rFonts w:ascii="Times New Roman" w:hAnsi="Times New Roman"/>
                <w:sz w:val="28"/>
                <w:szCs w:val="28"/>
              </w:rPr>
              <w:t>68 руб. 86коп./кв.м.</w:t>
            </w:r>
          </w:p>
          <w:p w:rsidR="00910F8B" w:rsidRPr="00E97B31" w:rsidRDefault="00910F8B" w:rsidP="002F7D8F">
            <w:pPr>
              <w:jc w:val="center"/>
              <w:rPr>
                <w:rFonts w:ascii="Times New Roman" w:hAnsi="Times New Roman"/>
                <w:sz w:val="28"/>
                <w:szCs w:val="28"/>
              </w:rPr>
            </w:pPr>
            <w:r w:rsidRPr="00E97B31">
              <w:rPr>
                <w:rFonts w:ascii="Times New Roman" w:hAnsi="Times New Roman"/>
                <w:sz w:val="28"/>
                <w:szCs w:val="28"/>
              </w:rPr>
              <w:t>( все  удобства  кроме лифта и мусоропровода в 5-ти этажном МКД)</w:t>
            </w:r>
          </w:p>
        </w:tc>
        <w:tc>
          <w:tcPr>
            <w:tcW w:w="2104" w:type="dxa"/>
            <w:vAlign w:val="center"/>
          </w:tcPr>
          <w:p w:rsidR="00910F8B" w:rsidRPr="00E97B31" w:rsidRDefault="00910F8B" w:rsidP="002F7D8F">
            <w:pPr>
              <w:jc w:val="center"/>
              <w:rPr>
                <w:rFonts w:ascii="Times New Roman" w:hAnsi="Times New Roman"/>
                <w:sz w:val="28"/>
                <w:szCs w:val="28"/>
              </w:rPr>
            </w:pPr>
            <w:r w:rsidRPr="00E97B31">
              <w:rPr>
                <w:rFonts w:ascii="Times New Roman" w:hAnsi="Times New Roman"/>
                <w:sz w:val="28"/>
                <w:szCs w:val="28"/>
              </w:rPr>
              <w:t>82 руб. 11 коп.</w:t>
            </w:r>
          </w:p>
        </w:tc>
        <w:tc>
          <w:tcPr>
            <w:tcW w:w="1080" w:type="dxa"/>
            <w:vAlign w:val="center"/>
          </w:tcPr>
          <w:p w:rsidR="00910F8B" w:rsidRPr="00E97B31" w:rsidRDefault="00910F8B" w:rsidP="002F7D8F">
            <w:pPr>
              <w:jc w:val="center"/>
              <w:rPr>
                <w:rFonts w:ascii="Times New Roman" w:hAnsi="Times New Roman"/>
                <w:sz w:val="28"/>
                <w:szCs w:val="28"/>
              </w:rPr>
            </w:pPr>
            <w:r w:rsidRPr="00E97B31">
              <w:rPr>
                <w:rFonts w:ascii="Times New Roman" w:hAnsi="Times New Roman"/>
                <w:sz w:val="28"/>
                <w:szCs w:val="28"/>
              </w:rPr>
              <w:t>9,4</w:t>
            </w:r>
          </w:p>
        </w:tc>
      </w:tr>
    </w:tbl>
    <w:p w:rsidR="00910F8B" w:rsidRDefault="00910F8B" w:rsidP="0085534B">
      <w:pPr>
        <w:pStyle w:val="Default"/>
        <w:rPr>
          <w:sz w:val="28"/>
          <w:szCs w:val="28"/>
        </w:rPr>
      </w:pPr>
    </w:p>
    <w:p w:rsidR="00910F8B" w:rsidRDefault="00910F8B" w:rsidP="0085534B">
      <w:pPr>
        <w:pStyle w:val="Default"/>
        <w:jc w:val="both"/>
        <w:rPr>
          <w:sz w:val="28"/>
          <w:szCs w:val="28"/>
        </w:rPr>
      </w:pPr>
      <w:r>
        <w:rPr>
          <w:sz w:val="28"/>
          <w:szCs w:val="28"/>
        </w:rPr>
        <w:t xml:space="preserve">            Доля расходов на коммунальные услуги в совокупном доходе семьи не превышает 10%. Доля получателей субсидий на оплату коммунальных услуг в общей численности населения значительно ниже нормы в 15%. </w:t>
      </w:r>
    </w:p>
    <w:p w:rsidR="00910F8B" w:rsidRDefault="00910F8B" w:rsidP="0085534B">
      <w:pPr>
        <w:pStyle w:val="Default"/>
        <w:rPr>
          <w:sz w:val="28"/>
          <w:szCs w:val="28"/>
        </w:rPr>
      </w:pPr>
      <w:r>
        <w:rPr>
          <w:sz w:val="28"/>
          <w:szCs w:val="28"/>
        </w:rPr>
        <w:t xml:space="preserve">             До 2018 года доля расходов на оплату коммунальных услуг в совокупном доходе семьи не превысит максимально допустимую долю собственных расходов на оплату коммунальных услуг. </w:t>
      </w:r>
    </w:p>
    <w:p w:rsidR="00910F8B" w:rsidRPr="00B86697" w:rsidRDefault="00910F8B" w:rsidP="004D4249">
      <w:pPr>
        <w:autoSpaceDE w:val="0"/>
        <w:autoSpaceDN w:val="0"/>
        <w:adjustRightInd w:val="0"/>
        <w:spacing w:after="0" w:line="240" w:lineRule="auto"/>
        <w:jc w:val="both"/>
        <w:rPr>
          <w:rFonts w:ascii="Times New Roman" w:hAnsi="Times New Roman"/>
          <w:sz w:val="28"/>
          <w:szCs w:val="28"/>
          <w:lang w:eastAsia="ru-RU"/>
        </w:rPr>
      </w:pPr>
    </w:p>
    <w:p w:rsidR="00910F8B" w:rsidRPr="00B86697" w:rsidRDefault="00910F8B" w:rsidP="00B86697">
      <w:pPr>
        <w:autoSpaceDE w:val="0"/>
        <w:autoSpaceDN w:val="0"/>
        <w:adjustRightInd w:val="0"/>
        <w:spacing w:after="0" w:line="240" w:lineRule="auto"/>
        <w:rPr>
          <w:rFonts w:ascii="Times New Roman" w:hAnsi="Times New Roman"/>
          <w:sz w:val="28"/>
          <w:szCs w:val="28"/>
          <w:lang w:eastAsia="ru-RU"/>
        </w:rPr>
      </w:pPr>
      <w:r>
        <w:rPr>
          <w:rFonts w:ascii="Times New Roman" w:hAnsi="Times New Roman"/>
          <w:b/>
          <w:bCs/>
          <w:sz w:val="28"/>
          <w:szCs w:val="28"/>
          <w:lang w:eastAsia="ru-RU"/>
        </w:rPr>
        <w:t xml:space="preserve">  </w:t>
      </w:r>
      <w:r w:rsidRPr="00B86697">
        <w:rPr>
          <w:rFonts w:ascii="Times New Roman" w:hAnsi="Times New Roman"/>
          <w:b/>
          <w:bCs/>
          <w:sz w:val="28"/>
          <w:szCs w:val="28"/>
          <w:lang w:eastAsia="ru-RU"/>
        </w:rPr>
        <w:t xml:space="preserve">УПРАВЛЕНИЕ ПРОГРАММОЙ И КОНТРОЛЬ ЗА ХОДОМ РЕАЛИЗАЦИИ </w:t>
      </w:r>
    </w:p>
    <w:p w:rsidR="00910F8B" w:rsidRDefault="00910F8B" w:rsidP="00B86697">
      <w:pPr>
        <w:autoSpaceDE w:val="0"/>
        <w:autoSpaceDN w:val="0"/>
        <w:adjustRightInd w:val="0"/>
        <w:spacing w:after="0" w:line="240" w:lineRule="auto"/>
        <w:rPr>
          <w:rFonts w:ascii="Times New Roman" w:hAnsi="Times New Roman"/>
          <w:sz w:val="28"/>
          <w:szCs w:val="28"/>
          <w:lang w:eastAsia="ru-RU"/>
        </w:rPr>
      </w:pPr>
    </w:p>
    <w:p w:rsidR="00910F8B" w:rsidRPr="00B86697" w:rsidRDefault="00910F8B" w:rsidP="004D424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86697">
        <w:rPr>
          <w:rFonts w:ascii="Times New Roman" w:hAnsi="Times New Roman"/>
          <w:sz w:val="28"/>
          <w:szCs w:val="28"/>
          <w:lang w:eastAsia="ru-RU"/>
        </w:rPr>
        <w:t>Программа реализуются администрацией муниципального образования</w:t>
      </w:r>
      <w:r w:rsidRPr="001C4E65">
        <w:t xml:space="preserve"> </w:t>
      </w:r>
      <w:r w:rsidRPr="001C4E65">
        <w:rPr>
          <w:rFonts w:ascii="Times New Roman" w:hAnsi="Times New Roman"/>
          <w:sz w:val="28"/>
          <w:szCs w:val="28"/>
        </w:rPr>
        <w:t>Озерненского городского поселения</w:t>
      </w:r>
      <w:r w:rsidRPr="001C4E65">
        <w:rPr>
          <w:rFonts w:ascii="Times New Roman" w:hAnsi="Times New Roman"/>
          <w:sz w:val="28"/>
          <w:szCs w:val="28"/>
          <w:lang w:eastAsia="ru-RU"/>
        </w:rPr>
        <w:t>,</w:t>
      </w:r>
      <w:r w:rsidRPr="00B8669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86697">
        <w:rPr>
          <w:rFonts w:ascii="Times New Roman" w:hAnsi="Times New Roman"/>
          <w:sz w:val="28"/>
          <w:szCs w:val="28"/>
          <w:lang w:eastAsia="ru-RU"/>
        </w:rPr>
        <w:t xml:space="preserve">а также предприятиями коммунального комплекса </w:t>
      </w:r>
      <w:r w:rsidRPr="001C4E65">
        <w:rPr>
          <w:rFonts w:ascii="Times New Roman" w:hAnsi="Times New Roman"/>
          <w:sz w:val="28"/>
          <w:szCs w:val="28"/>
        </w:rPr>
        <w:t>Озерненского городского поселения</w:t>
      </w:r>
      <w:r w:rsidRPr="00B86697">
        <w:rPr>
          <w:rFonts w:ascii="Times New Roman" w:hAnsi="Times New Roman"/>
          <w:sz w:val="28"/>
          <w:szCs w:val="28"/>
          <w:lang w:eastAsia="ru-RU"/>
        </w:rPr>
        <w:t xml:space="preserve">. </w:t>
      </w:r>
    </w:p>
    <w:p w:rsidR="00910F8B" w:rsidRDefault="00910F8B" w:rsidP="004D4249">
      <w:pPr>
        <w:autoSpaceDE w:val="0"/>
        <w:autoSpaceDN w:val="0"/>
        <w:adjustRightInd w:val="0"/>
        <w:spacing w:after="0" w:line="240" w:lineRule="auto"/>
        <w:jc w:val="both"/>
      </w:pPr>
      <w:r>
        <w:rPr>
          <w:rFonts w:ascii="Times New Roman" w:hAnsi="Times New Roman"/>
          <w:sz w:val="28"/>
          <w:szCs w:val="28"/>
          <w:lang w:eastAsia="ru-RU"/>
        </w:rPr>
        <w:t xml:space="preserve">             </w:t>
      </w:r>
      <w:r w:rsidRPr="00B86697">
        <w:rPr>
          <w:rFonts w:ascii="Times New Roman" w:hAnsi="Times New Roman"/>
          <w:sz w:val="28"/>
          <w:szCs w:val="28"/>
          <w:lang w:eastAsia="ru-RU"/>
        </w:rPr>
        <w:t xml:space="preserve">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w:t>
      </w:r>
      <w:r>
        <w:rPr>
          <w:rFonts w:ascii="Times New Roman" w:hAnsi="Times New Roman"/>
          <w:sz w:val="28"/>
          <w:szCs w:val="28"/>
          <w:lang w:eastAsia="ru-RU"/>
        </w:rPr>
        <w:t xml:space="preserve"> </w:t>
      </w:r>
      <w:r w:rsidRPr="00B86697">
        <w:rPr>
          <w:rFonts w:ascii="Times New Roman" w:hAnsi="Times New Roman"/>
          <w:sz w:val="28"/>
          <w:szCs w:val="28"/>
          <w:lang w:eastAsia="ru-RU"/>
        </w:rPr>
        <w:t xml:space="preserve">значений </w:t>
      </w:r>
      <w:r>
        <w:rPr>
          <w:rFonts w:ascii="Times New Roman" w:hAnsi="Times New Roman"/>
          <w:sz w:val="28"/>
          <w:szCs w:val="28"/>
          <w:lang w:eastAsia="ru-RU"/>
        </w:rPr>
        <w:t xml:space="preserve"> </w:t>
      </w:r>
      <w:r w:rsidRPr="00B86697">
        <w:rPr>
          <w:rFonts w:ascii="Times New Roman" w:hAnsi="Times New Roman"/>
          <w:sz w:val="28"/>
          <w:szCs w:val="28"/>
          <w:lang w:eastAsia="ru-RU"/>
        </w:rPr>
        <w:t xml:space="preserve">целевых </w:t>
      </w:r>
      <w:r>
        <w:rPr>
          <w:rFonts w:ascii="Times New Roman" w:hAnsi="Times New Roman"/>
          <w:sz w:val="28"/>
          <w:szCs w:val="28"/>
          <w:lang w:eastAsia="ru-RU"/>
        </w:rPr>
        <w:t xml:space="preserve"> </w:t>
      </w:r>
      <w:r w:rsidRPr="00B86697">
        <w:rPr>
          <w:rFonts w:ascii="Times New Roman" w:hAnsi="Times New Roman"/>
          <w:sz w:val="28"/>
          <w:szCs w:val="28"/>
          <w:lang w:eastAsia="ru-RU"/>
        </w:rPr>
        <w:t xml:space="preserve">показателей эффективности развития систем коммунальной инфраструктуры муниципального образования </w:t>
      </w:r>
      <w:r w:rsidRPr="001C4E65">
        <w:rPr>
          <w:rFonts w:ascii="Times New Roman" w:hAnsi="Times New Roman"/>
          <w:sz w:val="28"/>
          <w:szCs w:val="28"/>
        </w:rPr>
        <w:t>Озерненского городского поселения</w:t>
      </w:r>
      <w:r>
        <w:t xml:space="preserve">. </w:t>
      </w:r>
      <w:r w:rsidRPr="00407D96">
        <w:t xml:space="preserve"> </w:t>
      </w:r>
      <w:r w:rsidRPr="00B86697">
        <w:rPr>
          <w:rFonts w:ascii="Times New Roman" w:hAnsi="Times New Roman"/>
          <w:sz w:val="28"/>
          <w:szCs w:val="28"/>
          <w:lang w:eastAsia="ru-RU"/>
        </w:rPr>
        <w:t xml:space="preserve">Общий контроль за ходом реализации Программы осуществляет </w:t>
      </w:r>
      <w:r>
        <w:rPr>
          <w:rFonts w:ascii="Times New Roman" w:hAnsi="Times New Roman"/>
          <w:sz w:val="28"/>
          <w:szCs w:val="28"/>
          <w:lang w:eastAsia="ru-RU"/>
        </w:rPr>
        <w:t>Г</w:t>
      </w:r>
      <w:r w:rsidRPr="00B86697">
        <w:rPr>
          <w:rFonts w:ascii="Times New Roman" w:hAnsi="Times New Roman"/>
          <w:sz w:val="28"/>
          <w:szCs w:val="28"/>
          <w:lang w:eastAsia="ru-RU"/>
        </w:rPr>
        <w:t xml:space="preserve">лава муниципального образования </w:t>
      </w:r>
      <w:r w:rsidRPr="001C4E65">
        <w:rPr>
          <w:rFonts w:ascii="Times New Roman" w:hAnsi="Times New Roman"/>
          <w:sz w:val="28"/>
          <w:szCs w:val="28"/>
        </w:rPr>
        <w:t>Озерненского городского поселения</w:t>
      </w:r>
      <w:r>
        <w:t>.</w:t>
      </w:r>
    </w:p>
    <w:p w:rsidR="00910F8B" w:rsidRPr="00B86697" w:rsidRDefault="00910F8B" w:rsidP="004D4249">
      <w:pPr>
        <w:autoSpaceDE w:val="0"/>
        <w:autoSpaceDN w:val="0"/>
        <w:adjustRightInd w:val="0"/>
        <w:spacing w:after="0" w:line="240" w:lineRule="auto"/>
        <w:jc w:val="both"/>
        <w:rPr>
          <w:rFonts w:ascii="Times New Roman" w:hAnsi="Times New Roman"/>
          <w:sz w:val="28"/>
          <w:szCs w:val="28"/>
          <w:lang w:eastAsia="ru-RU"/>
        </w:rPr>
      </w:pPr>
      <w:r>
        <w:t xml:space="preserve">                  </w:t>
      </w:r>
      <w:r w:rsidRPr="00B86697">
        <w:rPr>
          <w:rFonts w:ascii="Times New Roman" w:hAnsi="Times New Roman"/>
          <w:sz w:val="28"/>
          <w:szCs w:val="28"/>
          <w:lang w:eastAsia="ru-RU"/>
        </w:rPr>
        <w:t xml:space="preserve">Финансирование расходов на реализацию Программы осуществляется в порядке, установленном бюджетным процессом </w:t>
      </w:r>
      <w:r w:rsidRPr="001C4E65">
        <w:rPr>
          <w:rFonts w:ascii="Times New Roman" w:hAnsi="Times New Roman"/>
          <w:sz w:val="28"/>
          <w:szCs w:val="28"/>
        </w:rPr>
        <w:t>Озерненского городского поселения</w:t>
      </w:r>
      <w:r w:rsidRPr="00B86697">
        <w:rPr>
          <w:rFonts w:ascii="Times New Roman" w:hAnsi="Times New Roman"/>
          <w:sz w:val="28"/>
          <w:szCs w:val="28"/>
          <w:lang w:eastAsia="ru-RU"/>
        </w:rPr>
        <w:t xml:space="preserve">, а также долгосрочными финансово-хозяйственными планами предприятий коммунального комплекса </w:t>
      </w:r>
      <w:r w:rsidRPr="001C4E65">
        <w:rPr>
          <w:rFonts w:ascii="Times New Roman" w:hAnsi="Times New Roman"/>
          <w:sz w:val="28"/>
          <w:szCs w:val="28"/>
        </w:rPr>
        <w:t>Озерненского городского поселения</w:t>
      </w:r>
      <w:r w:rsidRPr="00B86697">
        <w:rPr>
          <w:rFonts w:ascii="Times New Roman" w:hAnsi="Times New Roman"/>
          <w:sz w:val="28"/>
          <w:szCs w:val="28"/>
          <w:lang w:eastAsia="ru-RU"/>
        </w:rPr>
        <w:t xml:space="preserve">. </w:t>
      </w:r>
    </w:p>
    <w:p w:rsidR="00910F8B" w:rsidRDefault="00910F8B" w:rsidP="004D4249">
      <w:pPr>
        <w:pStyle w:val="Default"/>
        <w:jc w:val="both"/>
        <w:rPr>
          <w:color w:val="auto"/>
          <w:sz w:val="28"/>
          <w:szCs w:val="28"/>
          <w:lang w:eastAsia="ru-RU"/>
        </w:rPr>
      </w:pPr>
      <w:r>
        <w:rPr>
          <w:color w:val="auto"/>
          <w:sz w:val="28"/>
          <w:szCs w:val="28"/>
          <w:lang w:eastAsia="ru-RU"/>
        </w:rPr>
        <w:t xml:space="preserve">            </w:t>
      </w:r>
      <w:r w:rsidRPr="00B86697">
        <w:rPr>
          <w:color w:val="auto"/>
          <w:sz w:val="28"/>
          <w:szCs w:val="28"/>
          <w:lang w:eastAsia="ru-RU"/>
        </w:rPr>
        <w:t xml:space="preserve">Отчет о ходе выполнения Программы подлежит опубликованию на официальном сайте </w:t>
      </w:r>
      <w:r w:rsidRPr="001C4E65">
        <w:rPr>
          <w:sz w:val="28"/>
          <w:szCs w:val="28"/>
        </w:rPr>
        <w:t>Озерненского городского поселения</w:t>
      </w:r>
      <w:r w:rsidRPr="00B86697">
        <w:rPr>
          <w:color w:val="auto"/>
          <w:sz w:val="28"/>
          <w:szCs w:val="28"/>
          <w:lang w:eastAsia="ru-RU"/>
        </w:rPr>
        <w:t>.</w:t>
      </w:r>
    </w:p>
    <w:p w:rsidR="00DC6B6B" w:rsidRDefault="00DC6B6B" w:rsidP="00DC6B6B">
      <w:pPr>
        <w:pStyle w:val="Default"/>
        <w:jc w:val="right"/>
        <w:rPr>
          <w:bCs/>
          <w:sz w:val="28"/>
          <w:szCs w:val="28"/>
        </w:rPr>
      </w:pPr>
    </w:p>
    <w:p w:rsidR="00DC6B6B" w:rsidRDefault="00DC6B6B" w:rsidP="00DC6B6B">
      <w:pPr>
        <w:pStyle w:val="Default"/>
        <w:jc w:val="right"/>
        <w:rPr>
          <w:bCs/>
          <w:sz w:val="28"/>
          <w:szCs w:val="28"/>
        </w:rPr>
      </w:pPr>
    </w:p>
    <w:p w:rsidR="00DC6B6B" w:rsidRDefault="00DC6B6B" w:rsidP="00DC6B6B">
      <w:pPr>
        <w:pStyle w:val="Default"/>
        <w:jc w:val="right"/>
        <w:rPr>
          <w:bCs/>
          <w:sz w:val="28"/>
          <w:szCs w:val="28"/>
        </w:rPr>
      </w:pPr>
    </w:p>
    <w:p w:rsidR="00DC6B6B" w:rsidRDefault="00DC6B6B" w:rsidP="00DC6B6B">
      <w:pPr>
        <w:pStyle w:val="Default"/>
        <w:jc w:val="right"/>
        <w:rPr>
          <w:bCs/>
          <w:sz w:val="28"/>
          <w:szCs w:val="28"/>
        </w:rPr>
      </w:pPr>
    </w:p>
    <w:p w:rsidR="00DC6B6B" w:rsidRDefault="00DC6B6B"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232585" w:rsidRDefault="00232585"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8B7EB0" w:rsidRDefault="008B7EB0" w:rsidP="00DC6B6B">
      <w:pPr>
        <w:pStyle w:val="Default"/>
        <w:jc w:val="right"/>
        <w:rPr>
          <w:bCs/>
          <w:sz w:val="28"/>
          <w:szCs w:val="28"/>
        </w:rPr>
      </w:pPr>
    </w:p>
    <w:p w:rsidR="00DC6B6B" w:rsidRPr="00DC6B6B" w:rsidRDefault="00DC6B6B" w:rsidP="00DC6B6B">
      <w:pPr>
        <w:pStyle w:val="Default"/>
        <w:jc w:val="right"/>
        <w:rPr>
          <w:bCs/>
          <w:sz w:val="28"/>
          <w:szCs w:val="28"/>
        </w:rPr>
      </w:pPr>
      <w:r w:rsidRPr="00DC6B6B">
        <w:rPr>
          <w:bCs/>
          <w:sz w:val="28"/>
          <w:szCs w:val="28"/>
        </w:rPr>
        <w:lastRenderedPageBreak/>
        <w:t>Приложение 1</w:t>
      </w:r>
    </w:p>
    <w:p w:rsidR="00DC6B6B" w:rsidRPr="00DC6B6B" w:rsidRDefault="00DC6B6B" w:rsidP="00DC6B6B">
      <w:pPr>
        <w:pStyle w:val="Default"/>
        <w:jc w:val="right"/>
        <w:rPr>
          <w:b/>
          <w:bCs/>
          <w:sz w:val="28"/>
          <w:szCs w:val="28"/>
        </w:rPr>
      </w:pPr>
    </w:p>
    <w:p w:rsidR="00DC6B6B" w:rsidRPr="00DC6B6B" w:rsidRDefault="004127E8" w:rsidP="00DC6B6B">
      <w:pPr>
        <w:pStyle w:val="Default"/>
        <w:jc w:val="right"/>
        <w:rPr>
          <w:b/>
          <w:bCs/>
          <w:sz w:val="28"/>
          <w:szCs w:val="28"/>
        </w:rPr>
      </w:pPr>
      <w:r>
        <w:rPr>
          <w:b/>
          <w:bCs/>
          <w:sz w:val="28"/>
          <w:szCs w:val="28"/>
        </w:rPr>
        <w:t>УТВЕРЖДЕНЫ</w:t>
      </w:r>
      <w:r w:rsidR="00DC6B6B" w:rsidRPr="00DC6B6B">
        <w:rPr>
          <w:b/>
          <w:bCs/>
          <w:sz w:val="28"/>
          <w:szCs w:val="28"/>
        </w:rPr>
        <w:t xml:space="preserve"> </w:t>
      </w:r>
    </w:p>
    <w:p w:rsidR="00E9748F" w:rsidRPr="00DC6B6B" w:rsidRDefault="00DC6B6B" w:rsidP="00E9748F">
      <w:pPr>
        <w:pStyle w:val="a5"/>
        <w:jc w:val="right"/>
        <w:rPr>
          <w:rFonts w:ascii="Times New Roman" w:hAnsi="Times New Roman"/>
          <w:sz w:val="28"/>
          <w:szCs w:val="28"/>
        </w:rPr>
      </w:pPr>
      <w:r w:rsidRPr="00DC6B6B">
        <w:rPr>
          <w:rFonts w:ascii="Times New Roman" w:hAnsi="Times New Roman"/>
          <w:sz w:val="28"/>
          <w:szCs w:val="28"/>
        </w:rPr>
        <w:t xml:space="preserve">Постановлением </w:t>
      </w:r>
      <w:r w:rsidR="00E9748F">
        <w:rPr>
          <w:rFonts w:ascii="Times New Roman" w:hAnsi="Times New Roman"/>
          <w:sz w:val="28"/>
          <w:szCs w:val="28"/>
        </w:rPr>
        <w:t>Администрации</w:t>
      </w:r>
    </w:p>
    <w:p w:rsidR="00DC6B6B" w:rsidRPr="00DC6B6B" w:rsidRDefault="00DC6B6B" w:rsidP="00DC6B6B">
      <w:pPr>
        <w:pStyle w:val="a5"/>
        <w:jc w:val="right"/>
        <w:rPr>
          <w:rFonts w:ascii="Times New Roman" w:hAnsi="Times New Roman"/>
          <w:sz w:val="28"/>
          <w:szCs w:val="28"/>
        </w:rPr>
      </w:pPr>
      <w:r w:rsidRPr="00DC6B6B">
        <w:rPr>
          <w:rFonts w:ascii="Times New Roman" w:hAnsi="Times New Roman"/>
          <w:sz w:val="28"/>
          <w:szCs w:val="28"/>
        </w:rPr>
        <w:t xml:space="preserve">Озёрненского  городского  поселения </w:t>
      </w:r>
    </w:p>
    <w:p w:rsidR="00DC6B6B" w:rsidRPr="00DC6B6B" w:rsidRDefault="00DC6B6B" w:rsidP="00DC6B6B">
      <w:pPr>
        <w:pStyle w:val="a5"/>
        <w:jc w:val="right"/>
        <w:rPr>
          <w:rFonts w:ascii="Times New Roman" w:hAnsi="Times New Roman"/>
          <w:sz w:val="28"/>
          <w:szCs w:val="28"/>
        </w:rPr>
      </w:pPr>
      <w:r w:rsidRPr="00DC6B6B">
        <w:rPr>
          <w:rFonts w:ascii="Times New Roman" w:hAnsi="Times New Roman"/>
          <w:sz w:val="28"/>
          <w:szCs w:val="28"/>
        </w:rPr>
        <w:t xml:space="preserve">Духовщинского  района  </w:t>
      </w:r>
    </w:p>
    <w:p w:rsidR="00DC6B6B" w:rsidRPr="00DC6B6B" w:rsidRDefault="00DC6B6B" w:rsidP="00DC6B6B">
      <w:pPr>
        <w:pStyle w:val="a5"/>
        <w:jc w:val="right"/>
        <w:rPr>
          <w:rFonts w:ascii="Times New Roman" w:hAnsi="Times New Roman"/>
          <w:sz w:val="28"/>
          <w:szCs w:val="28"/>
        </w:rPr>
      </w:pPr>
      <w:r w:rsidRPr="00DC6B6B">
        <w:rPr>
          <w:rFonts w:ascii="Times New Roman" w:hAnsi="Times New Roman"/>
          <w:sz w:val="28"/>
          <w:szCs w:val="28"/>
        </w:rPr>
        <w:t>Смоленской области</w:t>
      </w:r>
    </w:p>
    <w:p w:rsidR="00DC6B6B" w:rsidRPr="00DC6B6B" w:rsidRDefault="00DC6B6B" w:rsidP="00DC6B6B">
      <w:pPr>
        <w:pStyle w:val="Default"/>
        <w:jc w:val="right"/>
        <w:rPr>
          <w:bCs/>
          <w:color w:val="auto"/>
          <w:sz w:val="28"/>
          <w:szCs w:val="28"/>
        </w:rPr>
      </w:pPr>
      <w:r w:rsidRPr="00DC6B6B">
        <w:rPr>
          <w:b/>
          <w:bCs/>
          <w:color w:val="auto"/>
          <w:sz w:val="28"/>
          <w:szCs w:val="28"/>
        </w:rPr>
        <w:t xml:space="preserve"> </w:t>
      </w:r>
      <w:r w:rsidRPr="00DC6B6B">
        <w:rPr>
          <w:bCs/>
          <w:color w:val="auto"/>
          <w:sz w:val="28"/>
          <w:szCs w:val="28"/>
        </w:rPr>
        <w:t>от «27 » декабря 2013г. № 165</w:t>
      </w:r>
    </w:p>
    <w:p w:rsidR="00DC6B6B" w:rsidRPr="00DC6B6B" w:rsidRDefault="00DC6B6B" w:rsidP="00DC6B6B">
      <w:pPr>
        <w:pStyle w:val="Default"/>
        <w:jc w:val="right"/>
        <w:rPr>
          <w:bCs/>
          <w:color w:val="auto"/>
          <w:sz w:val="28"/>
          <w:szCs w:val="28"/>
        </w:rPr>
      </w:pPr>
    </w:p>
    <w:p w:rsidR="00DC6B6B" w:rsidRPr="00DC6B6B" w:rsidRDefault="00DC6B6B" w:rsidP="00DC6B6B">
      <w:pPr>
        <w:pStyle w:val="Default"/>
        <w:jc w:val="right"/>
        <w:rPr>
          <w:b/>
          <w:bCs/>
          <w:color w:val="auto"/>
          <w:sz w:val="28"/>
          <w:szCs w:val="28"/>
        </w:rPr>
      </w:pPr>
      <w:r w:rsidRPr="00DC6B6B">
        <w:rPr>
          <w:b/>
          <w:bCs/>
          <w:color w:val="auto"/>
          <w:sz w:val="28"/>
          <w:szCs w:val="28"/>
        </w:rPr>
        <w:t>Внесены изменения</w:t>
      </w:r>
    </w:p>
    <w:p w:rsidR="00DC6B6B" w:rsidRPr="00DC6B6B" w:rsidRDefault="00E9748F" w:rsidP="00DC6B6B">
      <w:pPr>
        <w:pStyle w:val="Default"/>
        <w:jc w:val="right"/>
        <w:rPr>
          <w:bCs/>
          <w:color w:val="auto"/>
          <w:sz w:val="28"/>
          <w:szCs w:val="28"/>
        </w:rPr>
      </w:pPr>
      <w:r>
        <w:rPr>
          <w:bCs/>
          <w:color w:val="auto"/>
          <w:sz w:val="28"/>
          <w:szCs w:val="28"/>
        </w:rPr>
        <w:t>Постановлением Администрации</w:t>
      </w:r>
    </w:p>
    <w:p w:rsidR="00DC6B6B" w:rsidRPr="00DC6B6B" w:rsidRDefault="00DC6B6B" w:rsidP="00DC6B6B">
      <w:pPr>
        <w:pStyle w:val="Default"/>
        <w:jc w:val="right"/>
        <w:rPr>
          <w:bCs/>
          <w:color w:val="auto"/>
          <w:sz w:val="28"/>
          <w:szCs w:val="28"/>
        </w:rPr>
      </w:pPr>
      <w:r w:rsidRPr="00DC6B6B">
        <w:rPr>
          <w:bCs/>
          <w:color w:val="auto"/>
          <w:sz w:val="28"/>
          <w:szCs w:val="28"/>
        </w:rPr>
        <w:t>муниципального образования</w:t>
      </w:r>
    </w:p>
    <w:p w:rsidR="00DC6B6B" w:rsidRPr="00DC6B6B" w:rsidRDefault="00DC6B6B" w:rsidP="00DC6B6B">
      <w:pPr>
        <w:pStyle w:val="Default"/>
        <w:jc w:val="right"/>
        <w:rPr>
          <w:bCs/>
          <w:color w:val="auto"/>
          <w:sz w:val="28"/>
          <w:szCs w:val="28"/>
        </w:rPr>
      </w:pPr>
      <w:r w:rsidRPr="00DC6B6B">
        <w:rPr>
          <w:bCs/>
          <w:color w:val="auto"/>
          <w:sz w:val="28"/>
          <w:szCs w:val="28"/>
        </w:rPr>
        <w:t>Озерненского городского поселения</w:t>
      </w:r>
    </w:p>
    <w:p w:rsidR="00DC6B6B" w:rsidRPr="00DC6B6B" w:rsidRDefault="00DC6B6B" w:rsidP="00DC6B6B">
      <w:pPr>
        <w:pStyle w:val="Default"/>
        <w:jc w:val="right"/>
        <w:rPr>
          <w:bCs/>
          <w:color w:val="auto"/>
          <w:sz w:val="28"/>
          <w:szCs w:val="28"/>
        </w:rPr>
      </w:pPr>
      <w:r w:rsidRPr="00DC6B6B">
        <w:rPr>
          <w:bCs/>
          <w:color w:val="auto"/>
          <w:sz w:val="28"/>
          <w:szCs w:val="28"/>
        </w:rPr>
        <w:t>Духовщинского района</w:t>
      </w:r>
    </w:p>
    <w:p w:rsidR="00DC6B6B" w:rsidRPr="00DC6B6B" w:rsidRDefault="00DC6B6B" w:rsidP="00DC6B6B">
      <w:pPr>
        <w:pStyle w:val="Default"/>
        <w:jc w:val="right"/>
        <w:rPr>
          <w:bCs/>
          <w:color w:val="auto"/>
          <w:sz w:val="28"/>
          <w:szCs w:val="28"/>
        </w:rPr>
      </w:pPr>
      <w:r w:rsidRPr="00DC6B6B">
        <w:rPr>
          <w:bCs/>
          <w:color w:val="auto"/>
          <w:sz w:val="28"/>
          <w:szCs w:val="28"/>
        </w:rPr>
        <w:t>Смоленской области</w:t>
      </w:r>
    </w:p>
    <w:p w:rsidR="00DC6B6B" w:rsidRDefault="00232585" w:rsidP="008B7EB0">
      <w:pPr>
        <w:spacing w:after="0"/>
        <w:jc w:val="right"/>
        <w:rPr>
          <w:rFonts w:ascii="Times New Roman" w:hAnsi="Times New Roman"/>
          <w:sz w:val="28"/>
          <w:szCs w:val="28"/>
        </w:rPr>
      </w:pPr>
      <w:r w:rsidRPr="00232585">
        <w:rPr>
          <w:rFonts w:ascii="Times New Roman" w:hAnsi="Times New Roman"/>
          <w:sz w:val="28"/>
          <w:szCs w:val="28"/>
        </w:rPr>
        <w:t>от «13 » июля 2017г. № 101</w:t>
      </w:r>
    </w:p>
    <w:p w:rsidR="00232585" w:rsidRPr="00DC6B6B" w:rsidRDefault="00232585" w:rsidP="008B7EB0">
      <w:pPr>
        <w:spacing w:after="0"/>
        <w:jc w:val="right"/>
        <w:rPr>
          <w:rFonts w:ascii="Times New Roman" w:hAnsi="Times New Roman"/>
          <w:sz w:val="28"/>
          <w:szCs w:val="28"/>
        </w:rPr>
      </w:pPr>
    </w:p>
    <w:p w:rsidR="00232585" w:rsidRPr="00232585" w:rsidRDefault="00DC6B6B" w:rsidP="00232585">
      <w:pPr>
        <w:spacing w:after="0" w:line="240" w:lineRule="auto"/>
        <w:jc w:val="center"/>
        <w:rPr>
          <w:rFonts w:ascii="Times New Roman" w:hAnsi="Times New Roman"/>
          <w:b/>
          <w:sz w:val="28"/>
          <w:szCs w:val="28"/>
        </w:rPr>
      </w:pPr>
      <w:r w:rsidRPr="00DC6B6B">
        <w:rPr>
          <w:rFonts w:ascii="Times New Roman" w:hAnsi="Times New Roman"/>
          <w:sz w:val="28"/>
          <w:szCs w:val="28"/>
        </w:rPr>
        <w:t xml:space="preserve">  </w:t>
      </w:r>
      <w:r w:rsidR="00232585" w:rsidRPr="00232585">
        <w:rPr>
          <w:rFonts w:ascii="Times New Roman" w:hAnsi="Times New Roman"/>
          <w:sz w:val="28"/>
          <w:szCs w:val="28"/>
        </w:rPr>
        <w:t xml:space="preserve">  </w:t>
      </w:r>
      <w:r w:rsidR="00232585" w:rsidRPr="00232585">
        <w:rPr>
          <w:rFonts w:ascii="Times New Roman" w:hAnsi="Times New Roman"/>
          <w:b/>
          <w:sz w:val="28"/>
          <w:szCs w:val="28"/>
        </w:rPr>
        <w:t>Программа</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комплексного развития систем коммунальной инфраструктуры</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муниципального образования "Озёрненское городское поселение",</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Духовщинского района Смоленской области</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на 2014 -2020 г.г.</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 в соответствии с Распоряжением Правительства РФ от 22.08.2011г. №1493-р)</w:t>
      </w:r>
    </w:p>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p>
    <w:tbl>
      <w:tblPr>
        <w:tblW w:w="9725" w:type="dxa"/>
        <w:tblInd w:w="40" w:type="dxa"/>
        <w:tblLayout w:type="fixed"/>
        <w:tblCellMar>
          <w:left w:w="40" w:type="dxa"/>
          <w:right w:w="40" w:type="dxa"/>
        </w:tblCellMar>
        <w:tblLook w:val="0000"/>
      </w:tblPr>
      <w:tblGrid>
        <w:gridCol w:w="691"/>
        <w:gridCol w:w="10"/>
        <w:gridCol w:w="5536"/>
        <w:gridCol w:w="22"/>
        <w:gridCol w:w="9"/>
        <w:gridCol w:w="1556"/>
        <w:gridCol w:w="9"/>
        <w:gridCol w:w="1892"/>
      </w:tblGrid>
      <w:tr w:rsidR="00232585" w:rsidRPr="00232585" w:rsidTr="0024206D">
        <w:trPr>
          <w:trHeight w:hRule="exact" w:val="130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 п/п.</w:t>
            </w:r>
          </w:p>
        </w:tc>
        <w:tc>
          <w:tcPr>
            <w:tcW w:w="5546"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Наименование мероприятия</w:t>
            </w:r>
          </w:p>
        </w:tc>
        <w:tc>
          <w:tcPr>
            <w:tcW w:w="1596" w:type="dxa"/>
            <w:gridSpan w:val="4"/>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Предвари-</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тельная</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стоимость</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тыс. руб.</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Срок выполнения</w:t>
            </w:r>
          </w:p>
        </w:tc>
      </w:tr>
      <w:tr w:rsidR="00232585" w:rsidRPr="00232585" w:rsidTr="0024206D">
        <w:trPr>
          <w:trHeight w:hRule="exact" w:val="643"/>
        </w:trPr>
        <w:tc>
          <w:tcPr>
            <w:tcW w:w="9725" w:type="dxa"/>
            <w:gridSpan w:val="8"/>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b/>
                <w:sz w:val="28"/>
                <w:szCs w:val="28"/>
              </w:rPr>
            </w:pPr>
          </w:p>
          <w:p w:rsidR="00232585" w:rsidRPr="00232585" w:rsidRDefault="00232585" w:rsidP="00232585">
            <w:pPr>
              <w:spacing w:after="0" w:line="240" w:lineRule="auto"/>
              <w:jc w:val="center"/>
              <w:rPr>
                <w:rFonts w:ascii="Times New Roman" w:hAnsi="Times New Roman"/>
                <w:b/>
                <w:sz w:val="28"/>
                <w:szCs w:val="28"/>
              </w:rPr>
            </w:pPr>
            <w:r w:rsidRPr="00232585">
              <w:rPr>
                <w:rFonts w:ascii="Times New Roman" w:hAnsi="Times New Roman"/>
                <w:b/>
                <w:sz w:val="28"/>
                <w:szCs w:val="28"/>
              </w:rPr>
              <w:t>Инженерный комплекс водоснабжения и водоотведения п. Озёрный.</w:t>
            </w:r>
          </w:p>
        </w:tc>
      </w:tr>
      <w:tr w:rsidR="00232585" w:rsidRPr="00232585" w:rsidTr="0024206D">
        <w:trPr>
          <w:trHeight w:hRule="exact" w:val="66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w:t>
            </w:r>
          </w:p>
        </w:tc>
        <w:tc>
          <w:tcPr>
            <w:tcW w:w="5577" w:type="dxa"/>
            <w:gridSpan w:val="4"/>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Проведение экспертизы водопроводной сети посёлка протяжённостью 23,5 км.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500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2016-2020г.г.</w:t>
            </w:r>
          </w:p>
        </w:tc>
      </w:tr>
      <w:tr w:rsidR="00232585" w:rsidRPr="00232585" w:rsidTr="0024206D">
        <w:trPr>
          <w:trHeight w:hRule="exact" w:val="64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w:t>
            </w:r>
          </w:p>
        </w:tc>
        <w:tc>
          <w:tcPr>
            <w:tcW w:w="5577" w:type="dxa"/>
            <w:gridSpan w:val="4"/>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Проведение  энергоаудита  водоснабжения и водоотведения посёлка.</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800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2018г.</w:t>
            </w:r>
          </w:p>
        </w:tc>
      </w:tr>
      <w:tr w:rsidR="00232585" w:rsidRPr="00232585" w:rsidTr="0024206D">
        <w:trPr>
          <w:trHeight w:hRule="exact" w:val="66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3.</w:t>
            </w:r>
          </w:p>
        </w:tc>
        <w:tc>
          <w:tcPr>
            <w:tcW w:w="5577" w:type="dxa"/>
            <w:gridSpan w:val="4"/>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Проведение технического обследования ливневой канализации посёлка</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2018г</w:t>
            </w:r>
          </w:p>
        </w:tc>
      </w:tr>
      <w:tr w:rsidR="00232585" w:rsidRPr="00232585" w:rsidTr="0024206D">
        <w:trPr>
          <w:trHeight w:hRule="exact" w:val="97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4.</w:t>
            </w:r>
          </w:p>
        </w:tc>
        <w:tc>
          <w:tcPr>
            <w:tcW w:w="5577" w:type="dxa"/>
            <w:gridSpan w:val="4"/>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трубопроводной арматуры и водопроводных колодцев сети холодного водоснабжения</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2435</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2016-2017г.г.</w:t>
            </w:r>
          </w:p>
        </w:tc>
      </w:tr>
      <w:tr w:rsidR="00232585" w:rsidRPr="00232585" w:rsidTr="0024206D">
        <w:trPr>
          <w:trHeight w:hRule="exact" w:val="161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5.</w:t>
            </w:r>
          </w:p>
        </w:tc>
        <w:tc>
          <w:tcPr>
            <w:tcW w:w="5577" w:type="dxa"/>
            <w:gridSpan w:val="4"/>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Разработка проектно-сметной документации капитального ремонта с заменой труб водопроводной сети протяжённостью 23,5 км.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2500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2020г</w:t>
            </w:r>
          </w:p>
        </w:tc>
      </w:tr>
      <w:tr w:rsidR="00232585" w:rsidRPr="00232585" w:rsidTr="0024206D">
        <w:trPr>
          <w:trHeight w:hRule="exact" w:val="130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lastRenderedPageBreak/>
              <w:t>6.</w:t>
            </w:r>
          </w:p>
        </w:tc>
        <w:tc>
          <w:tcPr>
            <w:tcW w:w="5577" w:type="dxa"/>
            <w:gridSpan w:val="4"/>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Проведение капитального ремонта с заменой труб водопроводной сети протяжённостью 23,5 км.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15000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2016-2017г.г.</w:t>
            </w:r>
          </w:p>
        </w:tc>
      </w:tr>
      <w:tr w:rsidR="00232585" w:rsidRPr="00232585" w:rsidTr="0024206D">
        <w:trPr>
          <w:trHeight w:hRule="exact" w:val="97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w:t>
            </w:r>
          </w:p>
        </w:tc>
        <w:tc>
          <w:tcPr>
            <w:tcW w:w="5577" w:type="dxa"/>
            <w:gridSpan w:val="4"/>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Замена двух силовых трансформаторов мощностью 630 кВА, питающих ВНС 2-го</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подъёма, на менее мощные ( 100кВА).</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250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2016г</w:t>
            </w:r>
          </w:p>
        </w:tc>
      </w:tr>
      <w:tr w:rsidR="00232585" w:rsidRPr="00232585" w:rsidTr="0024206D">
        <w:trPr>
          <w:trHeight w:hRule="exact" w:val="141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8.</w:t>
            </w:r>
          </w:p>
        </w:tc>
        <w:tc>
          <w:tcPr>
            <w:tcW w:w="5577" w:type="dxa"/>
            <w:gridSpan w:val="4"/>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Разработка проектно-сметной</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документации и реконструкция двух аэрофильтров очистных сооружений.</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1800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2016г</w:t>
            </w:r>
          </w:p>
        </w:tc>
      </w:tr>
      <w:tr w:rsidR="00232585" w:rsidRPr="00232585" w:rsidTr="0024206D">
        <w:trPr>
          <w:trHeight w:hRule="exact" w:val="979"/>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 xml:space="preserve"> 9.</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Восстановление уличного водопровода в деревне Табор Духовщинского района Смоленской области</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420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2017г.г.</w:t>
            </w:r>
          </w:p>
        </w:tc>
      </w:tr>
      <w:tr w:rsidR="00232585" w:rsidRPr="00232585" w:rsidTr="0024206D">
        <w:trPr>
          <w:trHeight w:hRule="exact" w:val="1164"/>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10.</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Разработка проектно-сметной документации для реконструкции очистных сооружений</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1800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29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11.</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канализационной сети по ул. Октябрьская п. Озерный Духовщинского района Смоленской области</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475</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29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12.</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 xml:space="preserve">Капитальный ремонт водопроводной сети </w:t>
            </w: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по улице Садовая п. Озерный Духовщинского района Смоленской области 300м.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14</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2015г.</w:t>
            </w:r>
          </w:p>
        </w:tc>
      </w:tr>
      <w:tr w:rsidR="00232585" w:rsidRPr="00232585" w:rsidTr="0024206D">
        <w:trPr>
          <w:trHeight w:hRule="exact" w:val="129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13.</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Приобретение насоса СМ-200/150-400/4 (с двиг. 110 кВт)</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250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29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14</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Приобретение насоса СМ-100/65-250/4 (7,5 кВт)</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50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29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15</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водопроводной сети по ул. Строителей п. Озерный Духовщинского района Смоленской области (от ВК 65 до ВК 67 к МКД №7) 100м.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29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16</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водопроводной сети по ул. Строителей п. Озерный Духовщинского района Смоленской области (от ВК 50 до ВК 24 к МКД №11,№12/5,№17,№19) 100м.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29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17</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водопроводной сети по ул. Строителей п. Озерный Духовщинского района Смоленской области (от ВК 22 до ВК 100 к частным домам №1-10) 100м.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748"/>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lastRenderedPageBreak/>
              <w:t>18</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 xml:space="preserve">Капитальный ремонт водопроводной сети по ул. Строителей п. Озерный Духовщинского района Смоленской области (от ВК 61 до ВК 55 к МКД №16 А, №19А) 100м. </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700"/>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19</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водопроводной сети по ул. Кольцевая п. Озерный Духовщинского района Смоленской области  (от ВК 54 до ВК 100 к частным домам №1-10) 100м.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863"/>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водопроводной сети по ул. Энергетиков п. Озерный Духовщинского района Смоленской области (от ВК 21 до ВК 99 к частным домам №2,№4,№6,№8,№10) 100м.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981"/>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21</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водопроводной сети по ул. Доватора п. Озерный Духовщинского района Смоленской области (от ВК 19 до ВК 95 к частным домам №2,№4,№6,№8,№10)     95 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181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22</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 xml:space="preserve">Восстановление трубопровода холодного водоснабжения дома №9 по улице Строителей п. Озерный Духовщинского района Смоленской области  ВК62 до ВК63 </w:t>
            </w:r>
            <w:r w:rsidRPr="00232585">
              <w:rPr>
                <w:rFonts w:ascii="Cambria Math" w:hAnsi="Cambria Math" w:cs="Cambria Math"/>
                <w:bCs/>
                <w:sz w:val="28"/>
                <w:szCs w:val="28"/>
              </w:rPr>
              <w:t>∅</w:t>
            </w:r>
            <w:r w:rsidRPr="00232585">
              <w:rPr>
                <w:rFonts w:ascii="Times New Roman" w:hAnsi="Times New Roman"/>
                <w:sz w:val="28"/>
                <w:szCs w:val="28"/>
              </w:rPr>
              <w:t xml:space="preserve">  от 100-250п/м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2016г.</w:t>
            </w:r>
          </w:p>
        </w:tc>
      </w:tr>
      <w:tr w:rsidR="00232585" w:rsidRPr="00232585" w:rsidTr="0024206D">
        <w:trPr>
          <w:trHeight w:hRule="exact" w:val="2221"/>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23</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 xml:space="preserve">Восстановление трубопровода холодного водоснабжения дома №19А по улице Строителей п. Озерный Духовщинского района Смоленской области  от ПГ-28 до ввода в дом  </w:t>
            </w:r>
          </w:p>
          <w:p w:rsidR="00232585" w:rsidRPr="00232585" w:rsidRDefault="00232585" w:rsidP="00232585">
            <w:pPr>
              <w:spacing w:after="0" w:line="240" w:lineRule="auto"/>
              <w:jc w:val="center"/>
              <w:rPr>
                <w:rFonts w:ascii="Times New Roman" w:hAnsi="Times New Roman"/>
                <w:sz w:val="28"/>
                <w:szCs w:val="28"/>
              </w:rPr>
            </w:pPr>
            <w:r w:rsidRPr="00232585">
              <w:rPr>
                <w:rFonts w:ascii="Cambria Math" w:hAnsi="Cambria Math" w:cs="Cambria Math"/>
                <w:bCs/>
                <w:sz w:val="28"/>
                <w:szCs w:val="28"/>
              </w:rPr>
              <w:t>∅</w:t>
            </w:r>
            <w:r w:rsidRPr="00232585">
              <w:rPr>
                <w:rFonts w:ascii="Times New Roman" w:hAnsi="Times New Roman"/>
                <w:sz w:val="28"/>
                <w:szCs w:val="28"/>
              </w:rPr>
              <w:t xml:space="preserve">    100-80п/м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2017г.</w:t>
            </w:r>
          </w:p>
        </w:tc>
      </w:tr>
      <w:tr w:rsidR="00232585" w:rsidRPr="00232585" w:rsidTr="0024206D">
        <w:trPr>
          <w:trHeight w:hRule="exact" w:val="2139"/>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24</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Восстановление трубопровода холодного водоснабжения дома №7 по улице Ленина п. Озерный Духовщинского района Смоленской области от ВК 22 до ВК 21</w:t>
            </w:r>
            <w:r w:rsidRPr="00232585">
              <w:rPr>
                <w:rFonts w:ascii="Cambria Math" w:hAnsi="Cambria Math" w:cs="Cambria Math"/>
                <w:bCs/>
                <w:sz w:val="28"/>
                <w:szCs w:val="28"/>
              </w:rPr>
              <w:t>∅</w:t>
            </w:r>
            <w:r w:rsidRPr="00232585">
              <w:rPr>
                <w:rFonts w:ascii="Times New Roman" w:hAnsi="Times New Roman"/>
                <w:sz w:val="28"/>
                <w:szCs w:val="28"/>
              </w:rPr>
              <w:t xml:space="preserve"> 100-50п/м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2018г.</w:t>
            </w:r>
          </w:p>
        </w:tc>
      </w:tr>
      <w:tr w:rsidR="00232585" w:rsidRPr="00232585" w:rsidTr="0024206D">
        <w:trPr>
          <w:trHeight w:hRule="exact" w:val="1546"/>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25.</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водопроводной сети по ул. Октябрьская п. Озерный Духовщинского района Смоленской области</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 xml:space="preserve"> 282</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2016г</w:t>
            </w:r>
          </w:p>
        </w:tc>
      </w:tr>
      <w:tr w:rsidR="00232585" w:rsidRPr="00232585" w:rsidTr="0024206D">
        <w:trPr>
          <w:trHeight w:hRule="exact" w:val="1568"/>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lastRenderedPageBreak/>
              <w:t>26</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Восстановление трубопровода холодного водоснабжения домов №16А, 14А,12А, по улице Октябрьская от ВК87 до ВК 80-200п/м</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70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p>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2020г.</w:t>
            </w:r>
          </w:p>
        </w:tc>
      </w:tr>
      <w:tr w:rsidR="00232585" w:rsidRPr="00232585" w:rsidTr="0024206D">
        <w:trPr>
          <w:trHeight w:hRule="exact" w:val="2115"/>
        </w:trPr>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27</w:t>
            </w:r>
          </w:p>
        </w:tc>
        <w:tc>
          <w:tcPr>
            <w:tcW w:w="5558"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Капитальный ремонт участков сети холодного водоснабжения к трубопроводной арматуре и водопроводным колодцам п. Озерный Духовщинского района Смоленской области</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450</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32585" w:rsidRPr="00232585" w:rsidRDefault="00232585" w:rsidP="00232585">
            <w:pPr>
              <w:spacing w:after="0" w:line="240" w:lineRule="auto"/>
              <w:jc w:val="center"/>
              <w:rPr>
                <w:rFonts w:ascii="Times New Roman" w:hAnsi="Times New Roman"/>
                <w:sz w:val="28"/>
                <w:szCs w:val="28"/>
              </w:rPr>
            </w:pPr>
            <w:r w:rsidRPr="00232585">
              <w:rPr>
                <w:rFonts w:ascii="Times New Roman" w:hAnsi="Times New Roman"/>
                <w:sz w:val="28"/>
                <w:szCs w:val="28"/>
              </w:rPr>
              <w:t>2017</w:t>
            </w:r>
          </w:p>
        </w:tc>
      </w:tr>
    </w:tbl>
    <w:p w:rsidR="00232585" w:rsidRPr="00232585" w:rsidRDefault="00232585" w:rsidP="00232585">
      <w:pPr>
        <w:spacing w:after="0" w:line="240" w:lineRule="auto"/>
        <w:jc w:val="center"/>
        <w:rPr>
          <w:rFonts w:ascii="Times New Roman" w:hAnsi="Times New Roman"/>
          <w:sz w:val="28"/>
          <w:szCs w:val="28"/>
        </w:rPr>
        <w:sectPr w:rsidR="00232585" w:rsidRPr="00232585" w:rsidSect="00232585">
          <w:pgSz w:w="11909" w:h="16834"/>
          <w:pgMar w:top="857" w:right="480" w:bottom="360" w:left="1440" w:header="720" w:footer="720" w:gutter="0"/>
          <w:cols w:space="60"/>
          <w:noEndnote/>
        </w:sectPr>
      </w:pPr>
    </w:p>
    <w:p w:rsidR="005F1CCD" w:rsidRDefault="005F1CCD" w:rsidP="00232585">
      <w:pPr>
        <w:spacing w:after="0" w:line="240" w:lineRule="auto"/>
        <w:jc w:val="center"/>
        <w:rPr>
          <w:sz w:val="18"/>
          <w:szCs w:val="18"/>
        </w:rPr>
      </w:pPr>
    </w:p>
    <w:p w:rsidR="005F1CCD" w:rsidRDefault="005F1CCD" w:rsidP="004D4249">
      <w:pPr>
        <w:pStyle w:val="Default"/>
        <w:jc w:val="both"/>
        <w:rPr>
          <w:sz w:val="18"/>
          <w:szCs w:val="18"/>
        </w:rPr>
      </w:pPr>
    </w:p>
    <w:p w:rsidR="005F1CCD" w:rsidRDefault="005F1CCD" w:rsidP="004D4249">
      <w:pPr>
        <w:pStyle w:val="Default"/>
        <w:jc w:val="both"/>
        <w:rPr>
          <w:sz w:val="18"/>
          <w:szCs w:val="18"/>
        </w:rPr>
      </w:pPr>
    </w:p>
    <w:p w:rsidR="005F1CCD" w:rsidRPr="005F1CCD" w:rsidRDefault="00386B8C" w:rsidP="004D4249">
      <w:pPr>
        <w:pStyle w:val="Default"/>
        <w:jc w:val="both"/>
        <w:rPr>
          <w:sz w:val="18"/>
          <w:szCs w:val="18"/>
        </w:rPr>
      </w:pPr>
      <w:r>
        <w:rPr>
          <w:noProof/>
          <w:sz w:val="18"/>
          <w:szCs w:val="18"/>
          <w:lang w:eastAsia="ru-RU"/>
        </w:rPr>
        <w:pict>
          <v:shapetype id="_x0000_t202" coordsize="21600,21600" o:spt="202" path="m,l,21600r21600,l21600,xe">
            <v:stroke joinstyle="miter"/>
            <v:path gradientshapeok="t" o:connecttype="rect"/>
          </v:shapetype>
          <v:shape id="_x0000_s1027" type="#_x0000_t202" style="position:absolute;left:0;text-align:left;margin-left:-2.8pt;margin-top:21.7pt;width:127pt;height:112pt;z-index:251659264">
            <v:textbox>
              <w:txbxContent>
                <w:p w:rsidR="000F2089" w:rsidRDefault="000F2089"/>
              </w:txbxContent>
            </v:textbox>
          </v:shape>
        </w:pict>
      </w:r>
    </w:p>
    <w:sectPr w:rsidR="005F1CCD" w:rsidRPr="005F1CCD" w:rsidSect="008629D9">
      <w:footerReference w:type="even" r:id="rId13"/>
      <w:footerReference w:type="default" r:id="rId14"/>
      <w:pgSz w:w="11906" w:h="16838"/>
      <w:pgMar w:top="851" w:right="566" w:bottom="89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8E2" w:rsidRDefault="005A18E2">
      <w:r>
        <w:separator/>
      </w:r>
    </w:p>
  </w:endnote>
  <w:endnote w:type="continuationSeparator" w:id="1">
    <w:p w:rsidR="005A18E2" w:rsidRDefault="005A1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89" w:rsidRDefault="00386B8C" w:rsidP="00171F9C">
    <w:pPr>
      <w:pStyle w:val="a6"/>
      <w:framePr w:wrap="around" w:vAnchor="text" w:hAnchor="margin" w:xAlign="right" w:y="1"/>
      <w:rPr>
        <w:rStyle w:val="a8"/>
      </w:rPr>
    </w:pPr>
    <w:r>
      <w:rPr>
        <w:rStyle w:val="a8"/>
      </w:rPr>
      <w:fldChar w:fldCharType="begin"/>
    </w:r>
    <w:r w:rsidR="000F2089">
      <w:rPr>
        <w:rStyle w:val="a8"/>
      </w:rPr>
      <w:instrText xml:space="preserve">PAGE  </w:instrText>
    </w:r>
    <w:r>
      <w:rPr>
        <w:rStyle w:val="a8"/>
      </w:rPr>
      <w:fldChar w:fldCharType="end"/>
    </w:r>
  </w:p>
  <w:p w:rsidR="000F2089" w:rsidRDefault="000F2089" w:rsidP="00A742E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89" w:rsidRDefault="00386B8C" w:rsidP="00171F9C">
    <w:pPr>
      <w:pStyle w:val="a6"/>
      <w:framePr w:wrap="around" w:vAnchor="text" w:hAnchor="margin" w:xAlign="right" w:y="1"/>
      <w:rPr>
        <w:rStyle w:val="a8"/>
      </w:rPr>
    </w:pPr>
    <w:r>
      <w:rPr>
        <w:rStyle w:val="a8"/>
      </w:rPr>
      <w:fldChar w:fldCharType="begin"/>
    </w:r>
    <w:r w:rsidR="000F2089">
      <w:rPr>
        <w:rStyle w:val="a8"/>
      </w:rPr>
      <w:instrText xml:space="preserve">PAGE  </w:instrText>
    </w:r>
    <w:r>
      <w:rPr>
        <w:rStyle w:val="a8"/>
      </w:rPr>
      <w:fldChar w:fldCharType="separate"/>
    </w:r>
    <w:r w:rsidR="00232585">
      <w:rPr>
        <w:rStyle w:val="a8"/>
        <w:noProof/>
      </w:rPr>
      <w:t>42</w:t>
    </w:r>
    <w:r>
      <w:rPr>
        <w:rStyle w:val="a8"/>
      </w:rPr>
      <w:fldChar w:fldCharType="end"/>
    </w:r>
  </w:p>
  <w:p w:rsidR="000F2089" w:rsidRDefault="000F2089" w:rsidP="00A742E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8E2" w:rsidRDefault="005A18E2">
      <w:r>
        <w:separator/>
      </w:r>
    </w:p>
  </w:footnote>
  <w:footnote w:type="continuationSeparator" w:id="1">
    <w:p w:rsidR="005A18E2" w:rsidRDefault="005A1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ECEC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1A72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6005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0680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6432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EE7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720C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DE19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E57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8AB962"/>
    <w:lvl w:ilvl="0">
      <w:start w:val="1"/>
      <w:numFmt w:val="bullet"/>
      <w:lvlText w:val=""/>
      <w:lvlJc w:val="left"/>
      <w:pPr>
        <w:tabs>
          <w:tab w:val="num" w:pos="360"/>
        </w:tabs>
        <w:ind w:left="360" w:hanging="360"/>
      </w:pPr>
      <w:rPr>
        <w:rFonts w:ascii="Symbol" w:hAnsi="Symbol" w:hint="default"/>
      </w:rPr>
    </w:lvl>
  </w:abstractNum>
  <w:abstractNum w:abstractNumId="10">
    <w:nsid w:val="12D369A8"/>
    <w:multiLevelType w:val="hybridMultilevel"/>
    <w:tmpl w:val="9EA0D106"/>
    <w:lvl w:ilvl="0" w:tplc="9E22F83C">
      <w:start w:val="1"/>
      <w:numFmt w:val="decimal"/>
      <w:lvlText w:val="%1."/>
      <w:lvlJc w:val="left"/>
      <w:pPr>
        <w:tabs>
          <w:tab w:val="num" w:pos="1140"/>
        </w:tabs>
        <w:ind w:left="1140" w:hanging="360"/>
      </w:pPr>
      <w:rPr>
        <w:rFonts w:ascii="Times New Roman" w:hAnsi="Times New Roman" w:cs="Times New Roman" w:hint="default"/>
        <w:sz w:val="28"/>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1">
    <w:nsid w:val="269B4659"/>
    <w:multiLevelType w:val="hybridMultilevel"/>
    <w:tmpl w:val="E94CA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052532"/>
    <w:multiLevelType w:val="hybridMultilevel"/>
    <w:tmpl w:val="DBBC7B3A"/>
    <w:lvl w:ilvl="0" w:tplc="0AA225A0">
      <w:start w:val="1"/>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42AE4"/>
    <w:rsid w:val="0000028C"/>
    <w:rsid w:val="0000224E"/>
    <w:rsid w:val="000024B5"/>
    <w:rsid w:val="000059E9"/>
    <w:rsid w:val="000119B3"/>
    <w:rsid w:val="000142ED"/>
    <w:rsid w:val="00014B67"/>
    <w:rsid w:val="00017250"/>
    <w:rsid w:val="00020F8A"/>
    <w:rsid w:val="00026D67"/>
    <w:rsid w:val="00031E0C"/>
    <w:rsid w:val="000324DC"/>
    <w:rsid w:val="0003415D"/>
    <w:rsid w:val="00034E9E"/>
    <w:rsid w:val="0004288D"/>
    <w:rsid w:val="00044233"/>
    <w:rsid w:val="0004505D"/>
    <w:rsid w:val="00063EA1"/>
    <w:rsid w:val="00067168"/>
    <w:rsid w:val="00073527"/>
    <w:rsid w:val="00075338"/>
    <w:rsid w:val="000779AF"/>
    <w:rsid w:val="00077E5F"/>
    <w:rsid w:val="00090C8C"/>
    <w:rsid w:val="0009549D"/>
    <w:rsid w:val="00096457"/>
    <w:rsid w:val="000A4E5F"/>
    <w:rsid w:val="000A4EAE"/>
    <w:rsid w:val="000A655C"/>
    <w:rsid w:val="000A7E9B"/>
    <w:rsid w:val="000B2E54"/>
    <w:rsid w:val="000B372C"/>
    <w:rsid w:val="000B6488"/>
    <w:rsid w:val="000C3341"/>
    <w:rsid w:val="000C5ECD"/>
    <w:rsid w:val="000D3249"/>
    <w:rsid w:val="000D73C2"/>
    <w:rsid w:val="000D7D5A"/>
    <w:rsid w:val="000E441F"/>
    <w:rsid w:val="000E4BF9"/>
    <w:rsid w:val="000F2089"/>
    <w:rsid w:val="000F307F"/>
    <w:rsid w:val="000F44DD"/>
    <w:rsid w:val="000F551C"/>
    <w:rsid w:val="000F6240"/>
    <w:rsid w:val="00101334"/>
    <w:rsid w:val="0010176D"/>
    <w:rsid w:val="00103E01"/>
    <w:rsid w:val="001134BF"/>
    <w:rsid w:val="00114D44"/>
    <w:rsid w:val="00115D1E"/>
    <w:rsid w:val="00122869"/>
    <w:rsid w:val="00124359"/>
    <w:rsid w:val="00124375"/>
    <w:rsid w:val="001256BD"/>
    <w:rsid w:val="0013029E"/>
    <w:rsid w:val="00131ED4"/>
    <w:rsid w:val="001372DC"/>
    <w:rsid w:val="0014421C"/>
    <w:rsid w:val="001445ED"/>
    <w:rsid w:val="001556CD"/>
    <w:rsid w:val="00161D6E"/>
    <w:rsid w:val="00165561"/>
    <w:rsid w:val="00165988"/>
    <w:rsid w:val="00165EDE"/>
    <w:rsid w:val="00167203"/>
    <w:rsid w:val="001715E6"/>
    <w:rsid w:val="00171F9C"/>
    <w:rsid w:val="00174447"/>
    <w:rsid w:val="001764EB"/>
    <w:rsid w:val="00180923"/>
    <w:rsid w:val="001818D1"/>
    <w:rsid w:val="00181F2E"/>
    <w:rsid w:val="00186D23"/>
    <w:rsid w:val="0019056F"/>
    <w:rsid w:val="00192AC0"/>
    <w:rsid w:val="001A1497"/>
    <w:rsid w:val="001A4BFA"/>
    <w:rsid w:val="001B5ADA"/>
    <w:rsid w:val="001C0588"/>
    <w:rsid w:val="001C1ABA"/>
    <w:rsid w:val="001C40F2"/>
    <w:rsid w:val="001C4E65"/>
    <w:rsid w:val="001C5897"/>
    <w:rsid w:val="001C6D01"/>
    <w:rsid w:val="001D2F51"/>
    <w:rsid w:val="001D36D4"/>
    <w:rsid w:val="001D76C1"/>
    <w:rsid w:val="001D786C"/>
    <w:rsid w:val="001E250C"/>
    <w:rsid w:val="001E535D"/>
    <w:rsid w:val="001E5B46"/>
    <w:rsid w:val="001E6033"/>
    <w:rsid w:val="001E69A9"/>
    <w:rsid w:val="001F19B6"/>
    <w:rsid w:val="001F5387"/>
    <w:rsid w:val="001F76A6"/>
    <w:rsid w:val="00214322"/>
    <w:rsid w:val="002160D4"/>
    <w:rsid w:val="00220326"/>
    <w:rsid w:val="0022120F"/>
    <w:rsid w:val="00221435"/>
    <w:rsid w:val="002220E1"/>
    <w:rsid w:val="00222EDF"/>
    <w:rsid w:val="00224B0B"/>
    <w:rsid w:val="00231399"/>
    <w:rsid w:val="00231695"/>
    <w:rsid w:val="00232585"/>
    <w:rsid w:val="00233012"/>
    <w:rsid w:val="002367F7"/>
    <w:rsid w:val="0024441C"/>
    <w:rsid w:val="00244D89"/>
    <w:rsid w:val="00247037"/>
    <w:rsid w:val="00247FF8"/>
    <w:rsid w:val="00252FC6"/>
    <w:rsid w:val="00263B47"/>
    <w:rsid w:val="002663E8"/>
    <w:rsid w:val="00266DFF"/>
    <w:rsid w:val="00267564"/>
    <w:rsid w:val="00272127"/>
    <w:rsid w:val="002721F4"/>
    <w:rsid w:val="0027737A"/>
    <w:rsid w:val="002816DB"/>
    <w:rsid w:val="00282B46"/>
    <w:rsid w:val="00293C6C"/>
    <w:rsid w:val="00296643"/>
    <w:rsid w:val="0029719A"/>
    <w:rsid w:val="002A6FD3"/>
    <w:rsid w:val="002C33DF"/>
    <w:rsid w:val="002C65F3"/>
    <w:rsid w:val="002C66C0"/>
    <w:rsid w:val="002C6E91"/>
    <w:rsid w:val="002D02CD"/>
    <w:rsid w:val="002D2DF0"/>
    <w:rsid w:val="002D6F61"/>
    <w:rsid w:val="002E0A4E"/>
    <w:rsid w:val="002E369D"/>
    <w:rsid w:val="002E38E8"/>
    <w:rsid w:val="002E4781"/>
    <w:rsid w:val="002F0020"/>
    <w:rsid w:val="002F1333"/>
    <w:rsid w:val="002F315A"/>
    <w:rsid w:val="002F488A"/>
    <w:rsid w:val="002F77B2"/>
    <w:rsid w:val="002F7D8F"/>
    <w:rsid w:val="00301BE1"/>
    <w:rsid w:val="00323536"/>
    <w:rsid w:val="003323BA"/>
    <w:rsid w:val="00337F01"/>
    <w:rsid w:val="00341FD3"/>
    <w:rsid w:val="00342590"/>
    <w:rsid w:val="00343666"/>
    <w:rsid w:val="00343F39"/>
    <w:rsid w:val="00350D37"/>
    <w:rsid w:val="003551D7"/>
    <w:rsid w:val="00357BEA"/>
    <w:rsid w:val="00372C45"/>
    <w:rsid w:val="003772D7"/>
    <w:rsid w:val="00383A67"/>
    <w:rsid w:val="003841B5"/>
    <w:rsid w:val="00384EB3"/>
    <w:rsid w:val="00386B8C"/>
    <w:rsid w:val="00390561"/>
    <w:rsid w:val="0039151F"/>
    <w:rsid w:val="003967B8"/>
    <w:rsid w:val="003A10A4"/>
    <w:rsid w:val="003A1FEC"/>
    <w:rsid w:val="003A32E3"/>
    <w:rsid w:val="003B3AF1"/>
    <w:rsid w:val="003B5BE9"/>
    <w:rsid w:val="003B5CCC"/>
    <w:rsid w:val="003B5FCE"/>
    <w:rsid w:val="003C178D"/>
    <w:rsid w:val="003C334F"/>
    <w:rsid w:val="003C5DE4"/>
    <w:rsid w:val="003D6A98"/>
    <w:rsid w:val="003E1975"/>
    <w:rsid w:val="003E43BB"/>
    <w:rsid w:val="003E62C0"/>
    <w:rsid w:val="003F4FAF"/>
    <w:rsid w:val="003F788A"/>
    <w:rsid w:val="004048E3"/>
    <w:rsid w:val="004061C0"/>
    <w:rsid w:val="00406A1E"/>
    <w:rsid w:val="00407D96"/>
    <w:rsid w:val="00407F95"/>
    <w:rsid w:val="0041136F"/>
    <w:rsid w:val="004127E8"/>
    <w:rsid w:val="00413C5C"/>
    <w:rsid w:val="00422452"/>
    <w:rsid w:val="00423B7D"/>
    <w:rsid w:val="004302BE"/>
    <w:rsid w:val="00434385"/>
    <w:rsid w:val="00437F96"/>
    <w:rsid w:val="00440FB7"/>
    <w:rsid w:val="004429ED"/>
    <w:rsid w:val="0045014E"/>
    <w:rsid w:val="00453781"/>
    <w:rsid w:val="004608A0"/>
    <w:rsid w:val="00463FD2"/>
    <w:rsid w:val="00465079"/>
    <w:rsid w:val="00466F9A"/>
    <w:rsid w:val="0047058F"/>
    <w:rsid w:val="004766C9"/>
    <w:rsid w:val="00480568"/>
    <w:rsid w:val="0048411C"/>
    <w:rsid w:val="004843BC"/>
    <w:rsid w:val="00487142"/>
    <w:rsid w:val="00493D73"/>
    <w:rsid w:val="00495A3F"/>
    <w:rsid w:val="00496202"/>
    <w:rsid w:val="004A00C1"/>
    <w:rsid w:val="004A4483"/>
    <w:rsid w:val="004A54B7"/>
    <w:rsid w:val="004B099D"/>
    <w:rsid w:val="004B1126"/>
    <w:rsid w:val="004B114A"/>
    <w:rsid w:val="004B338F"/>
    <w:rsid w:val="004B34B3"/>
    <w:rsid w:val="004D4249"/>
    <w:rsid w:val="004D6674"/>
    <w:rsid w:val="004E2843"/>
    <w:rsid w:val="004E7D6A"/>
    <w:rsid w:val="00503D6E"/>
    <w:rsid w:val="0050454E"/>
    <w:rsid w:val="0051481E"/>
    <w:rsid w:val="0051621C"/>
    <w:rsid w:val="005204D0"/>
    <w:rsid w:val="005226B8"/>
    <w:rsid w:val="00522E58"/>
    <w:rsid w:val="0052352A"/>
    <w:rsid w:val="00530FF6"/>
    <w:rsid w:val="00532A89"/>
    <w:rsid w:val="00532DBE"/>
    <w:rsid w:val="00533FB8"/>
    <w:rsid w:val="00536C50"/>
    <w:rsid w:val="00543A76"/>
    <w:rsid w:val="00552029"/>
    <w:rsid w:val="0055671F"/>
    <w:rsid w:val="00556D94"/>
    <w:rsid w:val="0056548F"/>
    <w:rsid w:val="00566668"/>
    <w:rsid w:val="00570DA6"/>
    <w:rsid w:val="005770C6"/>
    <w:rsid w:val="00577F38"/>
    <w:rsid w:val="00581FE9"/>
    <w:rsid w:val="0058292F"/>
    <w:rsid w:val="00586245"/>
    <w:rsid w:val="00587F5F"/>
    <w:rsid w:val="005A18E2"/>
    <w:rsid w:val="005A4F12"/>
    <w:rsid w:val="005B0119"/>
    <w:rsid w:val="005B1583"/>
    <w:rsid w:val="005B3631"/>
    <w:rsid w:val="005B401D"/>
    <w:rsid w:val="005B427E"/>
    <w:rsid w:val="005D02B8"/>
    <w:rsid w:val="005D3912"/>
    <w:rsid w:val="005D5CB1"/>
    <w:rsid w:val="005E1969"/>
    <w:rsid w:val="005E326A"/>
    <w:rsid w:val="005E5F16"/>
    <w:rsid w:val="005E6B64"/>
    <w:rsid w:val="005E73ED"/>
    <w:rsid w:val="005F1CCD"/>
    <w:rsid w:val="005F3FA3"/>
    <w:rsid w:val="005F5F16"/>
    <w:rsid w:val="00601508"/>
    <w:rsid w:val="00602E65"/>
    <w:rsid w:val="00605577"/>
    <w:rsid w:val="00606E6F"/>
    <w:rsid w:val="00612941"/>
    <w:rsid w:val="0061581F"/>
    <w:rsid w:val="006215E9"/>
    <w:rsid w:val="0062357E"/>
    <w:rsid w:val="006246AC"/>
    <w:rsid w:val="00631B36"/>
    <w:rsid w:val="00631F6A"/>
    <w:rsid w:val="00633162"/>
    <w:rsid w:val="0063444D"/>
    <w:rsid w:val="0063601E"/>
    <w:rsid w:val="00637334"/>
    <w:rsid w:val="00644B28"/>
    <w:rsid w:val="00644CC1"/>
    <w:rsid w:val="0065066C"/>
    <w:rsid w:val="006613F8"/>
    <w:rsid w:val="00662064"/>
    <w:rsid w:val="00666E63"/>
    <w:rsid w:val="00675DB2"/>
    <w:rsid w:val="00677437"/>
    <w:rsid w:val="006801C5"/>
    <w:rsid w:val="00681066"/>
    <w:rsid w:val="00683DF2"/>
    <w:rsid w:val="006840BA"/>
    <w:rsid w:val="0069704F"/>
    <w:rsid w:val="00697305"/>
    <w:rsid w:val="006A29D6"/>
    <w:rsid w:val="006B2DB2"/>
    <w:rsid w:val="006B4265"/>
    <w:rsid w:val="006B6C85"/>
    <w:rsid w:val="006C420A"/>
    <w:rsid w:val="006C6C07"/>
    <w:rsid w:val="006C6FF4"/>
    <w:rsid w:val="006D12B1"/>
    <w:rsid w:val="006D2AF1"/>
    <w:rsid w:val="006D682E"/>
    <w:rsid w:val="006E42B5"/>
    <w:rsid w:val="006E7C3D"/>
    <w:rsid w:val="006F13CD"/>
    <w:rsid w:val="006F35CE"/>
    <w:rsid w:val="006F43C3"/>
    <w:rsid w:val="007044EA"/>
    <w:rsid w:val="0070575D"/>
    <w:rsid w:val="00706519"/>
    <w:rsid w:val="00707506"/>
    <w:rsid w:val="007106B5"/>
    <w:rsid w:val="00711B8B"/>
    <w:rsid w:val="00714FA6"/>
    <w:rsid w:val="00716203"/>
    <w:rsid w:val="007237DD"/>
    <w:rsid w:val="0073055D"/>
    <w:rsid w:val="0073157A"/>
    <w:rsid w:val="00734854"/>
    <w:rsid w:val="007418D9"/>
    <w:rsid w:val="00744DE1"/>
    <w:rsid w:val="00755CCA"/>
    <w:rsid w:val="00764773"/>
    <w:rsid w:val="007673AC"/>
    <w:rsid w:val="00767A61"/>
    <w:rsid w:val="00776288"/>
    <w:rsid w:val="00780148"/>
    <w:rsid w:val="00794846"/>
    <w:rsid w:val="0079557C"/>
    <w:rsid w:val="00795F15"/>
    <w:rsid w:val="007A0676"/>
    <w:rsid w:val="007A0714"/>
    <w:rsid w:val="007A0D23"/>
    <w:rsid w:val="007A1499"/>
    <w:rsid w:val="007A17BA"/>
    <w:rsid w:val="007A2476"/>
    <w:rsid w:val="007A2CC4"/>
    <w:rsid w:val="007B3FF6"/>
    <w:rsid w:val="007B60B4"/>
    <w:rsid w:val="007B7AE8"/>
    <w:rsid w:val="007C0C28"/>
    <w:rsid w:val="007C164B"/>
    <w:rsid w:val="007C7AF1"/>
    <w:rsid w:val="007D084F"/>
    <w:rsid w:val="007D305A"/>
    <w:rsid w:val="007D3405"/>
    <w:rsid w:val="007E44E1"/>
    <w:rsid w:val="007E5E59"/>
    <w:rsid w:val="007F48F1"/>
    <w:rsid w:val="008053ED"/>
    <w:rsid w:val="008124D7"/>
    <w:rsid w:val="008154F5"/>
    <w:rsid w:val="0081556D"/>
    <w:rsid w:val="00820B14"/>
    <w:rsid w:val="00820B59"/>
    <w:rsid w:val="00821E2F"/>
    <w:rsid w:val="00821EE6"/>
    <w:rsid w:val="00826EE2"/>
    <w:rsid w:val="008307F7"/>
    <w:rsid w:val="00830BC8"/>
    <w:rsid w:val="008328B7"/>
    <w:rsid w:val="00833F6D"/>
    <w:rsid w:val="008365B8"/>
    <w:rsid w:val="00843F74"/>
    <w:rsid w:val="00847303"/>
    <w:rsid w:val="00853169"/>
    <w:rsid w:val="0085534B"/>
    <w:rsid w:val="00855393"/>
    <w:rsid w:val="008629D9"/>
    <w:rsid w:val="00862D6E"/>
    <w:rsid w:val="00865E20"/>
    <w:rsid w:val="0086667D"/>
    <w:rsid w:val="00866912"/>
    <w:rsid w:val="00880044"/>
    <w:rsid w:val="008833B7"/>
    <w:rsid w:val="0088797D"/>
    <w:rsid w:val="00896D66"/>
    <w:rsid w:val="008A2071"/>
    <w:rsid w:val="008A3141"/>
    <w:rsid w:val="008A4A99"/>
    <w:rsid w:val="008A5981"/>
    <w:rsid w:val="008A7475"/>
    <w:rsid w:val="008B7778"/>
    <w:rsid w:val="008B7EB0"/>
    <w:rsid w:val="008C662B"/>
    <w:rsid w:val="008D1A1F"/>
    <w:rsid w:val="008D38E4"/>
    <w:rsid w:val="008E0DFF"/>
    <w:rsid w:val="008E54EF"/>
    <w:rsid w:val="008E7210"/>
    <w:rsid w:val="008F0197"/>
    <w:rsid w:val="008F6C78"/>
    <w:rsid w:val="008F7622"/>
    <w:rsid w:val="009012D8"/>
    <w:rsid w:val="009044CD"/>
    <w:rsid w:val="00910F8B"/>
    <w:rsid w:val="00911EDA"/>
    <w:rsid w:val="00913808"/>
    <w:rsid w:val="0091746D"/>
    <w:rsid w:val="009178E5"/>
    <w:rsid w:val="00920117"/>
    <w:rsid w:val="009205D2"/>
    <w:rsid w:val="00921D11"/>
    <w:rsid w:val="00924669"/>
    <w:rsid w:val="00942809"/>
    <w:rsid w:val="00951227"/>
    <w:rsid w:val="0095528E"/>
    <w:rsid w:val="00960D1B"/>
    <w:rsid w:val="00964B6D"/>
    <w:rsid w:val="009670A3"/>
    <w:rsid w:val="00972D9D"/>
    <w:rsid w:val="009858EE"/>
    <w:rsid w:val="009923A4"/>
    <w:rsid w:val="009955D4"/>
    <w:rsid w:val="00996041"/>
    <w:rsid w:val="009A2459"/>
    <w:rsid w:val="009A26C7"/>
    <w:rsid w:val="009A60BB"/>
    <w:rsid w:val="009A653F"/>
    <w:rsid w:val="009A7739"/>
    <w:rsid w:val="009B1E9C"/>
    <w:rsid w:val="009B2D9A"/>
    <w:rsid w:val="009B692C"/>
    <w:rsid w:val="009B6A56"/>
    <w:rsid w:val="009C09E5"/>
    <w:rsid w:val="009C2457"/>
    <w:rsid w:val="009C2C05"/>
    <w:rsid w:val="009C5F97"/>
    <w:rsid w:val="009C6CDB"/>
    <w:rsid w:val="009D15C4"/>
    <w:rsid w:val="009D2561"/>
    <w:rsid w:val="009D5DA1"/>
    <w:rsid w:val="009E0B58"/>
    <w:rsid w:val="009E48EC"/>
    <w:rsid w:val="009E5E51"/>
    <w:rsid w:val="009E7250"/>
    <w:rsid w:val="009F0A9A"/>
    <w:rsid w:val="009F32BF"/>
    <w:rsid w:val="009F4969"/>
    <w:rsid w:val="009F5F3C"/>
    <w:rsid w:val="009F7DEB"/>
    <w:rsid w:val="00A04273"/>
    <w:rsid w:val="00A04FB5"/>
    <w:rsid w:val="00A10B76"/>
    <w:rsid w:val="00A11346"/>
    <w:rsid w:val="00A16DF5"/>
    <w:rsid w:val="00A23099"/>
    <w:rsid w:val="00A255AC"/>
    <w:rsid w:val="00A267DE"/>
    <w:rsid w:val="00A32213"/>
    <w:rsid w:val="00A331AD"/>
    <w:rsid w:val="00A3688F"/>
    <w:rsid w:val="00A375FC"/>
    <w:rsid w:val="00A42AE4"/>
    <w:rsid w:val="00A44CA5"/>
    <w:rsid w:val="00A460F2"/>
    <w:rsid w:val="00A5080D"/>
    <w:rsid w:val="00A529E2"/>
    <w:rsid w:val="00A54468"/>
    <w:rsid w:val="00A57DD8"/>
    <w:rsid w:val="00A64F35"/>
    <w:rsid w:val="00A6719B"/>
    <w:rsid w:val="00A742E8"/>
    <w:rsid w:val="00A74DB3"/>
    <w:rsid w:val="00A81380"/>
    <w:rsid w:val="00A848BB"/>
    <w:rsid w:val="00A852D0"/>
    <w:rsid w:val="00A90115"/>
    <w:rsid w:val="00A932B4"/>
    <w:rsid w:val="00A932CB"/>
    <w:rsid w:val="00A938CB"/>
    <w:rsid w:val="00A9409F"/>
    <w:rsid w:val="00AA72E6"/>
    <w:rsid w:val="00AB5325"/>
    <w:rsid w:val="00AB6415"/>
    <w:rsid w:val="00AB6692"/>
    <w:rsid w:val="00AC009A"/>
    <w:rsid w:val="00AC2460"/>
    <w:rsid w:val="00AC28FC"/>
    <w:rsid w:val="00AC330A"/>
    <w:rsid w:val="00AD0C2C"/>
    <w:rsid w:val="00AD24FB"/>
    <w:rsid w:val="00AE0683"/>
    <w:rsid w:val="00AE0BB2"/>
    <w:rsid w:val="00AE1DC6"/>
    <w:rsid w:val="00AE216A"/>
    <w:rsid w:val="00AE2DA6"/>
    <w:rsid w:val="00AE46DA"/>
    <w:rsid w:val="00AF1AC2"/>
    <w:rsid w:val="00AF1C44"/>
    <w:rsid w:val="00AF4FEB"/>
    <w:rsid w:val="00AF52A1"/>
    <w:rsid w:val="00AF7CEE"/>
    <w:rsid w:val="00B0411A"/>
    <w:rsid w:val="00B05F39"/>
    <w:rsid w:val="00B1187E"/>
    <w:rsid w:val="00B12C58"/>
    <w:rsid w:val="00B162D5"/>
    <w:rsid w:val="00B20597"/>
    <w:rsid w:val="00B26164"/>
    <w:rsid w:val="00B26A82"/>
    <w:rsid w:val="00B30B1A"/>
    <w:rsid w:val="00B35B1F"/>
    <w:rsid w:val="00B37BBB"/>
    <w:rsid w:val="00B410AF"/>
    <w:rsid w:val="00B413FD"/>
    <w:rsid w:val="00B43526"/>
    <w:rsid w:val="00B5149A"/>
    <w:rsid w:val="00B66F08"/>
    <w:rsid w:val="00B70E0B"/>
    <w:rsid w:val="00B83E4B"/>
    <w:rsid w:val="00B860AD"/>
    <w:rsid w:val="00B860FC"/>
    <w:rsid w:val="00B86697"/>
    <w:rsid w:val="00B96986"/>
    <w:rsid w:val="00BB4689"/>
    <w:rsid w:val="00BB6921"/>
    <w:rsid w:val="00BC47BD"/>
    <w:rsid w:val="00BC4885"/>
    <w:rsid w:val="00BC70FA"/>
    <w:rsid w:val="00BC768C"/>
    <w:rsid w:val="00BD1444"/>
    <w:rsid w:val="00BD2AE9"/>
    <w:rsid w:val="00BD3B85"/>
    <w:rsid w:val="00BD627B"/>
    <w:rsid w:val="00BE1A45"/>
    <w:rsid w:val="00BF072B"/>
    <w:rsid w:val="00BF0B9C"/>
    <w:rsid w:val="00BF377E"/>
    <w:rsid w:val="00C01BF5"/>
    <w:rsid w:val="00C0394C"/>
    <w:rsid w:val="00C15D5C"/>
    <w:rsid w:val="00C21999"/>
    <w:rsid w:val="00C22711"/>
    <w:rsid w:val="00C367E6"/>
    <w:rsid w:val="00C43073"/>
    <w:rsid w:val="00C4486B"/>
    <w:rsid w:val="00C5591D"/>
    <w:rsid w:val="00C65C72"/>
    <w:rsid w:val="00C65E77"/>
    <w:rsid w:val="00C77E6B"/>
    <w:rsid w:val="00C80F1C"/>
    <w:rsid w:val="00C81879"/>
    <w:rsid w:val="00C845C9"/>
    <w:rsid w:val="00C868ED"/>
    <w:rsid w:val="00C914FD"/>
    <w:rsid w:val="00C919DC"/>
    <w:rsid w:val="00C92BBB"/>
    <w:rsid w:val="00C964B9"/>
    <w:rsid w:val="00C96E65"/>
    <w:rsid w:val="00CA115D"/>
    <w:rsid w:val="00CA1416"/>
    <w:rsid w:val="00CA39F2"/>
    <w:rsid w:val="00CA49A4"/>
    <w:rsid w:val="00CB5EDE"/>
    <w:rsid w:val="00CB67AE"/>
    <w:rsid w:val="00CC2FF9"/>
    <w:rsid w:val="00CD7E38"/>
    <w:rsid w:val="00CE1D35"/>
    <w:rsid w:val="00CE2DF6"/>
    <w:rsid w:val="00CE55E7"/>
    <w:rsid w:val="00D030E2"/>
    <w:rsid w:val="00D23530"/>
    <w:rsid w:val="00D23831"/>
    <w:rsid w:val="00D23ABD"/>
    <w:rsid w:val="00D26C3B"/>
    <w:rsid w:val="00D30846"/>
    <w:rsid w:val="00D30D95"/>
    <w:rsid w:val="00D33D27"/>
    <w:rsid w:val="00D350EA"/>
    <w:rsid w:val="00D42D97"/>
    <w:rsid w:val="00D453D8"/>
    <w:rsid w:val="00D45D05"/>
    <w:rsid w:val="00D5013D"/>
    <w:rsid w:val="00D552B1"/>
    <w:rsid w:val="00D60315"/>
    <w:rsid w:val="00D60634"/>
    <w:rsid w:val="00D61739"/>
    <w:rsid w:val="00D62DAF"/>
    <w:rsid w:val="00D64629"/>
    <w:rsid w:val="00D66ADF"/>
    <w:rsid w:val="00D7110A"/>
    <w:rsid w:val="00D76E3F"/>
    <w:rsid w:val="00D8149E"/>
    <w:rsid w:val="00D871D2"/>
    <w:rsid w:val="00D95A2C"/>
    <w:rsid w:val="00D97E5D"/>
    <w:rsid w:val="00DA7473"/>
    <w:rsid w:val="00DB2AE7"/>
    <w:rsid w:val="00DC6B6B"/>
    <w:rsid w:val="00DC7ACD"/>
    <w:rsid w:val="00DD4CFA"/>
    <w:rsid w:val="00DE41F6"/>
    <w:rsid w:val="00DE4C80"/>
    <w:rsid w:val="00DE4EB6"/>
    <w:rsid w:val="00DF2652"/>
    <w:rsid w:val="00DF2A7F"/>
    <w:rsid w:val="00DF4FF4"/>
    <w:rsid w:val="00DF56A1"/>
    <w:rsid w:val="00E00BA5"/>
    <w:rsid w:val="00E05832"/>
    <w:rsid w:val="00E11D87"/>
    <w:rsid w:val="00E15A23"/>
    <w:rsid w:val="00E173F9"/>
    <w:rsid w:val="00E27EE7"/>
    <w:rsid w:val="00E30668"/>
    <w:rsid w:val="00E3382A"/>
    <w:rsid w:val="00E40C94"/>
    <w:rsid w:val="00E41574"/>
    <w:rsid w:val="00E43B01"/>
    <w:rsid w:val="00E45D27"/>
    <w:rsid w:val="00E602C7"/>
    <w:rsid w:val="00E62967"/>
    <w:rsid w:val="00E63499"/>
    <w:rsid w:val="00E723C1"/>
    <w:rsid w:val="00E72B91"/>
    <w:rsid w:val="00E76657"/>
    <w:rsid w:val="00E80C8B"/>
    <w:rsid w:val="00E80F59"/>
    <w:rsid w:val="00E85F07"/>
    <w:rsid w:val="00E94066"/>
    <w:rsid w:val="00E9748F"/>
    <w:rsid w:val="00E97B31"/>
    <w:rsid w:val="00E97D43"/>
    <w:rsid w:val="00EC0152"/>
    <w:rsid w:val="00EC56FF"/>
    <w:rsid w:val="00ED0F7F"/>
    <w:rsid w:val="00ED4EE7"/>
    <w:rsid w:val="00ED4F67"/>
    <w:rsid w:val="00EE1E24"/>
    <w:rsid w:val="00EE6379"/>
    <w:rsid w:val="00EE75DB"/>
    <w:rsid w:val="00EE77CC"/>
    <w:rsid w:val="00EE7FAB"/>
    <w:rsid w:val="00EF1920"/>
    <w:rsid w:val="00EF1B9A"/>
    <w:rsid w:val="00EF4122"/>
    <w:rsid w:val="00F0305D"/>
    <w:rsid w:val="00F0550A"/>
    <w:rsid w:val="00F1431A"/>
    <w:rsid w:val="00F17B72"/>
    <w:rsid w:val="00F27664"/>
    <w:rsid w:val="00F37950"/>
    <w:rsid w:val="00F41C43"/>
    <w:rsid w:val="00F4360B"/>
    <w:rsid w:val="00F44435"/>
    <w:rsid w:val="00F465D6"/>
    <w:rsid w:val="00F556CF"/>
    <w:rsid w:val="00F5596E"/>
    <w:rsid w:val="00F55C29"/>
    <w:rsid w:val="00F5732E"/>
    <w:rsid w:val="00F612C2"/>
    <w:rsid w:val="00F64476"/>
    <w:rsid w:val="00F66273"/>
    <w:rsid w:val="00F67D2A"/>
    <w:rsid w:val="00F80EBE"/>
    <w:rsid w:val="00F868AF"/>
    <w:rsid w:val="00F873CA"/>
    <w:rsid w:val="00F87EB8"/>
    <w:rsid w:val="00F9268E"/>
    <w:rsid w:val="00F94DE8"/>
    <w:rsid w:val="00FA0DB2"/>
    <w:rsid w:val="00FA13BE"/>
    <w:rsid w:val="00FA2619"/>
    <w:rsid w:val="00FA535A"/>
    <w:rsid w:val="00FB0957"/>
    <w:rsid w:val="00FB24E5"/>
    <w:rsid w:val="00FC17E0"/>
    <w:rsid w:val="00FC3DDD"/>
    <w:rsid w:val="00FC414B"/>
    <w:rsid w:val="00FC6545"/>
    <w:rsid w:val="00FD2442"/>
    <w:rsid w:val="00FD7114"/>
    <w:rsid w:val="00FE16BF"/>
    <w:rsid w:val="00FE2770"/>
    <w:rsid w:val="00FE4746"/>
    <w:rsid w:val="00FE47CC"/>
    <w:rsid w:val="00FE5780"/>
    <w:rsid w:val="00FF46AA"/>
    <w:rsid w:val="00FF6DCC"/>
    <w:rsid w:val="00FF75B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6F"/>
    <w:pPr>
      <w:spacing w:after="200" w:line="276" w:lineRule="auto"/>
    </w:pPr>
    <w:rPr>
      <w:lang w:eastAsia="en-US"/>
    </w:rPr>
  </w:style>
  <w:style w:type="paragraph" w:styleId="1">
    <w:name w:val="heading 1"/>
    <w:basedOn w:val="a"/>
    <w:next w:val="a"/>
    <w:link w:val="10"/>
    <w:uiPriority w:val="99"/>
    <w:qFormat/>
    <w:rsid w:val="00077E5F"/>
    <w:pPr>
      <w:keepNext/>
      <w:spacing w:before="240" w:after="60" w:line="240" w:lineRule="auto"/>
      <w:outlineLvl w:val="0"/>
    </w:pPr>
    <w:rPr>
      <w:rFonts w:ascii="Arial" w:hAnsi="Arial"/>
      <w:b/>
      <w:kern w:val="32"/>
      <w:sz w:val="32"/>
      <w:szCs w:val="20"/>
      <w:lang w:eastAsia="ru-RU"/>
    </w:rPr>
  </w:style>
  <w:style w:type="paragraph" w:styleId="2">
    <w:name w:val="heading 2"/>
    <w:basedOn w:val="a"/>
    <w:next w:val="a"/>
    <w:link w:val="20"/>
    <w:uiPriority w:val="99"/>
    <w:qFormat/>
    <w:rsid w:val="001B5ADA"/>
    <w:pPr>
      <w:keepNext/>
      <w:keepLines/>
      <w:spacing w:before="200" w:after="0"/>
      <w:outlineLvl w:val="1"/>
    </w:pPr>
    <w:rPr>
      <w:rFonts w:ascii="Cambria" w:hAnsi="Cambria"/>
      <w:b/>
      <w:color w:val="4F81BD"/>
      <w:sz w:val="26"/>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7E5F"/>
    <w:rPr>
      <w:rFonts w:ascii="Arial" w:hAnsi="Arial" w:cs="Times New Roman"/>
      <w:b/>
      <w:kern w:val="32"/>
      <w:sz w:val="32"/>
      <w:lang w:eastAsia="ru-RU"/>
    </w:rPr>
  </w:style>
  <w:style w:type="character" w:customStyle="1" w:styleId="20">
    <w:name w:val="Заголовок 2 Знак"/>
    <w:basedOn w:val="a0"/>
    <w:link w:val="2"/>
    <w:uiPriority w:val="99"/>
    <w:semiHidden/>
    <w:locked/>
    <w:rsid w:val="001B5ADA"/>
    <w:rPr>
      <w:rFonts w:ascii="Cambria" w:hAnsi="Cambria" w:cs="Times New Roman"/>
      <w:b/>
      <w:color w:val="4F81BD"/>
      <w:sz w:val="26"/>
    </w:rPr>
  </w:style>
  <w:style w:type="paragraph" w:customStyle="1" w:styleId="Default">
    <w:name w:val="Default"/>
    <w:uiPriority w:val="99"/>
    <w:rsid w:val="00A42AE4"/>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AC24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Indent"/>
    <w:basedOn w:val="a"/>
    <w:uiPriority w:val="99"/>
    <w:rsid w:val="00077E5F"/>
    <w:pPr>
      <w:ind w:left="708"/>
    </w:pPr>
  </w:style>
  <w:style w:type="paragraph" w:styleId="a5">
    <w:name w:val="No Spacing"/>
    <w:uiPriority w:val="99"/>
    <w:qFormat/>
    <w:rsid w:val="00AE1DC6"/>
    <w:rPr>
      <w:lang w:eastAsia="en-US"/>
    </w:rPr>
  </w:style>
  <w:style w:type="paragraph" w:styleId="a6">
    <w:name w:val="footer"/>
    <w:basedOn w:val="a"/>
    <w:link w:val="a7"/>
    <w:uiPriority w:val="99"/>
    <w:rsid w:val="00A742E8"/>
    <w:pPr>
      <w:tabs>
        <w:tab w:val="center" w:pos="4677"/>
        <w:tab w:val="right" w:pos="9355"/>
      </w:tabs>
    </w:pPr>
    <w:rPr>
      <w:sz w:val="20"/>
      <w:szCs w:val="20"/>
    </w:rPr>
  </w:style>
  <w:style w:type="character" w:customStyle="1" w:styleId="a7">
    <w:name w:val="Нижний колонтитул Знак"/>
    <w:basedOn w:val="a0"/>
    <w:link w:val="a6"/>
    <w:uiPriority w:val="99"/>
    <w:semiHidden/>
    <w:locked/>
    <w:rsid w:val="00D64629"/>
    <w:rPr>
      <w:rFonts w:cs="Times New Roman"/>
      <w:lang w:eastAsia="en-US"/>
    </w:rPr>
  </w:style>
  <w:style w:type="character" w:styleId="a8">
    <w:name w:val="page number"/>
    <w:basedOn w:val="a0"/>
    <w:uiPriority w:val="99"/>
    <w:rsid w:val="00A742E8"/>
    <w:rPr>
      <w:rFonts w:cs="Times New Roman"/>
    </w:rPr>
  </w:style>
  <w:style w:type="paragraph" w:styleId="a9">
    <w:name w:val="Body Text"/>
    <w:basedOn w:val="a"/>
    <w:link w:val="aa"/>
    <w:uiPriority w:val="99"/>
    <w:rsid w:val="002663E8"/>
    <w:pPr>
      <w:spacing w:after="120"/>
    </w:pPr>
    <w:rPr>
      <w:sz w:val="20"/>
      <w:szCs w:val="20"/>
    </w:rPr>
  </w:style>
  <w:style w:type="character" w:customStyle="1" w:styleId="aa">
    <w:name w:val="Основной текст Знак"/>
    <w:basedOn w:val="a0"/>
    <w:link w:val="a9"/>
    <w:uiPriority w:val="99"/>
    <w:locked/>
    <w:rsid w:val="00D64629"/>
    <w:rPr>
      <w:rFonts w:cs="Times New Roman"/>
      <w:lang w:eastAsia="en-US"/>
    </w:rPr>
  </w:style>
  <w:style w:type="character" w:customStyle="1" w:styleId="ab">
    <w:name w:val="Подпись к таблице_"/>
    <w:link w:val="ac"/>
    <w:uiPriority w:val="99"/>
    <w:locked/>
    <w:rsid w:val="004E2843"/>
    <w:rPr>
      <w:rFonts w:ascii="Times New Roman" w:hAnsi="Times New Roman"/>
      <w:b/>
      <w:sz w:val="21"/>
      <w:shd w:val="clear" w:color="auto" w:fill="FFFFFF"/>
    </w:rPr>
  </w:style>
  <w:style w:type="character" w:customStyle="1" w:styleId="21">
    <w:name w:val="Подпись к таблице (2)_"/>
    <w:link w:val="22"/>
    <w:uiPriority w:val="99"/>
    <w:locked/>
    <w:rsid w:val="004E2843"/>
    <w:rPr>
      <w:rFonts w:ascii="Times New Roman" w:hAnsi="Times New Roman"/>
      <w:shd w:val="clear" w:color="auto" w:fill="FFFFFF"/>
    </w:rPr>
  </w:style>
  <w:style w:type="character" w:customStyle="1" w:styleId="11pt">
    <w:name w:val="Основной текст + 11 pt"/>
    <w:aliases w:val="Не полужирный,Основной текст + Lucida Sans Unicode,8 pt"/>
    <w:uiPriority w:val="99"/>
    <w:rsid w:val="004E2843"/>
    <w:rPr>
      <w:rFonts w:ascii="Times New Roman" w:hAnsi="Times New Roman"/>
      <w:b/>
      <w:sz w:val="22"/>
      <w:u w:val="none"/>
      <w:lang w:eastAsia="en-US"/>
    </w:rPr>
  </w:style>
  <w:style w:type="paragraph" w:customStyle="1" w:styleId="ac">
    <w:name w:val="Подпись к таблице"/>
    <w:basedOn w:val="a"/>
    <w:link w:val="ab"/>
    <w:uiPriority w:val="99"/>
    <w:rsid w:val="004E2843"/>
    <w:pPr>
      <w:widowControl w:val="0"/>
      <w:shd w:val="clear" w:color="auto" w:fill="FFFFFF"/>
      <w:spacing w:after="0" w:line="240" w:lineRule="atLeast"/>
    </w:pPr>
    <w:rPr>
      <w:rFonts w:ascii="Times New Roman" w:hAnsi="Times New Roman"/>
      <w:b/>
      <w:sz w:val="21"/>
      <w:szCs w:val="20"/>
      <w:lang w:eastAsia="ru-RU"/>
    </w:rPr>
  </w:style>
  <w:style w:type="paragraph" w:customStyle="1" w:styleId="22">
    <w:name w:val="Подпись к таблице (2)"/>
    <w:basedOn w:val="a"/>
    <w:link w:val="21"/>
    <w:uiPriority w:val="99"/>
    <w:rsid w:val="004E2843"/>
    <w:pPr>
      <w:widowControl w:val="0"/>
      <w:shd w:val="clear" w:color="auto" w:fill="FFFFFF"/>
      <w:spacing w:after="0" w:line="240" w:lineRule="atLeast"/>
    </w:pPr>
    <w:rPr>
      <w:rFonts w:ascii="Times New Roman" w:hAnsi="Times New Roman"/>
      <w:sz w:val="20"/>
      <w:szCs w:val="20"/>
      <w:lang w:eastAsia="ru-RU"/>
    </w:rPr>
  </w:style>
  <w:style w:type="character" w:customStyle="1" w:styleId="11">
    <w:name w:val="Заголовок №1_"/>
    <w:link w:val="12"/>
    <w:uiPriority w:val="99"/>
    <w:locked/>
    <w:rsid w:val="006D682E"/>
    <w:rPr>
      <w:rFonts w:ascii="Times New Roman" w:hAnsi="Times New Roman"/>
      <w:b/>
      <w:shd w:val="clear" w:color="auto" w:fill="FFFFFF"/>
    </w:rPr>
  </w:style>
  <w:style w:type="character" w:customStyle="1" w:styleId="10pt">
    <w:name w:val="Основной текст + 10 pt"/>
    <w:uiPriority w:val="99"/>
    <w:rsid w:val="006D682E"/>
    <w:rPr>
      <w:rFonts w:ascii="Times New Roman" w:hAnsi="Times New Roman"/>
      <w:sz w:val="20"/>
      <w:u w:val="none"/>
      <w:lang w:eastAsia="en-US"/>
    </w:rPr>
  </w:style>
  <w:style w:type="character" w:customStyle="1" w:styleId="ad">
    <w:name w:val="Основной текст + Полужирный"/>
    <w:aliases w:val="Интервал 0 pt1"/>
    <w:uiPriority w:val="99"/>
    <w:rsid w:val="006D682E"/>
    <w:rPr>
      <w:rFonts w:ascii="Times New Roman" w:hAnsi="Times New Roman"/>
      <w:b/>
      <w:sz w:val="22"/>
      <w:u w:val="none"/>
      <w:lang w:eastAsia="en-US"/>
    </w:rPr>
  </w:style>
  <w:style w:type="character" w:customStyle="1" w:styleId="Gulim">
    <w:name w:val="Основной текст + Gulim"/>
    <w:aliases w:val="9,5 pt,Основной текст + 7,Курсив,Основной текст + 10,Полужирный,Основной текст + 9,Основной текст + Calibri,8,13 pt"/>
    <w:uiPriority w:val="99"/>
    <w:rsid w:val="006D682E"/>
    <w:rPr>
      <w:rFonts w:ascii="Gulim" w:eastAsia="Gulim" w:hAnsi="Times New Roman"/>
      <w:sz w:val="19"/>
      <w:u w:val="none"/>
      <w:lang w:eastAsia="en-US"/>
    </w:rPr>
  </w:style>
  <w:style w:type="character" w:customStyle="1" w:styleId="ArialNarrow">
    <w:name w:val="Основной текст + Arial Narrow"/>
    <w:aliases w:val="91,5 pt1"/>
    <w:uiPriority w:val="99"/>
    <w:rsid w:val="006D682E"/>
    <w:rPr>
      <w:rFonts w:ascii="Arial Narrow" w:hAnsi="Arial Narrow"/>
      <w:sz w:val="19"/>
      <w:u w:val="none"/>
      <w:lang w:eastAsia="en-US"/>
    </w:rPr>
  </w:style>
  <w:style w:type="paragraph" w:customStyle="1" w:styleId="12">
    <w:name w:val="Заголовок №1"/>
    <w:basedOn w:val="a"/>
    <w:link w:val="11"/>
    <w:uiPriority w:val="99"/>
    <w:rsid w:val="006D682E"/>
    <w:pPr>
      <w:widowControl w:val="0"/>
      <w:shd w:val="clear" w:color="auto" w:fill="FFFFFF"/>
      <w:spacing w:before="180" w:after="300" w:line="240" w:lineRule="atLeast"/>
      <w:outlineLvl w:val="0"/>
    </w:pPr>
    <w:rPr>
      <w:rFonts w:ascii="Times New Roman" w:hAnsi="Times New Roman"/>
      <w:b/>
      <w:sz w:val="20"/>
      <w:szCs w:val="20"/>
      <w:lang w:eastAsia="ru-RU"/>
    </w:rPr>
  </w:style>
  <w:style w:type="character" w:customStyle="1" w:styleId="23">
    <w:name w:val="Основной текст (2)_"/>
    <w:link w:val="24"/>
    <w:uiPriority w:val="99"/>
    <w:locked/>
    <w:rsid w:val="00847303"/>
    <w:rPr>
      <w:rFonts w:ascii="Times New Roman" w:hAnsi="Times New Roman"/>
      <w:b/>
      <w:sz w:val="20"/>
      <w:shd w:val="clear" w:color="auto" w:fill="FFFFFF"/>
    </w:rPr>
  </w:style>
  <w:style w:type="character" w:customStyle="1" w:styleId="25">
    <w:name w:val="Основной текст (2) + Малые прописные"/>
    <w:uiPriority w:val="99"/>
    <w:rsid w:val="00847303"/>
    <w:rPr>
      <w:rFonts w:ascii="Times New Roman" w:hAnsi="Times New Roman"/>
      <w:b/>
      <w:smallCaps/>
      <w:sz w:val="20"/>
      <w:shd w:val="clear" w:color="auto" w:fill="FFFFFF"/>
      <w:lang w:val="en-US" w:eastAsia="en-US"/>
    </w:rPr>
  </w:style>
  <w:style w:type="paragraph" w:customStyle="1" w:styleId="24">
    <w:name w:val="Основной текст (2)"/>
    <w:basedOn w:val="a"/>
    <w:link w:val="23"/>
    <w:uiPriority w:val="99"/>
    <w:rsid w:val="00847303"/>
    <w:pPr>
      <w:widowControl w:val="0"/>
      <w:shd w:val="clear" w:color="auto" w:fill="FFFFFF"/>
      <w:spacing w:before="120" w:after="720" w:line="240" w:lineRule="atLeast"/>
      <w:jc w:val="right"/>
    </w:pPr>
    <w:rPr>
      <w:rFonts w:ascii="Times New Roman" w:hAnsi="Times New Roman"/>
      <w:b/>
      <w:sz w:val="20"/>
      <w:szCs w:val="20"/>
      <w:lang w:eastAsia="ru-RU"/>
    </w:rPr>
  </w:style>
  <w:style w:type="character" w:customStyle="1" w:styleId="3">
    <w:name w:val="Основной текст (3)_"/>
    <w:link w:val="30"/>
    <w:uiPriority w:val="99"/>
    <w:locked/>
    <w:rsid w:val="00920117"/>
    <w:rPr>
      <w:rFonts w:ascii="Times New Roman" w:hAnsi="Times New Roman"/>
      <w:b/>
      <w:sz w:val="21"/>
      <w:shd w:val="clear" w:color="auto" w:fill="FFFFFF"/>
    </w:rPr>
  </w:style>
  <w:style w:type="paragraph" w:customStyle="1" w:styleId="30">
    <w:name w:val="Основной текст (3)"/>
    <w:basedOn w:val="a"/>
    <w:link w:val="3"/>
    <w:uiPriority w:val="99"/>
    <w:rsid w:val="00920117"/>
    <w:pPr>
      <w:widowControl w:val="0"/>
      <w:shd w:val="clear" w:color="auto" w:fill="FFFFFF"/>
      <w:spacing w:after="60" w:line="547" w:lineRule="exact"/>
    </w:pPr>
    <w:rPr>
      <w:rFonts w:ascii="Times New Roman" w:hAnsi="Times New Roman"/>
      <w:b/>
      <w:sz w:val="21"/>
      <w:szCs w:val="20"/>
      <w:lang w:eastAsia="ru-RU"/>
    </w:rPr>
  </w:style>
  <w:style w:type="character" w:customStyle="1" w:styleId="26">
    <w:name w:val="Основной текст (2) + Не полужирный"/>
    <w:aliases w:val="Интервал 0 pt,Основной текст + Lucida Sans Unicode1,8 pt1,Не полужирный1"/>
    <w:uiPriority w:val="99"/>
    <w:rsid w:val="00920117"/>
    <w:rPr>
      <w:rFonts w:ascii="Palatino Linotype" w:hAnsi="Palatino Linotype"/>
      <w:b/>
      <w:spacing w:val="0"/>
      <w:sz w:val="20"/>
      <w:u w:val="none"/>
      <w:shd w:val="clear" w:color="auto" w:fill="FFFFFF"/>
    </w:rPr>
  </w:style>
  <w:style w:type="paragraph" w:styleId="ae">
    <w:name w:val="Plain Text"/>
    <w:basedOn w:val="a"/>
    <w:link w:val="af"/>
    <w:uiPriority w:val="99"/>
    <w:rsid w:val="00716203"/>
    <w:rPr>
      <w:rFonts w:ascii="Courier New" w:hAnsi="Courier New"/>
      <w:sz w:val="20"/>
      <w:szCs w:val="20"/>
    </w:rPr>
  </w:style>
  <w:style w:type="character" w:customStyle="1" w:styleId="af">
    <w:name w:val="Текст Знак"/>
    <w:basedOn w:val="a0"/>
    <w:link w:val="ae"/>
    <w:uiPriority w:val="99"/>
    <w:semiHidden/>
    <w:locked/>
    <w:rsid w:val="002E0A4E"/>
    <w:rPr>
      <w:rFonts w:ascii="Courier New" w:hAnsi="Courier New" w:cs="Times New Roman"/>
      <w:sz w:val="20"/>
      <w:lang w:eastAsia="en-US"/>
    </w:rPr>
  </w:style>
  <w:style w:type="paragraph" w:styleId="af0">
    <w:name w:val="Normal (Web)"/>
    <w:basedOn w:val="a"/>
    <w:uiPriority w:val="99"/>
    <w:rsid w:val="001715E6"/>
    <w:rPr>
      <w:rFonts w:ascii="Times New Roman" w:hAnsi="Times New Roman"/>
      <w:sz w:val="24"/>
      <w:szCs w:val="24"/>
    </w:rPr>
  </w:style>
  <w:style w:type="character" w:styleId="HTML">
    <w:name w:val="HTML Variable"/>
    <w:basedOn w:val="a0"/>
    <w:uiPriority w:val="99"/>
    <w:rsid w:val="00214322"/>
    <w:rPr>
      <w:rFonts w:cs="Times New Roman"/>
      <w:i/>
    </w:rPr>
  </w:style>
  <w:style w:type="character" w:styleId="HTML0">
    <w:name w:val="HTML Typewriter"/>
    <w:basedOn w:val="a0"/>
    <w:uiPriority w:val="99"/>
    <w:rsid w:val="00830BC8"/>
    <w:rPr>
      <w:rFonts w:ascii="Courier New" w:hAnsi="Courier New" w:cs="Times New Roman"/>
      <w:sz w:val="20"/>
    </w:rPr>
  </w:style>
  <w:style w:type="paragraph" w:customStyle="1" w:styleId="af1">
    <w:name w:val="Абзац"/>
    <w:basedOn w:val="a"/>
    <w:link w:val="af2"/>
    <w:uiPriority w:val="99"/>
    <w:rsid w:val="00341FD3"/>
    <w:pPr>
      <w:spacing w:before="120" w:after="60"/>
      <w:ind w:left="284" w:right="142" w:firstLine="567"/>
      <w:jc w:val="both"/>
    </w:pPr>
    <w:rPr>
      <w:sz w:val="28"/>
      <w:szCs w:val="20"/>
      <w:lang w:eastAsia="ru-RU"/>
    </w:rPr>
  </w:style>
  <w:style w:type="character" w:customStyle="1" w:styleId="af2">
    <w:name w:val="Абзац Знак"/>
    <w:link w:val="af1"/>
    <w:uiPriority w:val="99"/>
    <w:locked/>
    <w:rsid w:val="00341FD3"/>
    <w:rPr>
      <w:sz w:val="28"/>
    </w:rPr>
  </w:style>
  <w:style w:type="paragraph" w:styleId="31">
    <w:name w:val="Body Text Indent 3"/>
    <w:basedOn w:val="a"/>
    <w:link w:val="32"/>
    <w:uiPriority w:val="99"/>
    <w:rsid w:val="00BC4885"/>
    <w:pPr>
      <w:spacing w:after="120" w:line="360" w:lineRule="auto"/>
      <w:ind w:left="283" w:firstLine="709"/>
      <w:jc w:val="both"/>
    </w:pPr>
    <w:rPr>
      <w:sz w:val="16"/>
      <w:szCs w:val="20"/>
    </w:rPr>
  </w:style>
  <w:style w:type="character" w:customStyle="1" w:styleId="32">
    <w:name w:val="Основной текст с отступом 3 Знак"/>
    <w:basedOn w:val="a0"/>
    <w:link w:val="31"/>
    <w:uiPriority w:val="99"/>
    <w:semiHidden/>
    <w:locked/>
    <w:rsid w:val="003B5BE9"/>
    <w:rPr>
      <w:rFonts w:cs="Times New Roman"/>
      <w:sz w:val="16"/>
      <w:lang w:eastAsia="en-US"/>
    </w:rPr>
  </w:style>
  <w:style w:type="paragraph" w:customStyle="1" w:styleId="S">
    <w:name w:val="S_Обычный"/>
    <w:basedOn w:val="a"/>
    <w:link w:val="S0"/>
    <w:autoRedefine/>
    <w:uiPriority w:val="99"/>
    <w:rsid w:val="00F27664"/>
    <w:pPr>
      <w:spacing w:after="0" w:line="360" w:lineRule="auto"/>
      <w:ind w:firstLine="709"/>
      <w:jc w:val="both"/>
    </w:pPr>
    <w:rPr>
      <w:rFonts w:eastAsia="Times New Roman"/>
      <w:sz w:val="24"/>
      <w:szCs w:val="20"/>
      <w:lang w:eastAsia="ru-RU"/>
    </w:rPr>
  </w:style>
  <w:style w:type="character" w:customStyle="1" w:styleId="S0">
    <w:name w:val="S_Обычный Знак"/>
    <w:link w:val="S"/>
    <w:uiPriority w:val="99"/>
    <w:locked/>
    <w:rsid w:val="00F27664"/>
    <w:rPr>
      <w:rFonts w:eastAsia="Times New Roman"/>
      <w:sz w:val="24"/>
      <w:lang w:val="ru-RU" w:eastAsia="ru-RU"/>
    </w:rPr>
  </w:style>
  <w:style w:type="paragraph" w:styleId="af3">
    <w:name w:val="Body Text Indent"/>
    <w:basedOn w:val="a"/>
    <w:link w:val="af4"/>
    <w:uiPriority w:val="99"/>
    <w:rsid w:val="00AB5325"/>
    <w:pPr>
      <w:spacing w:after="120" w:line="360" w:lineRule="auto"/>
      <w:ind w:left="283" w:firstLine="709"/>
      <w:jc w:val="both"/>
    </w:pPr>
    <w:rPr>
      <w:sz w:val="20"/>
      <w:szCs w:val="20"/>
    </w:rPr>
  </w:style>
  <w:style w:type="character" w:customStyle="1" w:styleId="af4">
    <w:name w:val="Основной текст с отступом Знак"/>
    <w:basedOn w:val="a0"/>
    <w:link w:val="af3"/>
    <w:uiPriority w:val="99"/>
    <w:semiHidden/>
    <w:locked/>
    <w:rsid w:val="003B5BE9"/>
    <w:rPr>
      <w:rFonts w:cs="Times New Roman"/>
      <w:lang w:eastAsia="en-US"/>
    </w:rPr>
  </w:style>
  <w:style w:type="table" w:customStyle="1" w:styleId="13">
    <w:name w:val="Сетка таблицы1"/>
    <w:uiPriority w:val="99"/>
    <w:rsid w:val="00AF1C4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line number"/>
    <w:basedOn w:val="a0"/>
    <w:uiPriority w:val="99"/>
    <w:rsid w:val="00FD7114"/>
    <w:rPr>
      <w:rFonts w:cs="Times New Roman"/>
    </w:rPr>
  </w:style>
  <w:style w:type="paragraph" w:styleId="af6">
    <w:name w:val="Balloon Text"/>
    <w:basedOn w:val="a"/>
    <w:link w:val="af7"/>
    <w:uiPriority w:val="99"/>
    <w:semiHidden/>
    <w:rsid w:val="00E43B0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E43B01"/>
    <w:rPr>
      <w:rFonts w:ascii="Tahoma" w:hAnsi="Tahoma" w:cs="Tahoma"/>
      <w:sz w:val="16"/>
      <w:szCs w:val="16"/>
      <w:lang w:eastAsia="en-US"/>
    </w:rPr>
  </w:style>
  <w:style w:type="paragraph" w:styleId="af8">
    <w:name w:val="footnote text"/>
    <w:basedOn w:val="a"/>
    <w:link w:val="af9"/>
    <w:uiPriority w:val="99"/>
    <w:semiHidden/>
    <w:rsid w:val="001764EB"/>
    <w:pPr>
      <w:widowControl w:val="0"/>
      <w:spacing w:after="0" w:line="240" w:lineRule="auto"/>
    </w:pPr>
    <w:rPr>
      <w:rFonts w:ascii="Courier New" w:eastAsia="Times New Roman" w:hAnsi="Courier New" w:cs="Courier New"/>
      <w:color w:val="000000"/>
      <w:sz w:val="20"/>
      <w:szCs w:val="20"/>
      <w:lang w:eastAsia="ru-RU"/>
    </w:rPr>
  </w:style>
  <w:style w:type="character" w:customStyle="1" w:styleId="af9">
    <w:name w:val="Текст сноски Знак"/>
    <w:basedOn w:val="a0"/>
    <w:link w:val="af8"/>
    <w:uiPriority w:val="99"/>
    <w:semiHidden/>
    <w:locked/>
    <w:rsid w:val="00820B14"/>
    <w:rPr>
      <w:rFonts w:cs="Times New Roman"/>
      <w:sz w:val="20"/>
      <w:szCs w:val="20"/>
      <w:lang w:eastAsia="en-US"/>
    </w:rPr>
  </w:style>
  <w:style w:type="character" w:customStyle="1" w:styleId="afa">
    <w:name w:val="Основной текст_"/>
    <w:basedOn w:val="a0"/>
    <w:uiPriority w:val="99"/>
    <w:locked/>
    <w:rsid w:val="009858EE"/>
    <w:rPr>
      <w:rFonts w:cs="Times New Roman"/>
      <w:lang w:bidi="ar-SA"/>
    </w:rPr>
  </w:style>
  <w:style w:type="paragraph" w:styleId="afb">
    <w:name w:val="List Paragraph"/>
    <w:basedOn w:val="a"/>
    <w:uiPriority w:val="34"/>
    <w:qFormat/>
    <w:rsid w:val="008B7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6F"/>
    <w:pPr>
      <w:spacing w:after="200" w:line="276" w:lineRule="auto"/>
    </w:pPr>
    <w:rPr>
      <w:lang w:eastAsia="en-US"/>
    </w:rPr>
  </w:style>
  <w:style w:type="paragraph" w:styleId="1">
    <w:name w:val="heading 1"/>
    <w:basedOn w:val="a"/>
    <w:next w:val="a"/>
    <w:link w:val="10"/>
    <w:uiPriority w:val="99"/>
    <w:qFormat/>
    <w:rsid w:val="00077E5F"/>
    <w:pPr>
      <w:keepNext/>
      <w:spacing w:before="240" w:after="60" w:line="240" w:lineRule="auto"/>
      <w:outlineLvl w:val="0"/>
    </w:pPr>
    <w:rPr>
      <w:rFonts w:ascii="Arial" w:hAnsi="Arial"/>
      <w:b/>
      <w:kern w:val="32"/>
      <w:sz w:val="32"/>
      <w:szCs w:val="20"/>
      <w:lang w:eastAsia="ru-RU"/>
    </w:rPr>
  </w:style>
  <w:style w:type="paragraph" w:styleId="2">
    <w:name w:val="heading 2"/>
    <w:basedOn w:val="a"/>
    <w:next w:val="a"/>
    <w:link w:val="20"/>
    <w:uiPriority w:val="99"/>
    <w:qFormat/>
    <w:rsid w:val="001B5ADA"/>
    <w:pPr>
      <w:keepNext/>
      <w:keepLines/>
      <w:spacing w:before="200" w:after="0"/>
      <w:outlineLvl w:val="1"/>
    </w:pPr>
    <w:rPr>
      <w:rFonts w:ascii="Cambria" w:hAnsi="Cambria"/>
      <w:b/>
      <w:color w:val="4F81BD"/>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7E5F"/>
    <w:rPr>
      <w:rFonts w:ascii="Arial" w:hAnsi="Arial" w:cs="Times New Roman"/>
      <w:b/>
      <w:kern w:val="32"/>
      <w:sz w:val="32"/>
      <w:lang w:eastAsia="ru-RU"/>
    </w:rPr>
  </w:style>
  <w:style w:type="character" w:customStyle="1" w:styleId="20">
    <w:name w:val="Заголовок 2 Знак"/>
    <w:basedOn w:val="a0"/>
    <w:link w:val="2"/>
    <w:uiPriority w:val="99"/>
    <w:semiHidden/>
    <w:locked/>
    <w:rsid w:val="001B5ADA"/>
    <w:rPr>
      <w:rFonts w:ascii="Cambria" w:hAnsi="Cambria" w:cs="Times New Roman"/>
      <w:b/>
      <w:color w:val="4F81BD"/>
      <w:sz w:val="26"/>
    </w:rPr>
  </w:style>
  <w:style w:type="paragraph" w:customStyle="1" w:styleId="Default">
    <w:name w:val="Default"/>
    <w:uiPriority w:val="99"/>
    <w:rsid w:val="00A42AE4"/>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AC24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uiPriority w:val="99"/>
    <w:rsid w:val="00077E5F"/>
    <w:pPr>
      <w:ind w:left="708"/>
    </w:pPr>
  </w:style>
  <w:style w:type="paragraph" w:styleId="a5">
    <w:name w:val="No Spacing"/>
    <w:uiPriority w:val="99"/>
    <w:qFormat/>
    <w:rsid w:val="00AE1DC6"/>
    <w:rPr>
      <w:lang w:eastAsia="en-US"/>
    </w:rPr>
  </w:style>
  <w:style w:type="paragraph" w:styleId="a6">
    <w:name w:val="footer"/>
    <w:basedOn w:val="a"/>
    <w:link w:val="a7"/>
    <w:uiPriority w:val="99"/>
    <w:rsid w:val="00A742E8"/>
    <w:pPr>
      <w:tabs>
        <w:tab w:val="center" w:pos="4677"/>
        <w:tab w:val="right" w:pos="9355"/>
      </w:tabs>
    </w:pPr>
    <w:rPr>
      <w:sz w:val="20"/>
      <w:szCs w:val="20"/>
    </w:rPr>
  </w:style>
  <w:style w:type="character" w:customStyle="1" w:styleId="a7">
    <w:name w:val="Нижний колонтитул Знак"/>
    <w:basedOn w:val="a0"/>
    <w:link w:val="a6"/>
    <w:uiPriority w:val="99"/>
    <w:semiHidden/>
    <w:locked/>
    <w:rsid w:val="00D64629"/>
    <w:rPr>
      <w:rFonts w:cs="Times New Roman"/>
      <w:lang w:eastAsia="en-US"/>
    </w:rPr>
  </w:style>
  <w:style w:type="character" w:styleId="a8">
    <w:name w:val="page number"/>
    <w:basedOn w:val="a0"/>
    <w:uiPriority w:val="99"/>
    <w:rsid w:val="00A742E8"/>
    <w:rPr>
      <w:rFonts w:cs="Times New Roman"/>
    </w:rPr>
  </w:style>
  <w:style w:type="paragraph" w:styleId="a9">
    <w:name w:val="Body Text"/>
    <w:basedOn w:val="a"/>
    <w:link w:val="aa"/>
    <w:uiPriority w:val="99"/>
    <w:rsid w:val="002663E8"/>
    <w:pPr>
      <w:spacing w:after="120"/>
    </w:pPr>
    <w:rPr>
      <w:sz w:val="20"/>
      <w:szCs w:val="20"/>
    </w:rPr>
  </w:style>
  <w:style w:type="character" w:customStyle="1" w:styleId="aa">
    <w:name w:val="Основной текст Знак"/>
    <w:basedOn w:val="a0"/>
    <w:link w:val="a9"/>
    <w:uiPriority w:val="99"/>
    <w:locked/>
    <w:rsid w:val="00D64629"/>
    <w:rPr>
      <w:rFonts w:cs="Times New Roman"/>
      <w:lang w:eastAsia="en-US"/>
    </w:rPr>
  </w:style>
  <w:style w:type="character" w:customStyle="1" w:styleId="ab">
    <w:name w:val="Подпись к таблице_"/>
    <w:link w:val="ac"/>
    <w:uiPriority w:val="99"/>
    <w:locked/>
    <w:rsid w:val="004E2843"/>
    <w:rPr>
      <w:rFonts w:ascii="Times New Roman" w:hAnsi="Times New Roman"/>
      <w:b/>
      <w:sz w:val="21"/>
      <w:shd w:val="clear" w:color="auto" w:fill="FFFFFF"/>
    </w:rPr>
  </w:style>
  <w:style w:type="character" w:customStyle="1" w:styleId="21">
    <w:name w:val="Подпись к таблице (2)_"/>
    <w:link w:val="22"/>
    <w:uiPriority w:val="99"/>
    <w:locked/>
    <w:rsid w:val="004E2843"/>
    <w:rPr>
      <w:rFonts w:ascii="Times New Roman" w:hAnsi="Times New Roman"/>
      <w:shd w:val="clear" w:color="auto" w:fill="FFFFFF"/>
    </w:rPr>
  </w:style>
  <w:style w:type="character" w:customStyle="1" w:styleId="11pt">
    <w:name w:val="Основной текст + 11 pt"/>
    <w:aliases w:val="Не полужирный,Основной текст + Lucida Sans Unicode,8 pt"/>
    <w:uiPriority w:val="99"/>
    <w:rsid w:val="004E2843"/>
    <w:rPr>
      <w:rFonts w:ascii="Times New Roman" w:hAnsi="Times New Roman"/>
      <w:b/>
      <w:sz w:val="22"/>
      <w:u w:val="none"/>
      <w:lang w:eastAsia="en-US"/>
    </w:rPr>
  </w:style>
  <w:style w:type="paragraph" w:customStyle="1" w:styleId="ac">
    <w:name w:val="Подпись к таблице"/>
    <w:basedOn w:val="a"/>
    <w:link w:val="ab"/>
    <w:uiPriority w:val="99"/>
    <w:rsid w:val="004E2843"/>
    <w:pPr>
      <w:widowControl w:val="0"/>
      <w:shd w:val="clear" w:color="auto" w:fill="FFFFFF"/>
      <w:spacing w:after="0" w:line="240" w:lineRule="atLeast"/>
    </w:pPr>
    <w:rPr>
      <w:rFonts w:ascii="Times New Roman" w:hAnsi="Times New Roman"/>
      <w:b/>
      <w:sz w:val="21"/>
      <w:szCs w:val="20"/>
      <w:lang w:eastAsia="ru-RU"/>
    </w:rPr>
  </w:style>
  <w:style w:type="paragraph" w:customStyle="1" w:styleId="22">
    <w:name w:val="Подпись к таблице (2)"/>
    <w:basedOn w:val="a"/>
    <w:link w:val="21"/>
    <w:uiPriority w:val="99"/>
    <w:rsid w:val="004E2843"/>
    <w:pPr>
      <w:widowControl w:val="0"/>
      <w:shd w:val="clear" w:color="auto" w:fill="FFFFFF"/>
      <w:spacing w:after="0" w:line="240" w:lineRule="atLeast"/>
    </w:pPr>
    <w:rPr>
      <w:rFonts w:ascii="Times New Roman" w:hAnsi="Times New Roman"/>
      <w:sz w:val="20"/>
      <w:szCs w:val="20"/>
      <w:lang w:eastAsia="ru-RU"/>
    </w:rPr>
  </w:style>
  <w:style w:type="character" w:customStyle="1" w:styleId="11">
    <w:name w:val="Заголовок №1_"/>
    <w:link w:val="12"/>
    <w:uiPriority w:val="99"/>
    <w:locked/>
    <w:rsid w:val="006D682E"/>
    <w:rPr>
      <w:rFonts w:ascii="Times New Roman" w:hAnsi="Times New Roman"/>
      <w:b/>
      <w:shd w:val="clear" w:color="auto" w:fill="FFFFFF"/>
    </w:rPr>
  </w:style>
  <w:style w:type="character" w:customStyle="1" w:styleId="10pt">
    <w:name w:val="Основной текст + 10 pt"/>
    <w:uiPriority w:val="99"/>
    <w:rsid w:val="006D682E"/>
    <w:rPr>
      <w:rFonts w:ascii="Times New Roman" w:hAnsi="Times New Roman"/>
      <w:sz w:val="20"/>
      <w:u w:val="none"/>
      <w:lang w:eastAsia="en-US"/>
    </w:rPr>
  </w:style>
  <w:style w:type="character" w:customStyle="1" w:styleId="ad">
    <w:name w:val="Основной текст + Полужирный"/>
    <w:aliases w:val="Интервал 0 pt1"/>
    <w:uiPriority w:val="99"/>
    <w:rsid w:val="006D682E"/>
    <w:rPr>
      <w:rFonts w:ascii="Times New Roman" w:hAnsi="Times New Roman"/>
      <w:b/>
      <w:sz w:val="22"/>
      <w:u w:val="none"/>
      <w:lang w:eastAsia="en-US"/>
    </w:rPr>
  </w:style>
  <w:style w:type="character" w:customStyle="1" w:styleId="Gulim">
    <w:name w:val="Основной текст + Gulim"/>
    <w:aliases w:val="9,5 pt,Основной текст + 7,Курсив,Основной текст + 10,Полужирный,Основной текст + 9,Основной текст + Calibri,8,13 pt"/>
    <w:uiPriority w:val="99"/>
    <w:rsid w:val="006D682E"/>
    <w:rPr>
      <w:rFonts w:ascii="Gulim" w:eastAsia="Gulim" w:hAnsi="Times New Roman"/>
      <w:sz w:val="19"/>
      <w:u w:val="none"/>
      <w:lang w:eastAsia="en-US"/>
    </w:rPr>
  </w:style>
  <w:style w:type="character" w:customStyle="1" w:styleId="ArialNarrow">
    <w:name w:val="Основной текст + Arial Narrow"/>
    <w:aliases w:val="91,5 pt1"/>
    <w:uiPriority w:val="99"/>
    <w:rsid w:val="006D682E"/>
    <w:rPr>
      <w:rFonts w:ascii="Arial Narrow" w:hAnsi="Arial Narrow"/>
      <w:sz w:val="19"/>
      <w:u w:val="none"/>
      <w:lang w:eastAsia="en-US"/>
    </w:rPr>
  </w:style>
  <w:style w:type="paragraph" w:customStyle="1" w:styleId="12">
    <w:name w:val="Заголовок №1"/>
    <w:basedOn w:val="a"/>
    <w:link w:val="11"/>
    <w:uiPriority w:val="99"/>
    <w:rsid w:val="006D682E"/>
    <w:pPr>
      <w:widowControl w:val="0"/>
      <w:shd w:val="clear" w:color="auto" w:fill="FFFFFF"/>
      <w:spacing w:before="180" w:after="300" w:line="240" w:lineRule="atLeast"/>
      <w:outlineLvl w:val="0"/>
    </w:pPr>
    <w:rPr>
      <w:rFonts w:ascii="Times New Roman" w:hAnsi="Times New Roman"/>
      <w:b/>
      <w:sz w:val="20"/>
      <w:szCs w:val="20"/>
      <w:lang w:eastAsia="ru-RU"/>
    </w:rPr>
  </w:style>
  <w:style w:type="character" w:customStyle="1" w:styleId="23">
    <w:name w:val="Основной текст (2)_"/>
    <w:link w:val="24"/>
    <w:uiPriority w:val="99"/>
    <w:locked/>
    <w:rsid w:val="00847303"/>
    <w:rPr>
      <w:rFonts w:ascii="Times New Roman" w:hAnsi="Times New Roman"/>
      <w:b/>
      <w:sz w:val="20"/>
      <w:shd w:val="clear" w:color="auto" w:fill="FFFFFF"/>
    </w:rPr>
  </w:style>
  <w:style w:type="character" w:customStyle="1" w:styleId="25">
    <w:name w:val="Основной текст (2) + Малые прописные"/>
    <w:uiPriority w:val="99"/>
    <w:rsid w:val="00847303"/>
    <w:rPr>
      <w:rFonts w:ascii="Times New Roman" w:hAnsi="Times New Roman"/>
      <w:b/>
      <w:smallCaps/>
      <w:sz w:val="20"/>
      <w:shd w:val="clear" w:color="auto" w:fill="FFFFFF"/>
      <w:lang w:val="en-US" w:eastAsia="en-US"/>
    </w:rPr>
  </w:style>
  <w:style w:type="paragraph" w:customStyle="1" w:styleId="24">
    <w:name w:val="Основной текст (2)"/>
    <w:basedOn w:val="a"/>
    <w:link w:val="23"/>
    <w:uiPriority w:val="99"/>
    <w:rsid w:val="00847303"/>
    <w:pPr>
      <w:widowControl w:val="0"/>
      <w:shd w:val="clear" w:color="auto" w:fill="FFFFFF"/>
      <w:spacing w:before="120" w:after="720" w:line="240" w:lineRule="atLeast"/>
      <w:jc w:val="right"/>
    </w:pPr>
    <w:rPr>
      <w:rFonts w:ascii="Times New Roman" w:hAnsi="Times New Roman"/>
      <w:b/>
      <w:sz w:val="20"/>
      <w:szCs w:val="20"/>
      <w:lang w:eastAsia="ru-RU"/>
    </w:rPr>
  </w:style>
  <w:style w:type="character" w:customStyle="1" w:styleId="3">
    <w:name w:val="Основной текст (3)_"/>
    <w:link w:val="30"/>
    <w:uiPriority w:val="99"/>
    <w:locked/>
    <w:rsid w:val="00920117"/>
    <w:rPr>
      <w:rFonts w:ascii="Times New Roman" w:hAnsi="Times New Roman"/>
      <w:b/>
      <w:sz w:val="21"/>
      <w:shd w:val="clear" w:color="auto" w:fill="FFFFFF"/>
    </w:rPr>
  </w:style>
  <w:style w:type="paragraph" w:customStyle="1" w:styleId="30">
    <w:name w:val="Основной текст (3)"/>
    <w:basedOn w:val="a"/>
    <w:link w:val="3"/>
    <w:uiPriority w:val="99"/>
    <w:rsid w:val="00920117"/>
    <w:pPr>
      <w:widowControl w:val="0"/>
      <w:shd w:val="clear" w:color="auto" w:fill="FFFFFF"/>
      <w:spacing w:after="60" w:line="547" w:lineRule="exact"/>
    </w:pPr>
    <w:rPr>
      <w:rFonts w:ascii="Times New Roman" w:hAnsi="Times New Roman"/>
      <w:b/>
      <w:sz w:val="21"/>
      <w:szCs w:val="20"/>
      <w:lang w:eastAsia="ru-RU"/>
    </w:rPr>
  </w:style>
  <w:style w:type="character" w:customStyle="1" w:styleId="26">
    <w:name w:val="Основной текст (2) + Не полужирный"/>
    <w:aliases w:val="Интервал 0 pt,Основной текст + Lucida Sans Unicode1,8 pt1,Не полужирный1"/>
    <w:uiPriority w:val="99"/>
    <w:rsid w:val="00920117"/>
    <w:rPr>
      <w:rFonts w:ascii="Palatino Linotype" w:hAnsi="Palatino Linotype"/>
      <w:b/>
      <w:spacing w:val="0"/>
      <w:sz w:val="20"/>
      <w:u w:val="none"/>
      <w:shd w:val="clear" w:color="auto" w:fill="FFFFFF"/>
    </w:rPr>
  </w:style>
  <w:style w:type="paragraph" w:styleId="ae">
    <w:name w:val="Plain Text"/>
    <w:basedOn w:val="a"/>
    <w:link w:val="af"/>
    <w:uiPriority w:val="99"/>
    <w:rsid w:val="00716203"/>
    <w:rPr>
      <w:rFonts w:ascii="Courier New" w:hAnsi="Courier New"/>
      <w:sz w:val="20"/>
      <w:szCs w:val="20"/>
    </w:rPr>
  </w:style>
  <w:style w:type="character" w:customStyle="1" w:styleId="af">
    <w:name w:val="Текст Знак"/>
    <w:basedOn w:val="a0"/>
    <w:link w:val="ae"/>
    <w:uiPriority w:val="99"/>
    <w:semiHidden/>
    <w:locked/>
    <w:rsid w:val="002E0A4E"/>
    <w:rPr>
      <w:rFonts w:ascii="Courier New" w:hAnsi="Courier New" w:cs="Times New Roman"/>
      <w:sz w:val="20"/>
      <w:lang w:eastAsia="en-US"/>
    </w:rPr>
  </w:style>
  <w:style w:type="paragraph" w:styleId="af0">
    <w:name w:val="Normal (Web)"/>
    <w:basedOn w:val="a"/>
    <w:uiPriority w:val="99"/>
    <w:rsid w:val="001715E6"/>
    <w:rPr>
      <w:rFonts w:ascii="Times New Roman" w:hAnsi="Times New Roman"/>
      <w:sz w:val="24"/>
      <w:szCs w:val="24"/>
    </w:rPr>
  </w:style>
  <w:style w:type="character" w:styleId="HTML">
    <w:name w:val="HTML Variable"/>
    <w:basedOn w:val="a0"/>
    <w:uiPriority w:val="99"/>
    <w:rsid w:val="00214322"/>
    <w:rPr>
      <w:rFonts w:cs="Times New Roman"/>
      <w:i/>
    </w:rPr>
  </w:style>
  <w:style w:type="character" w:styleId="HTML0">
    <w:name w:val="HTML Typewriter"/>
    <w:basedOn w:val="a0"/>
    <w:uiPriority w:val="99"/>
    <w:rsid w:val="00830BC8"/>
    <w:rPr>
      <w:rFonts w:ascii="Courier New" w:hAnsi="Courier New" w:cs="Times New Roman"/>
      <w:sz w:val="20"/>
    </w:rPr>
  </w:style>
  <w:style w:type="paragraph" w:customStyle="1" w:styleId="af1">
    <w:name w:val="Абзац"/>
    <w:basedOn w:val="a"/>
    <w:link w:val="af2"/>
    <w:uiPriority w:val="99"/>
    <w:rsid w:val="00341FD3"/>
    <w:pPr>
      <w:spacing w:before="120" w:after="60"/>
      <w:ind w:left="284" w:right="142" w:firstLine="567"/>
      <w:jc w:val="both"/>
    </w:pPr>
    <w:rPr>
      <w:sz w:val="28"/>
      <w:szCs w:val="20"/>
      <w:lang w:eastAsia="ru-RU"/>
    </w:rPr>
  </w:style>
  <w:style w:type="character" w:customStyle="1" w:styleId="af2">
    <w:name w:val="Абзац Знак"/>
    <w:link w:val="af1"/>
    <w:uiPriority w:val="99"/>
    <w:locked/>
    <w:rsid w:val="00341FD3"/>
    <w:rPr>
      <w:sz w:val="28"/>
    </w:rPr>
  </w:style>
  <w:style w:type="paragraph" w:styleId="31">
    <w:name w:val="Body Text Indent 3"/>
    <w:basedOn w:val="a"/>
    <w:link w:val="32"/>
    <w:uiPriority w:val="99"/>
    <w:rsid w:val="00BC4885"/>
    <w:pPr>
      <w:spacing w:after="120" w:line="360" w:lineRule="auto"/>
      <w:ind w:left="283" w:firstLine="709"/>
      <w:jc w:val="both"/>
    </w:pPr>
    <w:rPr>
      <w:sz w:val="16"/>
      <w:szCs w:val="20"/>
    </w:rPr>
  </w:style>
  <w:style w:type="character" w:customStyle="1" w:styleId="32">
    <w:name w:val="Основной текст с отступом 3 Знак"/>
    <w:basedOn w:val="a0"/>
    <w:link w:val="31"/>
    <w:uiPriority w:val="99"/>
    <w:semiHidden/>
    <w:locked/>
    <w:rsid w:val="003B5BE9"/>
    <w:rPr>
      <w:rFonts w:cs="Times New Roman"/>
      <w:sz w:val="16"/>
      <w:lang w:eastAsia="en-US"/>
    </w:rPr>
  </w:style>
  <w:style w:type="paragraph" w:customStyle="1" w:styleId="S">
    <w:name w:val="S_Обычный"/>
    <w:basedOn w:val="a"/>
    <w:link w:val="S0"/>
    <w:autoRedefine/>
    <w:uiPriority w:val="99"/>
    <w:rsid w:val="00F27664"/>
    <w:pPr>
      <w:spacing w:after="0" w:line="360" w:lineRule="auto"/>
      <w:ind w:firstLine="709"/>
      <w:jc w:val="both"/>
    </w:pPr>
    <w:rPr>
      <w:rFonts w:eastAsia="Times New Roman"/>
      <w:sz w:val="24"/>
      <w:szCs w:val="20"/>
      <w:lang w:eastAsia="ru-RU"/>
    </w:rPr>
  </w:style>
  <w:style w:type="character" w:customStyle="1" w:styleId="S0">
    <w:name w:val="S_Обычный Знак"/>
    <w:link w:val="S"/>
    <w:uiPriority w:val="99"/>
    <w:locked/>
    <w:rsid w:val="00F27664"/>
    <w:rPr>
      <w:rFonts w:eastAsia="Times New Roman"/>
      <w:sz w:val="24"/>
      <w:lang w:val="ru-RU" w:eastAsia="ru-RU"/>
    </w:rPr>
  </w:style>
  <w:style w:type="paragraph" w:styleId="af3">
    <w:name w:val="Body Text Indent"/>
    <w:basedOn w:val="a"/>
    <w:link w:val="af4"/>
    <w:uiPriority w:val="99"/>
    <w:rsid w:val="00AB5325"/>
    <w:pPr>
      <w:spacing w:after="120" w:line="360" w:lineRule="auto"/>
      <w:ind w:left="283" w:firstLine="709"/>
      <w:jc w:val="both"/>
    </w:pPr>
    <w:rPr>
      <w:sz w:val="20"/>
      <w:szCs w:val="20"/>
    </w:rPr>
  </w:style>
  <w:style w:type="character" w:customStyle="1" w:styleId="af4">
    <w:name w:val="Основной текст с отступом Знак"/>
    <w:basedOn w:val="a0"/>
    <w:link w:val="af3"/>
    <w:uiPriority w:val="99"/>
    <w:semiHidden/>
    <w:locked/>
    <w:rsid w:val="003B5BE9"/>
    <w:rPr>
      <w:rFonts w:cs="Times New Roman"/>
      <w:lang w:eastAsia="en-US"/>
    </w:rPr>
  </w:style>
  <w:style w:type="table" w:customStyle="1" w:styleId="13">
    <w:name w:val="Сетка таблицы1"/>
    <w:uiPriority w:val="99"/>
    <w:rsid w:val="00AF1C4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line number"/>
    <w:basedOn w:val="a0"/>
    <w:uiPriority w:val="99"/>
    <w:rsid w:val="00FD7114"/>
    <w:rPr>
      <w:rFonts w:cs="Times New Roman"/>
    </w:rPr>
  </w:style>
  <w:style w:type="paragraph" w:styleId="af6">
    <w:name w:val="Balloon Text"/>
    <w:basedOn w:val="a"/>
    <w:link w:val="af7"/>
    <w:uiPriority w:val="99"/>
    <w:semiHidden/>
    <w:rsid w:val="00E43B0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E43B01"/>
    <w:rPr>
      <w:rFonts w:ascii="Tahoma" w:hAnsi="Tahoma" w:cs="Tahoma"/>
      <w:sz w:val="16"/>
      <w:szCs w:val="16"/>
      <w:lang w:eastAsia="en-US"/>
    </w:rPr>
  </w:style>
  <w:style w:type="paragraph" w:styleId="af8">
    <w:name w:val="footnote text"/>
    <w:basedOn w:val="a"/>
    <w:link w:val="af9"/>
    <w:uiPriority w:val="99"/>
    <w:semiHidden/>
    <w:rsid w:val="001764EB"/>
    <w:pPr>
      <w:widowControl w:val="0"/>
      <w:spacing w:after="0" w:line="240" w:lineRule="auto"/>
    </w:pPr>
    <w:rPr>
      <w:rFonts w:ascii="Courier New" w:eastAsia="Times New Roman" w:hAnsi="Courier New" w:cs="Courier New"/>
      <w:color w:val="000000"/>
      <w:sz w:val="20"/>
      <w:szCs w:val="20"/>
      <w:lang w:eastAsia="ru-RU"/>
    </w:rPr>
  </w:style>
  <w:style w:type="character" w:customStyle="1" w:styleId="af9">
    <w:name w:val="Текст сноски Знак"/>
    <w:basedOn w:val="a0"/>
    <w:link w:val="af8"/>
    <w:uiPriority w:val="99"/>
    <w:semiHidden/>
    <w:locked/>
    <w:rsid w:val="00820B14"/>
    <w:rPr>
      <w:rFonts w:cs="Times New Roman"/>
      <w:sz w:val="20"/>
      <w:szCs w:val="20"/>
      <w:lang w:eastAsia="en-US"/>
    </w:rPr>
  </w:style>
  <w:style w:type="character" w:customStyle="1" w:styleId="afa">
    <w:name w:val="Основной текст_"/>
    <w:basedOn w:val="a0"/>
    <w:uiPriority w:val="99"/>
    <w:locked/>
    <w:rsid w:val="009858EE"/>
    <w:rPr>
      <w:rFonts w:cs="Times New Roman"/>
      <w:lang w:bidi="ar-SA"/>
    </w:rPr>
  </w:style>
</w:styles>
</file>

<file path=word/webSettings.xml><?xml version="1.0" encoding="utf-8"?>
<w:webSettings xmlns:r="http://schemas.openxmlformats.org/officeDocument/2006/relationships" xmlns:w="http://schemas.openxmlformats.org/wordprocessingml/2006/main">
  <w:divs>
    <w:div w:id="1949308284">
      <w:marLeft w:val="0"/>
      <w:marRight w:val="0"/>
      <w:marTop w:val="0"/>
      <w:marBottom w:val="0"/>
      <w:divBdr>
        <w:top w:val="none" w:sz="0" w:space="0" w:color="auto"/>
        <w:left w:val="none" w:sz="0" w:space="0" w:color="auto"/>
        <w:bottom w:val="none" w:sz="0" w:space="0" w:color="auto"/>
        <w:right w:val="none" w:sz="0" w:space="0" w:color="auto"/>
      </w:divBdr>
    </w:div>
    <w:div w:id="1949308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
          <c:y val="3.8692038495188163E-3"/>
          <c:w val="0.61746646252551762"/>
          <c:h val="0.78978158980127322"/>
        </c:manualLayout>
      </c:layout>
      <c:pie3DChart>
        <c:varyColors val="1"/>
        <c:ser>
          <c:idx val="0"/>
          <c:order val="0"/>
          <c:tx>
            <c:strRef>
              <c:f>Лист1!$B$1</c:f>
              <c:strCache>
                <c:ptCount val="1"/>
                <c:pt idx="0">
                  <c:v>Продажи</c:v>
                </c:pt>
              </c:strCache>
            </c:strRef>
          </c:tx>
          <c:explosion val="43"/>
          <c:cat>
            <c:strRef>
              <c:f>Лист1!$A$2:$A$5</c:f>
              <c:strCache>
                <c:ptCount val="4"/>
                <c:pt idx="0">
                  <c:v>на собственные нужды</c:v>
                </c:pt>
                <c:pt idx="1">
                  <c:v>населению</c:v>
                </c:pt>
                <c:pt idx="2">
                  <c:v>организации</c:v>
                </c:pt>
                <c:pt idx="3">
                  <c:v>утечка и неучтённый расход</c:v>
                </c:pt>
              </c:strCache>
            </c:strRef>
          </c:cat>
          <c:val>
            <c:numRef>
              <c:f>Лист1!$B$2:$B$5</c:f>
              <c:numCache>
                <c:formatCode>General</c:formatCode>
                <c:ptCount val="4"/>
                <c:pt idx="0">
                  <c:v>14.93</c:v>
                </c:pt>
                <c:pt idx="1">
                  <c:v>172.3</c:v>
                </c:pt>
                <c:pt idx="2">
                  <c:v>49.5</c:v>
                </c:pt>
                <c:pt idx="3">
                  <c:v>170.8</c:v>
                </c:pt>
              </c:numCache>
            </c:numRef>
          </c:val>
        </c:ser>
      </c:pie3DChart>
      <c:spPr>
        <a:blipFill>
          <a:blip xmlns:r="http://schemas.openxmlformats.org/officeDocument/2006/relationships" r:embed="rId2"/>
          <a:tile tx="0" ty="0" sx="100000" sy="100000" flip="none" algn="tl"/>
        </a:blipFill>
      </c:spPr>
    </c:plotArea>
    <c:legend>
      <c:legendPos val="r"/>
    </c:legend>
    <c:plotVisOnly val="1"/>
    <c:dispBlanksAs val="zero"/>
  </c:chart>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9351851851851853E-2"/>
          <c:y val="5.9523809523809507E-2"/>
          <c:w val="0.76887518754415196"/>
          <c:h val="0.91269841269841767"/>
        </c:manualLayout>
      </c:layout>
      <c:pie3DChart>
        <c:varyColors val="1"/>
        <c:ser>
          <c:idx val="0"/>
          <c:order val="0"/>
          <c:tx>
            <c:strRef>
              <c:f>Лист1!$B$1</c:f>
              <c:strCache>
                <c:ptCount val="1"/>
                <c:pt idx="0">
                  <c:v>Столбец1</c:v>
                </c:pt>
              </c:strCache>
            </c:strRef>
          </c:tx>
          <c:explosion val="21"/>
          <c:dPt>
            <c:idx val="0"/>
            <c:explosion val="0"/>
          </c:dPt>
          <c:dPt>
            <c:idx val="1"/>
            <c:explosion val="80"/>
          </c:dPt>
          <c:cat>
            <c:strRef>
              <c:f>Лист1!$A$2:$A$5</c:f>
              <c:strCache>
                <c:ptCount val="2"/>
                <c:pt idx="0">
                  <c:v>население - 80%</c:v>
                </c:pt>
                <c:pt idx="1">
                  <c:v>организации - 20%</c:v>
                </c:pt>
              </c:strCache>
            </c:strRef>
          </c:cat>
          <c:val>
            <c:numRef>
              <c:f>Лист1!$B$2:$B$5</c:f>
              <c:numCache>
                <c:formatCode>General</c:formatCode>
                <c:ptCount val="4"/>
                <c:pt idx="0">
                  <c:v>278</c:v>
                </c:pt>
                <c:pt idx="1">
                  <c:v>68</c:v>
                </c:pt>
              </c:numCache>
            </c:numRef>
          </c:val>
        </c:ser>
      </c:pie3DChart>
      <c:spPr>
        <a:noFill/>
        <a:ln w="25417">
          <a:noFill/>
        </a:ln>
      </c:spPr>
    </c:plotArea>
    <c:legend>
      <c:legendPos val="r"/>
      <c:legendEntry>
        <c:idx val="2"/>
        <c:delete val="1"/>
      </c:legendEntry>
      <c:legendEntry>
        <c:idx val="3"/>
        <c:delete val="1"/>
      </c:legendEntry>
      <c:layout>
        <c:manualLayout>
          <c:xMode val="edge"/>
          <c:yMode val="edge"/>
          <c:x val="0.68915850927439104"/>
          <c:y val="0.21933308969290294"/>
          <c:w val="0.26433472545491582"/>
          <c:h val="0.19492386236530554"/>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тарифы на коммунальные услуги в муниципальном образовнии</a:t>
            </a:r>
            <a:r>
              <a:rPr lang="ru-RU" baseline="0"/>
              <a:t> Озерненского городского поселения</a:t>
            </a:r>
            <a:endParaRPr lang="ru-RU"/>
          </a:p>
        </c:rich>
      </c:tx>
      <c:spPr>
        <a:noFill/>
        <a:ln w="25405">
          <a:noFill/>
        </a:ln>
      </c:spPr>
    </c:title>
    <c:plotArea>
      <c:layout/>
      <c:lineChart>
        <c:grouping val="standard"/>
        <c:ser>
          <c:idx val="0"/>
          <c:order val="0"/>
          <c:tx>
            <c:strRef>
              <c:f>Лист1!$B$1</c:f>
              <c:strCache>
                <c:ptCount val="1"/>
                <c:pt idx="0">
                  <c:v>2009</c:v>
                </c:pt>
              </c:strCache>
            </c:strRef>
          </c:tx>
          <c:cat>
            <c:strRef>
              <c:f>Лист1!$A$2:$A$6</c:f>
              <c:strCache>
                <c:ptCount val="5"/>
                <c:pt idx="0">
                  <c:v>электроэнергия</c:v>
                </c:pt>
                <c:pt idx="1">
                  <c:v>тепловая энергия</c:v>
                </c:pt>
                <c:pt idx="2">
                  <c:v>горячее водосгабжение</c:v>
                </c:pt>
                <c:pt idx="3">
                  <c:v>холодное водоснабжение</c:v>
                </c:pt>
                <c:pt idx="4">
                  <c:v>водоотведение</c:v>
                </c:pt>
              </c:strCache>
            </c:strRef>
          </c:cat>
          <c:val>
            <c:numRef>
              <c:f>Лист1!$B$2:$B$6</c:f>
              <c:numCache>
                <c:formatCode>0.00</c:formatCode>
                <c:ptCount val="5"/>
                <c:pt idx="0">
                  <c:v>3.3299999999999987</c:v>
                </c:pt>
                <c:pt idx="1">
                  <c:v>17.100000000000001</c:v>
                </c:pt>
                <c:pt idx="2">
                  <c:v>55.03</c:v>
                </c:pt>
                <c:pt idx="3">
                  <c:v>0</c:v>
                </c:pt>
                <c:pt idx="4">
                  <c:v>0</c:v>
                </c:pt>
              </c:numCache>
            </c:numRef>
          </c:val>
        </c:ser>
        <c:ser>
          <c:idx val="1"/>
          <c:order val="1"/>
          <c:tx>
            <c:strRef>
              <c:f>Лист1!$C$1</c:f>
              <c:strCache>
                <c:ptCount val="1"/>
                <c:pt idx="0">
                  <c:v>2010</c:v>
                </c:pt>
              </c:strCache>
            </c:strRef>
          </c:tx>
          <c:cat>
            <c:strRef>
              <c:f>Лист1!$A$2:$A$6</c:f>
              <c:strCache>
                <c:ptCount val="5"/>
                <c:pt idx="0">
                  <c:v>электроэнергия</c:v>
                </c:pt>
                <c:pt idx="1">
                  <c:v>тепловая энергия</c:v>
                </c:pt>
                <c:pt idx="2">
                  <c:v>горячее водосгабжение</c:v>
                </c:pt>
                <c:pt idx="3">
                  <c:v>холодное водоснабжение</c:v>
                </c:pt>
                <c:pt idx="4">
                  <c:v>водоотведение</c:v>
                </c:pt>
              </c:strCache>
            </c:strRef>
          </c:cat>
          <c:val>
            <c:numRef>
              <c:f>Лист1!$C$2:$C$6</c:f>
              <c:numCache>
                <c:formatCode>0.00</c:formatCode>
                <c:ptCount val="5"/>
                <c:pt idx="0">
                  <c:v>4.28</c:v>
                </c:pt>
                <c:pt idx="1">
                  <c:v>22.23</c:v>
                </c:pt>
                <c:pt idx="2">
                  <c:v>70.11</c:v>
                </c:pt>
                <c:pt idx="3">
                  <c:v>15.850000000000023</c:v>
                </c:pt>
                <c:pt idx="4">
                  <c:v>17.45</c:v>
                </c:pt>
              </c:numCache>
            </c:numRef>
          </c:val>
        </c:ser>
        <c:ser>
          <c:idx val="2"/>
          <c:order val="2"/>
          <c:tx>
            <c:strRef>
              <c:f>Лист1!$D$1</c:f>
              <c:strCache>
                <c:ptCount val="1"/>
                <c:pt idx="0">
                  <c:v>2011</c:v>
                </c:pt>
              </c:strCache>
            </c:strRef>
          </c:tx>
          <c:cat>
            <c:strRef>
              <c:f>Лист1!$A$2:$A$6</c:f>
              <c:strCache>
                <c:ptCount val="5"/>
                <c:pt idx="0">
                  <c:v>электроэнергия</c:v>
                </c:pt>
                <c:pt idx="1">
                  <c:v>тепловая энергия</c:v>
                </c:pt>
                <c:pt idx="2">
                  <c:v>горячее водосгабжение</c:v>
                </c:pt>
                <c:pt idx="3">
                  <c:v>холодное водоснабжение</c:v>
                </c:pt>
                <c:pt idx="4">
                  <c:v>водоотведение</c:v>
                </c:pt>
              </c:strCache>
            </c:strRef>
          </c:cat>
          <c:val>
            <c:numRef>
              <c:f>Лист1!$D$2:$D$6</c:f>
              <c:numCache>
                <c:formatCode>0.00</c:formatCode>
                <c:ptCount val="5"/>
                <c:pt idx="0">
                  <c:v>5.0999999999999996</c:v>
                </c:pt>
                <c:pt idx="1">
                  <c:v>29.9</c:v>
                </c:pt>
                <c:pt idx="2">
                  <c:v>19.68</c:v>
                </c:pt>
                <c:pt idx="3">
                  <c:v>18.59</c:v>
                </c:pt>
                <c:pt idx="4">
                  <c:v>20.45</c:v>
                </c:pt>
              </c:numCache>
            </c:numRef>
          </c:val>
        </c:ser>
        <c:ser>
          <c:idx val="3"/>
          <c:order val="3"/>
          <c:tx>
            <c:strRef>
              <c:f>Лист1!$E$1</c:f>
              <c:strCache>
                <c:ptCount val="1"/>
                <c:pt idx="0">
                  <c:v>2012</c:v>
                </c:pt>
              </c:strCache>
            </c:strRef>
          </c:tx>
          <c:cat>
            <c:strRef>
              <c:f>Лист1!$A$2:$A$6</c:f>
              <c:strCache>
                <c:ptCount val="5"/>
                <c:pt idx="0">
                  <c:v>электроэнергия</c:v>
                </c:pt>
                <c:pt idx="1">
                  <c:v>тепловая энергия</c:v>
                </c:pt>
                <c:pt idx="2">
                  <c:v>горячее водосгабжение</c:v>
                </c:pt>
                <c:pt idx="3">
                  <c:v>холодное водоснабжение</c:v>
                </c:pt>
                <c:pt idx="4">
                  <c:v>водоотведение</c:v>
                </c:pt>
              </c:strCache>
            </c:strRef>
          </c:cat>
          <c:val>
            <c:numRef>
              <c:f>Лист1!$E$2:$E$6</c:f>
              <c:numCache>
                <c:formatCode>0.00</c:formatCode>
                <c:ptCount val="5"/>
                <c:pt idx="0">
                  <c:v>4.5</c:v>
                </c:pt>
                <c:pt idx="1">
                  <c:v>33.32</c:v>
                </c:pt>
                <c:pt idx="2">
                  <c:v>104.74000000000002</c:v>
                </c:pt>
                <c:pt idx="3">
                  <c:v>21.35</c:v>
                </c:pt>
                <c:pt idx="4">
                  <c:v>23.4</c:v>
                </c:pt>
              </c:numCache>
            </c:numRef>
          </c:val>
        </c:ser>
        <c:ser>
          <c:idx val="4"/>
          <c:order val="4"/>
          <c:tx>
            <c:strRef>
              <c:f>Лист1!$F$1</c:f>
              <c:strCache>
                <c:ptCount val="1"/>
                <c:pt idx="0">
                  <c:v>c 07.2013</c:v>
                </c:pt>
              </c:strCache>
            </c:strRef>
          </c:tx>
          <c:cat>
            <c:strRef>
              <c:f>Лист1!$A$2:$A$6</c:f>
              <c:strCache>
                <c:ptCount val="5"/>
                <c:pt idx="0">
                  <c:v>электроэнергия</c:v>
                </c:pt>
                <c:pt idx="1">
                  <c:v>тепловая энергия</c:v>
                </c:pt>
                <c:pt idx="2">
                  <c:v>горячее водосгабжение</c:v>
                </c:pt>
                <c:pt idx="3">
                  <c:v>холодное водоснабжение</c:v>
                </c:pt>
                <c:pt idx="4">
                  <c:v>водоотведение</c:v>
                </c:pt>
              </c:strCache>
            </c:strRef>
          </c:cat>
          <c:val>
            <c:numRef>
              <c:f>Лист1!$F$2:$F$6</c:f>
              <c:numCache>
                <c:formatCode>General</c:formatCode>
                <c:ptCount val="5"/>
                <c:pt idx="0" formatCode="0.00">
                  <c:v>5.0999999999999996</c:v>
                </c:pt>
                <c:pt idx="2" formatCode="0.00">
                  <c:v>117.78</c:v>
                </c:pt>
                <c:pt idx="3" formatCode="0.00">
                  <c:v>23.4</c:v>
                </c:pt>
                <c:pt idx="4" formatCode="0.00">
                  <c:v>24</c:v>
                </c:pt>
              </c:numCache>
            </c:numRef>
          </c:val>
        </c:ser>
        <c:ser>
          <c:idx val="5"/>
          <c:order val="5"/>
          <c:tx>
            <c:strRef>
              <c:f>Лист1!$G$1</c:f>
              <c:strCache>
                <c:ptCount val="1"/>
                <c:pt idx="0">
                  <c:v>отклонение тарифов 2013 от 2009</c:v>
                </c:pt>
              </c:strCache>
            </c:strRef>
          </c:tx>
          <c:cat>
            <c:strRef>
              <c:f>Лист1!$A$2:$A$6</c:f>
              <c:strCache>
                <c:ptCount val="5"/>
                <c:pt idx="0">
                  <c:v>электроэнергия</c:v>
                </c:pt>
                <c:pt idx="1">
                  <c:v>тепловая энергия</c:v>
                </c:pt>
                <c:pt idx="2">
                  <c:v>горячее водосгабжение</c:v>
                </c:pt>
                <c:pt idx="3">
                  <c:v>холодное водоснабжение</c:v>
                </c:pt>
                <c:pt idx="4">
                  <c:v>водоотведение</c:v>
                </c:pt>
              </c:strCache>
            </c:strRef>
          </c:cat>
          <c:val>
            <c:numRef>
              <c:f>Лист1!$G$2:$G$6</c:f>
              <c:numCache>
                <c:formatCode>0.00%</c:formatCode>
                <c:ptCount val="5"/>
                <c:pt idx="0">
                  <c:v>1.53</c:v>
                </c:pt>
                <c:pt idx="1">
                  <c:v>1.9500000000000028</c:v>
                </c:pt>
                <c:pt idx="2">
                  <c:v>2.14</c:v>
                </c:pt>
                <c:pt idx="3">
                  <c:v>1.6900000000000028</c:v>
                </c:pt>
                <c:pt idx="4">
                  <c:v>1.58</c:v>
                </c:pt>
              </c:numCache>
            </c:numRef>
          </c:val>
        </c:ser>
        <c:marker val="1"/>
        <c:axId val="112067328"/>
        <c:axId val="112068864"/>
      </c:lineChart>
      <c:catAx>
        <c:axId val="112067328"/>
        <c:scaling>
          <c:orientation val="minMax"/>
        </c:scaling>
        <c:axPos val="b"/>
        <c:numFmt formatCode="General" sourceLinked="1"/>
        <c:tickLblPos val="nextTo"/>
        <c:crossAx val="112068864"/>
        <c:crosses val="autoZero"/>
        <c:auto val="1"/>
        <c:lblAlgn val="ctr"/>
        <c:lblOffset val="100"/>
      </c:catAx>
      <c:valAx>
        <c:axId val="112068864"/>
        <c:scaling>
          <c:orientation val="minMax"/>
        </c:scaling>
        <c:axPos val="l"/>
        <c:majorGridlines/>
        <c:numFmt formatCode="0.00" sourceLinked="1"/>
        <c:tickLblPos val="nextTo"/>
        <c:crossAx val="11206732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90CD-18B6-4650-B5E4-20C139A8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12450</Words>
  <Characters>70965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13</cp:revision>
  <cp:lastPrinted>2016-04-29T12:11:00Z</cp:lastPrinted>
  <dcterms:created xsi:type="dcterms:W3CDTF">2015-04-18T13:02:00Z</dcterms:created>
  <dcterms:modified xsi:type="dcterms:W3CDTF">2017-10-26T05:51:00Z</dcterms:modified>
</cp:coreProperties>
</file>